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A688A">
        <w:rPr>
          <w:rFonts w:ascii="Times New Roman" w:hAnsi="Times New Roman"/>
          <w:sz w:val="24"/>
          <w:szCs w:val="24"/>
          <w:lang w:eastAsia="ru-RU"/>
        </w:rPr>
        <w:t>АДМИНИСТРАЦИЯ ЗУБОВО-ПОЛЯНСКОГО</w:t>
      </w: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A688A">
        <w:rPr>
          <w:rFonts w:ascii="Times New Roman" w:hAnsi="Times New Roman"/>
          <w:sz w:val="24"/>
          <w:szCs w:val="24"/>
          <w:lang w:eastAsia="ru-RU"/>
        </w:rPr>
        <w:t xml:space="preserve"> МУНИЦИПАЛЬНОГО РАЙОНА </w:t>
      </w: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5A688A">
        <w:rPr>
          <w:rFonts w:ascii="Times New Roman" w:hAnsi="Times New Roman"/>
          <w:sz w:val="24"/>
          <w:szCs w:val="24"/>
          <w:lang w:eastAsia="ru-RU"/>
        </w:rPr>
        <w:t xml:space="preserve"> РЕСПУБЛИКИ МОРДОВИЯ</w:t>
      </w: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/>
          <w:b/>
          <w:sz w:val="28"/>
          <w:szCs w:val="28"/>
          <w:lang w:eastAsia="ru-RU"/>
        </w:rPr>
      </w:pP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/>
          <w:b/>
          <w:sz w:val="28"/>
          <w:szCs w:val="28"/>
          <w:lang w:eastAsia="ru-RU"/>
        </w:rPr>
      </w:pP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5A688A">
        <w:rPr>
          <w:rFonts w:ascii="Times New Roman" w:hAnsi="Times New Roman"/>
          <w:b/>
          <w:sz w:val="28"/>
          <w:szCs w:val="28"/>
          <w:lang w:eastAsia="ru-RU"/>
        </w:rPr>
        <w:t>П О С Т А Н О В Л Е Н И Е</w:t>
      </w: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от «25» ноября  </w:t>
      </w:r>
      <w:smartTag w:uri="urn:schemas-microsoft-com:office:smarttags" w:element="metricconverter">
        <w:smartTagPr>
          <w:attr w:name="ProductID" w:val="2015 г"/>
        </w:smartTagPr>
        <w:r w:rsidRPr="005A688A">
          <w:rPr>
            <w:rFonts w:ascii="Times New Roman" w:hAnsi="Times New Roman"/>
            <w:sz w:val="24"/>
            <w:szCs w:val="24"/>
            <w:lang w:eastAsia="ru-RU"/>
          </w:rPr>
          <w:t>2015 г</w:t>
        </w:r>
      </w:smartTag>
      <w:r w:rsidRPr="005A688A">
        <w:rPr>
          <w:rFonts w:ascii="Times New Roman" w:hAnsi="Times New Roman"/>
          <w:sz w:val="24"/>
          <w:szCs w:val="24"/>
          <w:lang w:eastAsia="ru-RU"/>
        </w:rPr>
        <w:t xml:space="preserve">.                                                        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     № 1558</w:t>
      </w:r>
    </w:p>
    <w:p w:rsidR="00623AC7" w:rsidRPr="005A688A" w:rsidRDefault="00623AC7" w:rsidP="005A688A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23AC7" w:rsidRPr="009C0D78" w:rsidRDefault="00623AC7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C0D78">
        <w:rPr>
          <w:rFonts w:ascii="Times New Roman" w:hAnsi="Times New Roman"/>
          <w:sz w:val="24"/>
          <w:szCs w:val="24"/>
          <w:lang w:eastAsia="ru-RU"/>
        </w:rPr>
        <w:t>р.п. Зубова Поляна</w:t>
      </w:r>
    </w:p>
    <w:p w:rsidR="00623AC7" w:rsidRPr="009C0D78" w:rsidRDefault="00623AC7" w:rsidP="009C0D7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p w:rsidR="00623AC7" w:rsidRPr="009C0D78" w:rsidRDefault="00623AC7" w:rsidP="009C0D78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9C0D78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Об утверждении муниципальной программы "Профилактика правонарушений на территории Зубово – Полянского муниципального района Республики Мордовия" на 2016-2017 годы </w:t>
      </w:r>
    </w:p>
    <w:p w:rsidR="00623AC7" w:rsidRDefault="00623AC7" w:rsidP="009C0D78">
      <w:pPr>
        <w:pStyle w:val="Heading1"/>
        <w:spacing w:before="0" w:beforeAutospacing="0" w:after="0" w:afterAutospacing="0"/>
        <w:jc w:val="both"/>
        <w:rPr>
          <w:spacing w:val="2"/>
          <w:sz w:val="24"/>
          <w:szCs w:val="24"/>
        </w:rPr>
      </w:pPr>
    </w:p>
    <w:p w:rsidR="00623AC7" w:rsidRDefault="00623AC7" w:rsidP="009C0D78">
      <w:pPr>
        <w:pStyle w:val="Heading1"/>
        <w:spacing w:before="0" w:beforeAutospacing="0" w:after="0" w:afterAutospacing="0"/>
        <w:jc w:val="both"/>
        <w:rPr>
          <w:b w:val="0"/>
          <w:kern w:val="32"/>
          <w:sz w:val="24"/>
          <w:szCs w:val="24"/>
        </w:rPr>
      </w:pPr>
      <w:r w:rsidRPr="009C0D78">
        <w:rPr>
          <w:b w:val="0"/>
          <w:spacing w:val="2"/>
          <w:sz w:val="24"/>
          <w:szCs w:val="24"/>
        </w:rPr>
        <w:t>В целях исполнения полномочий по проведению государственной политики в сфере профилактики правонарушений на территории Зубово – Полянского  муниципального района, в соответствии с </w:t>
      </w:r>
      <w:hyperlink r:id="rId5" w:history="1">
        <w:r w:rsidRPr="009C0D78">
          <w:rPr>
            <w:b w:val="0"/>
            <w:spacing w:val="2"/>
            <w:sz w:val="24"/>
            <w:szCs w:val="24"/>
          </w:rPr>
          <w:t>Федеральным законом от 6 октября 2003 года N 131-ФЗ "Об общих принципах организации местного самоуправления в Российской Федерации"</w:t>
        </w:r>
      </w:hyperlink>
      <w:r w:rsidRPr="009C0D78">
        <w:rPr>
          <w:b w:val="0"/>
          <w:spacing w:val="2"/>
          <w:sz w:val="24"/>
          <w:szCs w:val="24"/>
        </w:rPr>
        <w:t>, </w:t>
      </w:r>
      <w:r w:rsidRPr="009C0D78">
        <w:rPr>
          <w:b w:val="0"/>
          <w:kern w:val="0"/>
          <w:sz w:val="24"/>
          <w:szCs w:val="24"/>
          <w:lang w:eastAsia="en-US"/>
        </w:rPr>
        <w:t xml:space="preserve">Указом Президента РФ от 11 декабря </w:t>
      </w:r>
      <w:smartTag w:uri="urn:schemas-microsoft-com:office:smarttags" w:element="metricconverter">
        <w:smartTagPr>
          <w:attr w:name="ProductID" w:val="2010 г"/>
        </w:smartTagPr>
        <w:r w:rsidRPr="009C0D78">
          <w:rPr>
            <w:b w:val="0"/>
            <w:kern w:val="0"/>
            <w:sz w:val="24"/>
            <w:szCs w:val="24"/>
            <w:lang w:eastAsia="en-US"/>
          </w:rPr>
          <w:t>2010 г</w:t>
        </w:r>
      </w:smartTag>
      <w:r w:rsidRPr="009C0D78">
        <w:rPr>
          <w:b w:val="0"/>
          <w:kern w:val="0"/>
          <w:sz w:val="24"/>
          <w:szCs w:val="24"/>
          <w:lang w:eastAsia="en-US"/>
        </w:rPr>
        <w:t>. N 1535</w:t>
      </w:r>
      <w:r>
        <w:rPr>
          <w:b w:val="0"/>
          <w:kern w:val="0"/>
          <w:sz w:val="24"/>
          <w:szCs w:val="24"/>
          <w:lang w:eastAsia="en-US"/>
        </w:rPr>
        <w:t xml:space="preserve"> </w:t>
      </w:r>
      <w:r w:rsidRPr="009C0D78">
        <w:rPr>
          <w:b w:val="0"/>
          <w:kern w:val="0"/>
          <w:sz w:val="24"/>
          <w:szCs w:val="24"/>
          <w:lang w:eastAsia="en-US"/>
        </w:rPr>
        <w:t xml:space="preserve">"О дополнительных мерах по обеспечению правопорядка", </w:t>
      </w:r>
      <w:r w:rsidRPr="009C0D78">
        <w:rPr>
          <w:b w:val="0"/>
          <w:kern w:val="32"/>
          <w:sz w:val="24"/>
          <w:szCs w:val="24"/>
        </w:rPr>
        <w:t>Администрация Зубово – Полянского муниципального района п о с т а н о в л я е т:</w:t>
      </w:r>
    </w:p>
    <w:p w:rsidR="00623AC7" w:rsidRPr="009C0D78" w:rsidRDefault="00623AC7" w:rsidP="009C0D78">
      <w:pPr>
        <w:pStyle w:val="Heading1"/>
        <w:spacing w:before="0" w:beforeAutospacing="0" w:after="0" w:afterAutospacing="0"/>
        <w:jc w:val="both"/>
        <w:rPr>
          <w:b w:val="0"/>
          <w:kern w:val="32"/>
          <w:sz w:val="24"/>
          <w:szCs w:val="24"/>
        </w:rPr>
      </w:pPr>
    </w:p>
    <w:p w:rsidR="00623AC7" w:rsidRPr="009C0D78" w:rsidRDefault="00623AC7" w:rsidP="009C0D7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Утвердить муниципальную программу "Профилактика правонарушений на территории Зубово – Полянского  муниципального района Республики Мордовия" на 2016-2017 годы, согласно приложения</w:t>
      </w:r>
    </w:p>
    <w:p w:rsidR="00623AC7" w:rsidRPr="009C0D78" w:rsidRDefault="00623AC7" w:rsidP="009C0D78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0" w:name="sub_2"/>
      <w:r w:rsidRPr="009C0D78">
        <w:rPr>
          <w:rFonts w:ascii="Times New Roman" w:hAnsi="Times New Roman"/>
          <w:sz w:val="24"/>
          <w:szCs w:val="24"/>
        </w:rPr>
        <w:t xml:space="preserve"> Администрации Зубово – Полянского муниципального района Республики Мордовия обеспечить в пределах своих полномочий реализацию Программы.</w:t>
      </w:r>
    </w:p>
    <w:p w:rsidR="00623AC7" w:rsidRPr="009C0D78" w:rsidRDefault="00623AC7" w:rsidP="009C0D78">
      <w:pPr>
        <w:pStyle w:val="ListParagraph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bookmarkStart w:id="1" w:name="sub_3"/>
      <w:bookmarkEnd w:id="0"/>
      <w:r w:rsidRPr="009C0D78">
        <w:rPr>
          <w:rFonts w:ascii="Times New Roman" w:hAnsi="Times New Roman"/>
          <w:sz w:val="24"/>
          <w:szCs w:val="24"/>
        </w:rPr>
        <w:t>Финансовому управлению Администрации Зубово – Полянского муниципального района Республики Мордовия при формировании проекта бюджета Зубово – Полянского муниципального района Республики Мордовия на очередной финансовый год и на плановый период предусматривать бюджетные ассигнования на реализацию Программы.</w:t>
      </w:r>
    </w:p>
    <w:bookmarkEnd w:id="1"/>
    <w:p w:rsidR="00623AC7" w:rsidRPr="009C0D78" w:rsidRDefault="00623AC7" w:rsidP="009C0D7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z w:val="24"/>
          <w:szCs w:val="24"/>
        </w:rPr>
        <w:t xml:space="preserve">Настоящее постановление  вступает в силу со дня его </w:t>
      </w:r>
      <w:hyperlink r:id="rId6" w:history="1">
        <w:r w:rsidRPr="009C0D78">
          <w:rPr>
            <w:rStyle w:val="a"/>
            <w:rFonts w:ascii="Times New Roman" w:hAnsi="Times New Roman"/>
            <w:color w:val="auto"/>
            <w:sz w:val="24"/>
            <w:szCs w:val="24"/>
          </w:rPr>
          <w:t>официального опубликования</w:t>
        </w:r>
      </w:hyperlink>
      <w:r w:rsidRPr="009C0D78">
        <w:rPr>
          <w:rFonts w:ascii="Times New Roman" w:hAnsi="Times New Roman"/>
          <w:sz w:val="24"/>
          <w:szCs w:val="24"/>
        </w:rPr>
        <w:t xml:space="preserve"> и распространяет свое действие на правоотношения возникшие с 01.01.2016г.</w:t>
      </w:r>
    </w:p>
    <w:p w:rsidR="00623AC7" w:rsidRPr="009C0D78" w:rsidRDefault="00623AC7" w:rsidP="009C0D78">
      <w:pPr>
        <w:pStyle w:val="ListParagraph"/>
        <w:numPr>
          <w:ilvl w:val="0"/>
          <w:numId w:val="1"/>
        </w:numPr>
        <w:shd w:val="clear" w:color="auto" w:fill="FFFFFF"/>
        <w:spacing w:after="0" w:line="240" w:lineRule="auto"/>
        <w:ind w:left="0" w:firstLine="0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Контроль за исполнением настоящего постановления оставляю за собой</w:t>
      </w:r>
    </w:p>
    <w:p w:rsidR="00623AC7" w:rsidRPr="009C0D78" w:rsidRDefault="00623AC7" w:rsidP="009C0D7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0D78">
        <w:rPr>
          <w:rFonts w:ascii="Times New Roman" w:hAnsi="Times New Roman"/>
          <w:sz w:val="24"/>
          <w:szCs w:val="24"/>
        </w:rPr>
        <w:t>И.О.Главы Администрации</w:t>
      </w: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0D78">
        <w:rPr>
          <w:rFonts w:ascii="Times New Roman" w:hAnsi="Times New Roman"/>
          <w:sz w:val="24"/>
          <w:szCs w:val="24"/>
        </w:rPr>
        <w:t>Зубово – Полянского</w:t>
      </w: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C0D78">
        <w:rPr>
          <w:rFonts w:ascii="Times New Roman" w:hAnsi="Times New Roman"/>
          <w:sz w:val="24"/>
          <w:szCs w:val="24"/>
        </w:rPr>
        <w:t xml:space="preserve">муниципального района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</w:t>
      </w:r>
      <w:r w:rsidRPr="009C0D78">
        <w:rPr>
          <w:rFonts w:ascii="Times New Roman" w:hAnsi="Times New Roman"/>
          <w:sz w:val="24"/>
          <w:szCs w:val="24"/>
        </w:rPr>
        <w:t xml:space="preserve"> А.Н.Нечаев</w:t>
      </w: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pStyle w:val="Heading1"/>
        <w:spacing w:before="0" w:beforeAutospacing="0" w:after="0" w:afterAutospacing="0"/>
        <w:rPr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23AC7" w:rsidRPr="009C0D78" w:rsidRDefault="00623AC7" w:rsidP="009C0D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0A0"/>
      </w:tblPr>
      <w:tblGrid>
        <w:gridCol w:w="4787"/>
        <w:gridCol w:w="4898"/>
      </w:tblGrid>
      <w:tr w:rsidR="00623AC7" w:rsidRPr="009B1925" w:rsidTr="009B1925">
        <w:tc>
          <w:tcPr>
            <w:tcW w:w="5108" w:type="dxa"/>
          </w:tcPr>
          <w:p w:rsidR="00623AC7" w:rsidRPr="009B1925" w:rsidRDefault="00623AC7" w:rsidP="009B1925">
            <w:pPr>
              <w:pStyle w:val="Heading1"/>
              <w:spacing w:before="0" w:beforeAutospacing="0" w:after="0" w:afterAutospacing="0"/>
              <w:rPr>
                <w:sz w:val="24"/>
                <w:szCs w:val="24"/>
              </w:rPr>
            </w:pPr>
          </w:p>
        </w:tc>
        <w:tc>
          <w:tcPr>
            <w:tcW w:w="5108" w:type="dxa"/>
          </w:tcPr>
          <w:p w:rsidR="00623AC7" w:rsidRPr="009B1925" w:rsidRDefault="00623AC7" w:rsidP="009B1925">
            <w:pPr>
              <w:spacing w:after="0" w:line="240" w:lineRule="auto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9B1925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Приложение</w:t>
            </w:r>
          </w:p>
          <w:p w:rsidR="00623AC7" w:rsidRPr="009B1925" w:rsidRDefault="00623AC7" w:rsidP="009B192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B1925">
              <w:rPr>
                <w:rFonts w:ascii="Times New Roman" w:hAnsi="Times New Roman"/>
                <w:sz w:val="24"/>
                <w:szCs w:val="24"/>
                <w:lang w:eastAsia="ru-RU"/>
              </w:rPr>
              <w:t>к постановлению Администрации Зубово – Полянского муниципального района Республики Мордовия</w:t>
            </w:r>
          </w:p>
          <w:p w:rsidR="00623AC7" w:rsidRPr="009B1925" w:rsidRDefault="00623AC7" w:rsidP="009B1925">
            <w:pPr>
              <w:pStyle w:val="Heading1"/>
              <w:spacing w:before="0" w:beforeAutospacing="0" w:after="0" w:afterAutospacing="0"/>
              <w:jc w:val="both"/>
              <w:rPr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от 25.11.2015 г. </w:t>
            </w:r>
            <w:r w:rsidRPr="009B1925">
              <w:rPr>
                <w:b w:val="0"/>
                <w:bCs w:val="0"/>
                <w:sz w:val="24"/>
                <w:szCs w:val="24"/>
              </w:rPr>
              <w:t>№</w:t>
            </w:r>
            <w:r>
              <w:rPr>
                <w:b w:val="0"/>
                <w:bCs w:val="0"/>
                <w:sz w:val="24"/>
                <w:szCs w:val="24"/>
              </w:rPr>
              <w:t xml:space="preserve"> 1558</w:t>
            </w:r>
          </w:p>
        </w:tc>
      </w:tr>
    </w:tbl>
    <w:p w:rsidR="00623AC7" w:rsidRPr="009C0D78" w:rsidRDefault="00623AC7" w:rsidP="009C0D78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pacing w:after="0" w:line="240" w:lineRule="auto"/>
        <w:jc w:val="center"/>
        <w:textAlignment w:val="baseline"/>
        <w:outlineLvl w:val="0"/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</w:pPr>
      <w:r w:rsidRPr="00986E80">
        <w:rPr>
          <w:rFonts w:ascii="Times New Roman" w:hAnsi="Times New Roman"/>
          <w:b/>
          <w:spacing w:val="2"/>
          <w:sz w:val="24"/>
          <w:szCs w:val="24"/>
          <w:lang w:eastAsia="ru-RU"/>
        </w:rPr>
        <w:t>Муниципальная программа «</w:t>
      </w:r>
      <w:r w:rsidRPr="00986E80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>Профилактика правонарушений на территории Зубово – Полянского муниципального</w:t>
      </w:r>
      <w:r w:rsidRPr="009C0D78">
        <w:rPr>
          <w:rFonts w:ascii="Times New Roman" w:hAnsi="Times New Roman"/>
          <w:b/>
          <w:bCs/>
          <w:kern w:val="36"/>
          <w:sz w:val="24"/>
          <w:szCs w:val="24"/>
          <w:lang w:eastAsia="ru-RU"/>
        </w:rPr>
        <w:t xml:space="preserve"> района Республики Мордовия» на 2016-2017 годы </w:t>
      </w: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b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b/>
          <w:spacing w:val="2"/>
          <w:sz w:val="24"/>
          <w:szCs w:val="24"/>
          <w:lang w:eastAsia="ru-RU"/>
        </w:rPr>
      </w:pPr>
      <w:r w:rsidRPr="00986E80">
        <w:rPr>
          <w:rFonts w:ascii="Times New Roman" w:hAnsi="Times New Roman"/>
          <w:b/>
          <w:spacing w:val="2"/>
          <w:sz w:val="24"/>
          <w:szCs w:val="24"/>
          <w:lang w:eastAsia="ru-RU"/>
        </w:rPr>
        <w:t>Паспорт программы</w:t>
      </w:r>
    </w:p>
    <w:p w:rsidR="00623AC7" w:rsidRPr="00986E80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b/>
          <w:spacing w:val="2"/>
          <w:sz w:val="24"/>
          <w:szCs w:val="24"/>
          <w:lang w:eastAsia="ru-RU"/>
        </w:rPr>
      </w:pPr>
    </w:p>
    <w:tbl>
      <w:tblPr>
        <w:tblW w:w="0" w:type="auto"/>
        <w:tblInd w:w="149" w:type="dxa"/>
        <w:tblCellMar>
          <w:left w:w="0" w:type="dxa"/>
          <w:right w:w="0" w:type="dxa"/>
        </w:tblCellMar>
        <w:tblLook w:val="00A0"/>
      </w:tblPr>
      <w:tblGrid>
        <w:gridCol w:w="2917"/>
        <w:gridCol w:w="6552"/>
      </w:tblGrid>
      <w:tr w:rsidR="00623AC7" w:rsidRPr="009B1925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jc w:val="both"/>
              <w:textAlignment w:val="baseline"/>
              <w:outlineLvl w:val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Муниципальная программа "</w:t>
            </w:r>
            <w:r w:rsidRPr="009C0D78"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  <w:t xml:space="preserve">Профилактика правонарушений на территории Зубово – Полянского муниципального района Республики Мордовия" на 2016-2017 годы </w:t>
            </w: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(далее - Программа)</w:t>
            </w:r>
          </w:p>
        </w:tc>
      </w:tr>
      <w:tr w:rsidR="00623AC7" w:rsidRPr="009B1925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Заказчик и разработчик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Администрация </w:t>
            </w:r>
            <w:r w:rsidRPr="009C0D78">
              <w:rPr>
                <w:rFonts w:ascii="Times New Roman" w:hAnsi="Times New Roman"/>
                <w:bCs/>
                <w:kern w:val="36"/>
                <w:sz w:val="24"/>
                <w:szCs w:val="24"/>
                <w:lang w:eastAsia="ru-RU"/>
              </w:rPr>
              <w:t>Зубово – Полянского муниципального района Республики Мордовия</w:t>
            </w:r>
          </w:p>
        </w:tc>
      </w:tr>
      <w:tr w:rsidR="00623AC7" w:rsidRPr="009B1925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Исполнители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Администрация Зубово – Полянского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ОМВД по  Зубово-Полянскому муниципальному района /по согласованию/; 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 ГБУЗ РМ «Зубово-Полянская районная больница» /по согласованию/;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Управление по социальной работе администрации Зубово-Полянского муниципального района;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ЛОВД на ст. Зубова Поляна /по согласованию/;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ГКУ «Социальная защита населения по Зубово – Полянскому району РМ» /по согласованию/;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Отделение УФСБ РФ по РМ в п. Зубова Поляна /по согласованию/;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Отдел по спорту и делам молодежи администрации Зубово-Полянского муниципального района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Pr="009B1925">
              <w:rPr>
                <w:rFonts w:ascii="Times New Roman" w:hAnsi="Times New Roman"/>
                <w:sz w:val="24"/>
                <w:szCs w:val="24"/>
              </w:rPr>
              <w:t>Отдел   по делам несовершеннолетних и защите их прав Администрации Зубово-Полянского муниципального района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Администрации городских и сельских поселений входящих в состав Зубово – Полянского муниципального района (по согласованию);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Прокуратура Зубово – Полянского района (по согласованию)</w:t>
            </w:r>
          </w:p>
          <w:p w:rsidR="00623AC7" w:rsidRPr="009C0D78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Филиал по Зубово – Полянскому муниципальному району ФКУ УИИ УФСИН России по Республике Мордовия (по согласованию)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МБУ «Центр культуры» </w:t>
            </w:r>
            <w:r w:rsidRPr="009C0D7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(по согласованию)</w:t>
            </w:r>
          </w:p>
          <w:p w:rsidR="00623AC7" w:rsidRPr="009C0D78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- Образовательные учреждения</w:t>
            </w:r>
          </w:p>
          <w:p w:rsidR="00623AC7" w:rsidRPr="009C0D78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3AC7" w:rsidRPr="009B1925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Цели и задачи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Целью Программы является совершенствование многоуровневой системы профилактики преступлений и правонарушений на территории Зубово – Полянского муниципального района.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Достижение цели Программы осуществляется путем решения следующих задач: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снижение уровня преступности, укрепление законности на территории муниципального района;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вовлечение в предупреждение правонарушений организаций всех форм собственности, общественных объединений и граждан;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проведение мероприятий антинаркотической направленности</w:t>
            </w:r>
          </w:p>
        </w:tc>
      </w:tr>
      <w:tr w:rsidR="00623AC7" w:rsidRPr="009B1925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Сроки и этапы реализации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2016-2017гг</w:t>
            </w:r>
          </w:p>
        </w:tc>
      </w:tr>
      <w:tr w:rsidR="00623AC7" w:rsidRPr="009B1925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Источник финансирования бюджет Зубово – Полянского муниципального района </w:t>
            </w: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br/>
            </w:r>
            <w:r w:rsidRPr="009B1925">
              <w:rPr>
                <w:rFonts w:ascii="Times New Roman" w:hAnsi="Times New Roman"/>
                <w:sz w:val="24"/>
                <w:szCs w:val="24"/>
              </w:rPr>
              <w:t>Общий объем финансирования Программы составляет 60 тыс. рублей.</w:t>
            </w:r>
          </w:p>
        </w:tc>
      </w:tr>
      <w:tr w:rsidR="00623AC7" w:rsidRPr="009B1925" w:rsidTr="00986E80">
        <w:tc>
          <w:tcPr>
            <w:tcW w:w="291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Прогноз ожидаемых результатов реализации Программы</w:t>
            </w:r>
          </w:p>
        </w:tc>
        <w:tc>
          <w:tcPr>
            <w:tcW w:w="6552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7D67AF">
            <w:pPr>
              <w:spacing w:after="0" w:line="240" w:lineRule="auto"/>
              <w:jc w:val="both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- создание положительных тенденций повышения уровня профилактики правонарушений, законопослушного образа жизни;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-повышение  эффективности  системы социальной профилактики правонарушений,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привлечение  к организации  деятельности по предупреждению правонарушений предприятия, учреждения, организации  всех  форм  собственности,  а  также общественные организации;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улучшение информационного  обеспечения деятельности государственных органов и общественных организаций по обеспечению охраны  общественного  порядка  на  территории   муниципального   района;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-уменьшение  общего  числа совершаемых преступлений;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оздоровить обстановку на улицах и других общественных местах; снизить уровень рецидивной и «бытовой» преступности;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-улучшить профилактику правонарушений в среде несовершеннолетних и молодежи; снизить количество дорожно-транспортных  происшествий  и  тяжесть их последствий;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усилить контроль за миграционными потоками, снизить количество незаконных мигрантов; снизить количество преступлений, связанных с не законным  оборотом  наркотических  и психотропных веществ; </w:t>
            </w:r>
          </w:p>
          <w:p w:rsidR="00623AC7" w:rsidRPr="009C0D78" w:rsidRDefault="00623AC7" w:rsidP="007D67A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1. Содержание проблемы и обоснование необходимости ее решения программными методами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Формирование единой государственной системы профилактики преступлений и иных правонарушений занимает одно из ключевых мест в числе национальных приоритетов современной России.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Целевым предназначением программы по профилактике правонарушений является нейтрализация негативных процессов, протекающих в обществе и способствующих созданию причин и условий для совершения правонарушений, а также упреждающее воздействие в отношении определенных категорий лиц, предрасположенных в силу ряда социальных, экономических, общественных и иных факторов к девиантному поведению.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Проведение комплекса мероприятий, направленных на профилактику преступлений и обеспечение охраны общественного порядка, позволили в определенной мере стабилизировать криминогенную обстановку на территории Зубово – Полянского  муниципального района.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Предусмотренные Программой меры основаны на изучении главных криминологических тенденций, прогнозируемых оценках их дальнейшего развития, сложившейся практике и опыте проведения профилактической работы.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Программно-целевой подход необходим для того, чтобы в рамках Программы сконцентрировать имеющиеся возможности и ресурсы на решение ключевых проблем в правоохранительной сфере, обеспечить сбалансированность и последовательность решения стоящих задач, совершенствовать механизмы развития системы профилактики правонарушений.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Роль администрации Зубово – Полянского  муниципального района состоит в объединении интересов и усилий правоохранительных органов, органов местного самоуправления и общественности в борьбе с преступностью и профилактике правонарушений, так как усилия одних лишь правоохранительных органов недостаточны в современных условиях.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Несмотря на реализацию масштабных мер по профилактике правонарушений, значительная часть вопросов по обеспечению правопорядка, распространению наркомании остаются не до конца разрешенными.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Следует продолжить выполнять мероприятия по профилактике терроризма и экстремизма.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Концепция противодействия терроризму в Российской Федерации относит к основным тенденциям современного терроризма увеличение количества террористических актов и пострадавших от них лиц, усиление взаимного влияния различных внутренних и внешних социальных, политических, экономических и иных факторов, влияющих на возникновение и распространение терроризма.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Одной из наиболее острых и тревожных социальных проблем современности представляется злоупотребление наркотическими средствами и психотропными веществами.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Учитывая сложность и многообразие факторов, влияющих на состояние и динамику преступности, кардинальное улучшение криминогенной ситуации на территории Зубово – Полянского  муниципального района может быть достигнуто только на основе поддержки правоохранительной деятельности, объединения усилий органов местного самоуправления и широкого вовлечения в борьбу с преступностью негосударственных организаций, общественных объединений и граждан.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Настоящая Программа подготовлена на основе предложений правоохранительных органов и администрации Зубово – Полянского  муниципального района. Программа отражает стратегию правоохранительной деятельности по приоритетным направлениям в организации профилактики правонарушений и содержит меры, осуществление которых позволит обеспечить достижение целей и решений основных задач Программы.</w:t>
      </w:r>
    </w:p>
    <w:p w:rsidR="00623AC7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Эффективность программных мероприятий должна оказать положительное влияние на состояние правопорядка: снижение преступности, усиление антитеррористической безопасности, сокращение числа лиц, состоящих на учете в связи с немедицинским употреблением наркотических средств.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2. Основные цели и задачи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Целью Программы является совершенствование многоуровневой системы профилактики преступлений и правонарушений на территории Зубово – Полянского  муниципального района.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Программа ориентирована на последовательное решение следующих задач: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снижение уровня преступности, укрепление законности на территории муниципального района;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совершенствование социальной профилактики правонарушений, направленной на активизацию борьбы с пьянством, преступностью и беспризорностью несовершеннолетних, семейным неблагополучием, незаконной миграцией, на ресоциализацию лиц, освободившихся из мест лишения свободы;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вовлечение в предупреждение правонарушений организаций всех форм собственности, общественных объединений и граждан;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проведение постоянного мониторинга состояния антитеррористической безопасности в муниципальном районе, анализ и прогнозирование факторов воздействия существующих и развивающихся угроз безопасности населения и инфраструктуре муниципального района;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проведение мероприятий антинаркотической направленности.</w:t>
      </w:r>
    </w:p>
    <w:p w:rsidR="00623AC7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Исполнение мероприятий Программы позволит решить наиболее острые проблемы в части создания положительных тенденций повышения уровня профилактики правонарушений, законопослушного образа жизни.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3. Сроки и этапы реализации Программы</w:t>
      </w:r>
    </w:p>
    <w:p w:rsidR="00623AC7" w:rsidRPr="009C0D78" w:rsidRDefault="00623AC7" w:rsidP="009C0D7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Программа рассчитана на 2016-2017 годы.</w:t>
      </w: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4. Система программных мероприятий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Программа включает мероприятия по приоритетным направлениям в сфере профилактики правонарушений: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обеспечение общественного порядка и укрепление законности на территории муниципального района;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совершенствование социальной профилактики, направленной на ресоциализацию лиц, освободившихся из мест лишения свободы, на активизацию борьбы с пьянством и незаконной миграцией;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предупреждение и пресечение организованной преступности, терроризма и экстремизма;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профилактика правонарушений несовершеннолетних и молодежи;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профилактика правонарушений с участием общественных объединений и граждан;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профилактика правонарушений, связанных с незаконным оборотом наркотиков.</w:t>
      </w:r>
    </w:p>
    <w:p w:rsidR="00623AC7" w:rsidRPr="009C0D78" w:rsidRDefault="00623AC7" w:rsidP="009C0D7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Система (перечень) программных мероприятий приведена в </w:t>
      </w:r>
      <w:hyperlink r:id="rId7" w:history="1">
        <w:r w:rsidRPr="009C0D78">
          <w:rPr>
            <w:rFonts w:ascii="Times New Roman" w:hAnsi="Times New Roman"/>
            <w:spacing w:val="2"/>
            <w:sz w:val="24"/>
            <w:szCs w:val="24"/>
            <w:lang w:eastAsia="ru-RU"/>
          </w:rPr>
          <w:t>приложении к Программе</w:t>
        </w:r>
      </w:hyperlink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</w:p>
    <w:p w:rsidR="00623AC7" w:rsidRPr="009C0D78" w:rsidRDefault="00623AC7" w:rsidP="009C0D7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5. Ресурсное обеспечение Программы</w:t>
      </w:r>
    </w:p>
    <w:p w:rsidR="00623AC7" w:rsidRPr="009C0D78" w:rsidRDefault="00623AC7" w:rsidP="009C0D7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Финансирование мероприятий Программы осуществляется за счет средств бюджета Зубово – Полянского  муниципального района.</w:t>
      </w:r>
    </w:p>
    <w:p w:rsidR="00623AC7" w:rsidRPr="009C0D78" w:rsidRDefault="00623AC7" w:rsidP="009C0D7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- в 2016 году - 30,0 тыс. рублей;</w:t>
      </w:r>
    </w:p>
    <w:p w:rsidR="00623AC7" w:rsidRDefault="00623AC7" w:rsidP="009C0D7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 xml:space="preserve"> - в 2017 году - 30,0 тыс.рублей.</w:t>
      </w: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  <w:t>Распределение средств, выделяемых на реализацию Программы, по мероприятиям, годам и исполнителям приведено в </w:t>
      </w:r>
      <w:hyperlink r:id="rId8" w:history="1">
        <w:r w:rsidRPr="009C0D78">
          <w:rPr>
            <w:rFonts w:ascii="Times New Roman" w:hAnsi="Times New Roman"/>
            <w:spacing w:val="2"/>
            <w:sz w:val="24"/>
            <w:szCs w:val="24"/>
            <w:lang w:eastAsia="ru-RU"/>
          </w:rPr>
          <w:t>приложении к Программе</w:t>
        </w:r>
      </w:hyperlink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</w:t>
      </w:r>
    </w:p>
    <w:p w:rsidR="00623AC7" w:rsidRPr="009C0D78" w:rsidRDefault="00623AC7" w:rsidP="009C0D78">
      <w:pPr>
        <w:shd w:val="clear" w:color="auto" w:fill="FFFFFF"/>
        <w:spacing w:after="0" w:line="240" w:lineRule="auto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6. Механизм реализации Программы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Программа реализуется на основе взаимодействия органов администрации Зубово – Полянского  муниципального района с правоохранительными органами и ведомствами - соисполнителями.</w:t>
      </w: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1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7. Прогноз ожидаемых результатов реализации Программы</w:t>
      </w:r>
    </w:p>
    <w:p w:rsidR="00623AC7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Предполагается, что полное и своевременное выполнение мероприятий Программы позволит в ближайшие два года снизить уровень преступности, в том числе преступлений против личности, снизить количество преступлений в общественных местах, в том числе совершенных в алкогольном опьянении, снизить долю преступлений, совершенных несовершеннолетними или при их содействии.</w:t>
      </w:r>
      <w:r>
        <w:rPr>
          <w:rFonts w:ascii="Times New Roman" w:hAnsi="Times New Roman"/>
          <w:spacing w:val="2"/>
          <w:sz w:val="24"/>
          <w:szCs w:val="24"/>
          <w:lang w:eastAsia="ru-RU"/>
        </w:rPr>
        <w:t xml:space="preserve"> </w:t>
      </w:r>
    </w:p>
    <w:p w:rsidR="00623AC7" w:rsidRPr="009C0D78" w:rsidRDefault="00623AC7" w:rsidP="007D67AF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Система показателей и индикаторов эффективности программы</w:t>
      </w:r>
    </w:p>
    <w:tbl>
      <w:tblPr>
        <w:tblW w:w="9923" w:type="dxa"/>
        <w:tblInd w:w="149" w:type="dxa"/>
        <w:tblCellMar>
          <w:left w:w="0" w:type="dxa"/>
          <w:right w:w="0" w:type="dxa"/>
        </w:tblCellMar>
        <w:tblLook w:val="00A0"/>
      </w:tblPr>
      <w:tblGrid>
        <w:gridCol w:w="4962"/>
        <w:gridCol w:w="4961"/>
      </w:tblGrid>
      <w:tr w:rsidR="00623AC7" w:rsidRPr="009B1925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Цель и задачи Программы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Перечень целевых показателей, индикаторов</w:t>
            </w:r>
          </w:p>
        </w:tc>
      </w:tr>
      <w:tr w:rsidR="00623AC7" w:rsidRPr="009B1925" w:rsidTr="00EA0D2A">
        <w:tc>
          <w:tcPr>
            <w:tcW w:w="4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3AC7" w:rsidRPr="009B1925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Цель - совершенствование многоуровневой системы профилактики преступлений на территории </w:t>
            </w:r>
            <w:r w:rsidRPr="009C0D78"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 xml:space="preserve">Зубово – Полянского  </w:t>
            </w: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623AC7" w:rsidRPr="009B1925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Задача 1</w:t>
            </w:r>
          </w:p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Снижение уровня преступности, укрепление законности и правопорядка на территории </w:t>
            </w:r>
            <w:r w:rsidRPr="009C0D78">
              <w:rPr>
                <w:rFonts w:ascii="Times New Roman" w:hAnsi="Times New Roman"/>
                <w:spacing w:val="2"/>
                <w:sz w:val="24"/>
                <w:szCs w:val="24"/>
                <w:lang w:eastAsia="ru-RU"/>
              </w:rPr>
              <w:t xml:space="preserve">Зубово – Полянского  </w:t>
            </w: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муниципального района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Доля тяжких и особо тяжких преступлений, в общем числе зарегистрированных преступлений (процентов)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Задача 2</w:t>
            </w:r>
          </w:p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Совершенствование социальной профилактики правонарушений, направленной на активизацию борьбы с пьянством, социальным неблагополучием, незаконной миграцией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Снижение количества преступлений в общественных местах (процент)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Снижение количества преступлений, совершенных в состоянии алкогольного опьянения (процент)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Доля преступлений, совершенных несовершеннолетними или при их содействии, в общем числе зарегистрированных преступлений (процентов)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Активизация выявления нарушителей миграционного законодательства (случаев)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Задача 3</w:t>
            </w:r>
          </w:p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Вовлечение в предупреждение правонарушений организаций всех форм собственности, общественных объединений и граждан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Выделение дополнительных участковых пунктов полиции с учетом дислокации административных участков (единиц)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Задача 4</w:t>
            </w:r>
          </w:p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постоянного мониторинга состояния безопасности в районе, анализ и прогнозирование фактов воздействия существующих и развивающихся угроз безопасности населения и инфраструктуры муниципального района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Доля преступлений против личности в общем числе зарегистрированных преступлений (процентов)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Снижение уровня рецидивной преступности (проценты)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Увеличение количества видеокамер в местах с массовым пребыванием людей (единиц)</w:t>
            </w:r>
          </w:p>
        </w:tc>
      </w:tr>
      <w:tr w:rsidR="00623AC7" w:rsidRPr="009B1925" w:rsidTr="00EA0D2A">
        <w:tc>
          <w:tcPr>
            <w:tcW w:w="49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Задача 5</w:t>
            </w:r>
          </w:p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мероприятий антинаркотической направленности</w:t>
            </w:r>
          </w:p>
        </w:tc>
        <w:tc>
          <w:tcPr>
            <w:tcW w:w="49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</w:tcPr>
          <w:p w:rsidR="00623AC7" w:rsidRPr="009C0D78" w:rsidRDefault="00623AC7" w:rsidP="009C0D78">
            <w:pPr>
              <w:spacing w:after="0" w:line="240" w:lineRule="auto"/>
              <w:textAlignment w:val="baseline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9C0D7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Снижение количества состоящих на диспансерном учете больных наркоманией </w:t>
            </w:r>
          </w:p>
        </w:tc>
      </w:tr>
    </w:tbl>
    <w:p w:rsidR="00623AC7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p w:rsidR="00623AC7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</w:p>
    <w:p w:rsidR="00623AC7" w:rsidRPr="009C0D78" w:rsidRDefault="00623AC7" w:rsidP="009C0D78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hAnsi="Times New Roman"/>
          <w:spacing w:val="2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Приложение</w:t>
      </w: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  <w:t>к муниципальной программе</w:t>
      </w: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  <w:t>"Профилактика правонарушений</w:t>
      </w: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  <w:t>на территории Зубово – Полянского  муниципального</w:t>
      </w: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  <w:t>района" на 2016- 2017 годы</w:t>
      </w:r>
    </w:p>
    <w:p w:rsidR="00623AC7" w:rsidRPr="009C0D78" w:rsidRDefault="00623AC7" w:rsidP="00EA0D2A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</w:r>
      <w:r w:rsidRPr="009C0D78">
        <w:rPr>
          <w:rFonts w:ascii="Times New Roman" w:hAnsi="Times New Roman"/>
          <w:b/>
          <w:bCs/>
          <w:spacing w:val="2"/>
          <w:sz w:val="24"/>
          <w:szCs w:val="24"/>
          <w:lang w:eastAsia="ru-RU"/>
        </w:rPr>
        <w:t>Система программных мероприятий</w:t>
      </w: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t> </w:t>
      </w:r>
      <w:r w:rsidRPr="009C0D78">
        <w:rPr>
          <w:rFonts w:ascii="Times New Roman" w:hAnsi="Times New Roman"/>
          <w:spacing w:val="2"/>
          <w:sz w:val="24"/>
          <w:szCs w:val="24"/>
          <w:lang w:eastAsia="ru-RU"/>
        </w:rPr>
        <w:br/>
      </w:r>
    </w:p>
    <w:tbl>
      <w:tblPr>
        <w:tblW w:w="10708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"/>
        <w:gridCol w:w="1080"/>
        <w:gridCol w:w="3389"/>
        <w:gridCol w:w="2976"/>
        <w:gridCol w:w="1889"/>
        <w:gridCol w:w="1369"/>
      </w:tblGrid>
      <w:tr w:rsidR="00623AC7" w:rsidRPr="009B1925" w:rsidTr="00B72B18">
        <w:trPr>
          <w:cantSplit/>
          <w:trHeight w:val="320"/>
          <w:tblHeader/>
        </w:trPr>
        <w:tc>
          <w:tcPr>
            <w:tcW w:w="1080" w:type="dxa"/>
            <w:gridSpan w:val="2"/>
            <w:vAlign w:val="center"/>
          </w:tcPr>
          <w:p w:rsidR="00623AC7" w:rsidRPr="00EA0D2A" w:rsidRDefault="00623AC7" w:rsidP="009C0D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№</w:t>
            </w:r>
          </w:p>
          <w:p w:rsidR="00623AC7" w:rsidRPr="00EA0D2A" w:rsidRDefault="00623AC7" w:rsidP="009C0D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3391" w:type="dxa"/>
            <w:vAlign w:val="center"/>
          </w:tcPr>
          <w:p w:rsidR="00623AC7" w:rsidRPr="00EA0D2A" w:rsidRDefault="00623AC7" w:rsidP="009C0D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Раздел</w:t>
            </w:r>
          </w:p>
        </w:tc>
        <w:tc>
          <w:tcPr>
            <w:tcW w:w="2977" w:type="dxa"/>
            <w:vAlign w:val="center"/>
          </w:tcPr>
          <w:p w:rsidR="00623AC7" w:rsidRPr="00EA0D2A" w:rsidRDefault="00623AC7" w:rsidP="009C0D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Исполнители</w:t>
            </w:r>
          </w:p>
        </w:tc>
        <w:tc>
          <w:tcPr>
            <w:tcW w:w="1890" w:type="dxa"/>
          </w:tcPr>
          <w:p w:rsidR="00623AC7" w:rsidRPr="00EA0D2A" w:rsidRDefault="00623AC7" w:rsidP="009C0D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Объем финансирования</w:t>
            </w:r>
          </w:p>
        </w:tc>
        <w:tc>
          <w:tcPr>
            <w:tcW w:w="1370" w:type="dxa"/>
            <w:vAlign w:val="center"/>
          </w:tcPr>
          <w:p w:rsidR="00623AC7" w:rsidRPr="00EA0D2A" w:rsidRDefault="00623AC7" w:rsidP="009C0D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Срок исполнения</w:t>
            </w:r>
          </w:p>
          <w:p w:rsidR="00623AC7" w:rsidRPr="00EA0D2A" w:rsidRDefault="00623AC7" w:rsidP="009C0D7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623AC7" w:rsidRPr="009B1925" w:rsidTr="00B72B18">
        <w:trPr>
          <w:cantSplit/>
          <w:trHeight w:val="1949"/>
        </w:trPr>
        <w:tc>
          <w:tcPr>
            <w:tcW w:w="1080" w:type="dxa"/>
            <w:gridSpan w:val="2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1.1.1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Разработать и внедрить систему стимулирования работодателей, создающих рабочие места для устройства лиц, освободившихся из мест лишения свободы, с ограниченными физическими способностями, выпускников интернатных учреждений и детских домов</w:t>
            </w:r>
          </w:p>
        </w:tc>
        <w:tc>
          <w:tcPr>
            <w:tcW w:w="2977" w:type="dxa"/>
          </w:tcPr>
          <w:p w:rsidR="00623AC7" w:rsidRPr="00B72B18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72B1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Органы местного самоуправления, органы занятости населения, ГКУ «Социальная защита населения по Зубово </w:t>
            </w:r>
            <w:bookmarkStart w:id="2" w:name="_GoBack"/>
            <w:bookmarkEnd w:id="2"/>
            <w:r w:rsidRPr="00B72B18">
              <w:rPr>
                <w:rFonts w:ascii="Times New Roman" w:hAnsi="Times New Roman"/>
                <w:sz w:val="20"/>
                <w:szCs w:val="20"/>
                <w:lang w:eastAsia="ru-RU"/>
              </w:rPr>
              <w:t>– Полянскому району РМ»</w:t>
            </w:r>
          </w:p>
        </w:tc>
        <w:tc>
          <w:tcPr>
            <w:tcW w:w="1890" w:type="dxa"/>
          </w:tcPr>
          <w:p w:rsidR="00623AC7" w:rsidRPr="00B72B18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B72B18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 отдельному плану</w:t>
            </w:r>
          </w:p>
        </w:tc>
      </w:tr>
      <w:tr w:rsidR="00623AC7" w:rsidRPr="009B1925" w:rsidTr="00B72B18">
        <w:trPr>
          <w:cantSplit/>
        </w:trPr>
        <w:tc>
          <w:tcPr>
            <w:tcW w:w="1080" w:type="dxa"/>
            <w:gridSpan w:val="2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1.1.2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Разрабатывать и включать в школьную программу специальные курсы по различным трудовым специальностям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района;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</w:tr>
      <w:tr w:rsidR="00623AC7" w:rsidRPr="009B1925" w:rsidTr="00B72B18">
        <w:trPr>
          <w:cantSplit/>
        </w:trPr>
        <w:tc>
          <w:tcPr>
            <w:tcW w:w="1080" w:type="dxa"/>
            <w:gridSpan w:val="2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1.1.3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Провести мониторинг досуга населения и на его основе обеспечить создание клубных формирований, спортивных секций, спортзалов, кружков, учебных курсов, интернет-залов, работающих на бесплатной основе для определенных категорий граждан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района; МБУ «Центр культуры»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ходе реализации программы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1.1.4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  <w:t>Организовать проведение комплексных оздоровительных, физкультурно-спортивных и агитационно-пропагандистских мероприятий (спартакиад, фестивалей, летних и зимних игр, походов и слетов, спортивных праздников и вечеров, олимпиад, экскурсий, дней здоровья и спорта, соревнований по профессионально-прикладной подготовке и т.д.)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района; МБУ «Центр культуры»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1.1.5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Реализовать комплексные меры по стимулированию участия населения в деятельности общественных организаций правоохранительной направленности в форме добровольных народных дружин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Органы  местного самоуправления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</w:tr>
      <w:tr w:rsidR="00623AC7" w:rsidRPr="009B1925" w:rsidTr="00B72B18">
        <w:trPr>
          <w:gridBefore w:val="1"/>
          <w:cantSplit/>
          <w:trHeight w:val="1231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1.1.6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стимулирование добровольной сдачи оружия и боеприпасов, незаконно хранящихся у населения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>Органы  местного самоуправления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ходе  реализации программы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1.2.1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Принятие  мер по предупреждению правонарушений и защите работников предприятия от преступных посягательств путем реализации дополнительных мер защиты (тревожные кнопки, инкассация, страхование)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>Органы  местного самоуправления, подразделения территориальных органов федеральных органов исполнительной власти</w:t>
            </w: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1.2.2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Выработать систему мер по контролю за обеспечением технической укрепленности и противопожарной безопасности объектов хранения финансовых и материальных ценностей, сохранности денежных средств при их транспортировке</w:t>
            </w:r>
          </w:p>
          <w:p w:rsidR="00623AC7" w:rsidRPr="00EA0D2A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Органы местного самоуправления, подразделения территориальных органов федеральных органов исполнительной власти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1.2.3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Инициировать заключение соглашений органа внутренних дел с органами местного самоуправления для участия в охране общественного порядка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>Органы местного самоуправления, подразделения территориальных органов федеральных органов исполнительной власти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1.3.1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участие общественности в деятельности формирований правоохранительной направленности (ДНД, оперативные отряды), активизировать работу внештатных сотрудников полиции</w:t>
            </w:r>
          </w:p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ОМВД по  Зубово-Полянскому муниципальному района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ходе реализации программы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1.3.2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стимулирование граждан за представление достоверной информации о подготавливаемых и совершенных правонарушениях</w:t>
            </w:r>
          </w:p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ОМВД по  Зубово-Полянскому муниципальному района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ходе реализации программы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1.3.3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Возродить движения юных помощников полиции, юных инспекторов безопасности дорожного движения, секции и кружки по изучению уголовного и административного законодательства, правил дорожного движения</w:t>
            </w:r>
          </w:p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района, ОМВД по  Зубово-Полянскому муниципальному района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ходе реализации программы</w:t>
            </w:r>
          </w:p>
        </w:tc>
      </w:tr>
      <w:tr w:rsidR="00623AC7" w:rsidRPr="009B1925" w:rsidTr="00B72B18">
        <w:trPr>
          <w:gridBefore w:val="1"/>
          <w:cantSplit/>
          <w:trHeight w:val="1653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1.4.1.1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>Привлекать общественность из числа педагогов, представителей общественности, сотрудников правоохранительных органов и осветить в СМИ газетных публикаций для подростков с целью противодействия пропаганды маргинального образа жизни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8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района, ОМВД по  Зубово-Полянскому муниципальному района, МБУ «Центр культуры»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постоянно</w:t>
            </w:r>
          </w:p>
        </w:tc>
      </w:tr>
      <w:tr w:rsidR="00623AC7" w:rsidRPr="009B1925" w:rsidTr="00B72B18">
        <w:trPr>
          <w:gridBefore w:val="1"/>
          <w:cantSplit/>
          <w:trHeight w:val="1310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1.4.1.2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Организовать военно-патриотические лагеря для учащихся школ 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образовательные учреждения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ходе реализации программы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1.4.1.3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Организовать проведение мероприятий с несовершеннолетними, состоящими на учетах в правоохранительных органах (праздники, спортивные соревнования, фестивали и т.д.) в каникулярное время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органы местного самоуправления,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МБУ «Центр культуры», образовательные учреждения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ходе реализации программы 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1.4.1.4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на базе детских библиотек информационные центры по проблемам детства и юношества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МБУ «Центр культуры»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течение месяца с момента принятия программы 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1.4.1.5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Организовать проведение семинаров, лекций для обучающихся в образовательных учреждениях о профилактике и борьбе с незаконным оборотом и употреблением наркотиков, пьянством и алкоголизмом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МБУ «Центр культуры», образовательные учреждения, ОМВД по  Зубово-Полянскому муниципальному района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b/>
                <w:i/>
                <w:spacing w:val="-6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ходе реализации программы 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1.4.2.1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Организовать информирование граждан о действиях при угрозе возникновения террористических актов в местах массового пребывания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ОМВД по  Зубово-Полянскому муниципальному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ежемесячно 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1.4.3.1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систему учета иностранных граждан и лиц без гражданства, прибывших на территорию Ононского района для осуществления трудовой деятельности</w:t>
            </w:r>
          </w:p>
        </w:tc>
        <w:tc>
          <w:tcPr>
            <w:tcW w:w="2977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ОМВД по  Зубово-Полянскому муниципальному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течение года 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1.4.3.2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Организовать сбор и обобщение информации о необходимом количестве привлечения трудовых мигрантов с целью упорядочения и легализации участия в трудовой деятельности иностранных граждан и лиц без гражданства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Ежегодно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1.4.4.1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Проводить работу в целях раннего выявления наркотической зависимости у населения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ГБУЗ РМ «Зубово-Полянская районная больница»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года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1.4.4.2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Разработать систему мониторинга наркоситуации в образовательных учреждениях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Управление по социальной работе администрации Зубово-Полянского муниципального района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В течение квартала 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1.4.5.1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наблюдательные советы (комиссии, общественные организации) при органах местного самоуправления, осуществляющих функции по социальной адаптации лиц, освободившихся из мест лишения свободы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Органы местного самоуправления, органы занятости населения, подразделения территориальных органов федеральных органов исполнительной власти 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года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1.4.5.2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Обеспечить своевременное информирование органов местного самоуправления и внутренних дел о лицах, освобождающихся из мест лишения свободы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ОМВД по  Зубово-Полянскому муниципальному района, Филиал по Зубово – Полянскому муниципальному району ФКУ УИИ УФСИН России по Республике Мордовия (по согласованию)</w:t>
            </w: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Ежемесячно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1.4.6.1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Обеспечить работу комиссии по безопасности дорожного движения 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Администрация муниципального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квартала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1.4.6.2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Организовать внедрение в деятельность органов внутренних дел технических систем управления нарядами полиции и привлеченными силами, задействованными для охраны правопорядка, контроля за транспортными потоками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ОМВД по  Зубово-Полянскому муниципальному района, Филиал по Зубово – Полянскому муниципальному району ФКУ УИИ УФСИН России по Республике Мордовия, органы местного самоуправления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Ежемесячно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1.4.7.1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  <w:t>Организовать проведение отчетов участковых уполномоченных полиции и представителей органов местного самоуправления перед населением административных участков, коллективами предприятий, учреждений, организаций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ОМВД по  Зубово-Полянскому муниципальному района, Филиал по Зубово – Полянскому муниципальному району ФКУ УИИ УФСИН России по Республике Мордовия 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Ежеквартально</w:t>
            </w:r>
          </w:p>
        </w:tc>
      </w:tr>
      <w:tr w:rsidR="00623AC7" w:rsidRPr="009B1925" w:rsidTr="00B72B18">
        <w:trPr>
          <w:gridBefore w:val="1"/>
          <w:cantSplit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1.4.7.2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  <w:t>Разработать и распространить среди населения памятки (листовки) о порядке действия при совершении в отношении них правонарушений</w:t>
            </w:r>
          </w:p>
          <w:p w:rsidR="00623AC7" w:rsidRPr="00EA0D2A" w:rsidRDefault="00623AC7" w:rsidP="009C0D78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Органы местного самоуправления, ОМВД по  Зубово-Полянскому муниципальному района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Ежемесячно</w:t>
            </w:r>
          </w:p>
        </w:tc>
      </w:tr>
      <w:tr w:rsidR="00623AC7" w:rsidRPr="009B1925" w:rsidTr="00B72B18">
        <w:trPr>
          <w:gridBefore w:val="1"/>
          <w:cantSplit/>
          <w:trHeight w:val="1675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1.4.7.3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  <w:t>Оптимизировать количество служебных помещений участковых уполномоченных полиции, обеспечив их телефонизацию, оснащение современными средствами связи, копировальной, множительной техникой</w:t>
            </w:r>
          </w:p>
          <w:p w:rsidR="00623AC7" w:rsidRPr="00EA0D2A" w:rsidRDefault="00623AC7" w:rsidP="009C0D78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Органы  местного самоуправления, ОМВД по  Зубово-Полянскому муниципальному района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Ежегодно</w:t>
            </w:r>
          </w:p>
        </w:tc>
      </w:tr>
      <w:tr w:rsidR="00623AC7" w:rsidRPr="009B1925" w:rsidTr="00B72B18">
        <w:trPr>
          <w:gridBefore w:val="1"/>
          <w:cantSplit/>
          <w:trHeight w:val="1292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1.4.7.4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  <w:t>Осуществить комплекс мер по социально-бытовому обеспечению участковых уполномоченных полиции на обслуживаемых административных участках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Органы  местного самоуправления, ОМВД по  Зубово-Полянскому муниципальному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Ежегодно</w:t>
            </w:r>
          </w:p>
        </w:tc>
      </w:tr>
      <w:tr w:rsidR="00623AC7" w:rsidRPr="009B1925" w:rsidTr="00B72B18">
        <w:trPr>
          <w:gridBefore w:val="1"/>
          <w:cantSplit/>
          <w:trHeight w:val="1292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1.4.7.5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tabs>
                <w:tab w:val="center" w:pos="4536"/>
              </w:tabs>
              <w:spacing w:after="0" w:line="240" w:lineRule="auto"/>
              <w:jc w:val="both"/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napToGrid w:val="0"/>
                <w:sz w:val="20"/>
                <w:szCs w:val="20"/>
                <w:lang w:eastAsia="ru-RU"/>
              </w:rPr>
              <w:t>Ввести дополнительные должности помощника участкового уполномоченного полиции, обеспечить работу советов профилактики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ОМВД по  Зубово-Полянскому муниципальному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Ежегодно</w:t>
            </w:r>
          </w:p>
        </w:tc>
      </w:tr>
      <w:tr w:rsidR="00623AC7" w:rsidRPr="009B1925" w:rsidTr="00B72B18">
        <w:trPr>
          <w:gridBefore w:val="1"/>
          <w:cantSplit/>
          <w:trHeight w:val="1274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2.1.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банк данных о несовершеннолетних, в возрасте от 7 до 18 лет, не посещающих или систематически пропускающих занятия в образовательных учреждениях без уважительной причины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Органы местного самоуправления,  органы занятости населения, Управление по социальной работе администрации Зубово-Полянского муниципального района,</w:t>
            </w: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 образовательные учреждения,</w:t>
            </w:r>
            <w:r w:rsidRPr="00EA0D2A">
              <w:rPr>
                <w:rFonts w:ascii="Times New Roman" w:hAnsi="Times New Roman"/>
                <w:spacing w:val="-10"/>
                <w:sz w:val="20"/>
                <w:szCs w:val="20"/>
                <w:lang w:eastAsia="ru-RU"/>
              </w:rPr>
              <w:t xml:space="preserve">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ОМВД по  Зубово-Полянскому муниципальному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полугодия</w:t>
            </w:r>
          </w:p>
        </w:tc>
      </w:tr>
      <w:tr w:rsidR="00623AC7" w:rsidRPr="009B1925" w:rsidTr="00B72B18">
        <w:trPr>
          <w:gridBefore w:val="1"/>
          <w:cantSplit/>
          <w:trHeight w:val="346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2.2.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базу данных о детях, нуждающихся в социальной помощи и медико-психологической поддержке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</w:t>
            </w: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 образовательные учреждения, 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ГБУЗ РМ «Зубово-Полянская районная больница»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полугодия</w:t>
            </w:r>
          </w:p>
        </w:tc>
      </w:tr>
      <w:tr w:rsidR="00623AC7" w:rsidRPr="009B1925" w:rsidTr="00B72B18">
        <w:trPr>
          <w:gridBefore w:val="1"/>
          <w:cantSplit/>
          <w:trHeight w:val="346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банк данных о выявленных фактах нарушений жилищных, трудовых и иных прав, свобод и законных интересов детей и подростков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</w:t>
            </w: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 образовательные учреждения, 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ГБУЗ РМ «Зубово-Полянская районная больница»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полугодия</w:t>
            </w:r>
          </w:p>
        </w:tc>
      </w:tr>
      <w:tr w:rsidR="00623AC7" w:rsidRPr="009B1925" w:rsidTr="00B72B18">
        <w:trPr>
          <w:gridBefore w:val="1"/>
          <w:cantSplit/>
          <w:trHeight w:val="346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2.4.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единый  банк данных о лицах, допускающих немедицинское потребление наркотических средств и психотропных веществ и причастных к их незаконному обороту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ГБУЗ РМ «Зубово-Полянская районная больница»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В течение полугодия</w:t>
            </w:r>
          </w:p>
        </w:tc>
      </w:tr>
      <w:tr w:rsidR="00623AC7" w:rsidRPr="009B1925" w:rsidTr="00B72B18">
        <w:trPr>
          <w:gridBefore w:val="1"/>
          <w:cantSplit/>
          <w:trHeight w:val="346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2.5.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Создать условия для обеспечения занятости подростков путем организации молодежной биржи труда, трудоустройства школьников во внешкольный период, создания рекрутинговой службы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Органы местного самоуправления, органы занятости  населения,  </w:t>
            </w: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 образовательные учреждения,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По отдельному плану</w:t>
            </w:r>
          </w:p>
        </w:tc>
      </w:tr>
      <w:tr w:rsidR="00623AC7" w:rsidRPr="009B1925" w:rsidTr="00B72B18">
        <w:trPr>
          <w:gridBefore w:val="1"/>
          <w:cantSplit/>
          <w:trHeight w:val="346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>Информировать граждан о способах и средствах правомерной защиты от преступных и иных посягательств путем проведения соответствующей разъяснительной работы в средствах массовой информации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ОМВД по  Зубово-Полянскому муниципальному района</w:t>
            </w: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Ежеквартально</w:t>
            </w:r>
          </w:p>
        </w:tc>
      </w:tr>
      <w:tr w:rsidR="00623AC7" w:rsidRPr="009B1925" w:rsidTr="00B72B18">
        <w:trPr>
          <w:gridBefore w:val="1"/>
          <w:cantSplit/>
          <w:trHeight w:val="346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Провести тематические публикации статей по проблемам подростковой преступности, наркомании и токсикомании среди молодежи, детского дорожно-транспортного травматизма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Образовательные учреждения,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ОМВД по  Зубово-Полянскому муниципальному района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Ежеквартально</w:t>
            </w:r>
          </w:p>
        </w:tc>
      </w:tr>
      <w:tr w:rsidR="00623AC7" w:rsidRPr="009B1925" w:rsidTr="00B72B18">
        <w:trPr>
          <w:gridBefore w:val="1"/>
          <w:cantSplit/>
          <w:trHeight w:val="346"/>
        </w:trPr>
        <w:tc>
          <w:tcPr>
            <w:tcW w:w="1080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3391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10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10"/>
                <w:sz w:val="20"/>
                <w:szCs w:val="20"/>
                <w:lang w:eastAsia="ru-RU"/>
              </w:rPr>
              <w:t>Организовать в средствах массовой информации пропаганду патриотизма, здорового образа жизни подростков и молодежи, их ориентацию на духовные ценности</w:t>
            </w:r>
          </w:p>
        </w:tc>
        <w:tc>
          <w:tcPr>
            <w:tcW w:w="2977" w:type="dxa"/>
          </w:tcPr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pacing w:val="-6"/>
                <w:sz w:val="20"/>
                <w:szCs w:val="20"/>
                <w:lang w:eastAsia="ru-RU"/>
              </w:rPr>
              <w:t xml:space="preserve">Образовательные учреждения, </w:t>
            </w: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Управление по социальной работе администрации Зубово-Полянского муниципального района, ОМВД по  Зубово-Полянскому муниципальному района</w:t>
            </w:r>
          </w:p>
          <w:p w:rsidR="00623AC7" w:rsidRPr="00EA0D2A" w:rsidRDefault="00623AC7" w:rsidP="009C0D7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890" w:type="dxa"/>
          </w:tcPr>
          <w:p w:rsidR="00623AC7" w:rsidRPr="009B1925" w:rsidRDefault="00623AC7" w:rsidP="009C0D7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За счет средств текущего финансирования</w:t>
            </w:r>
          </w:p>
        </w:tc>
        <w:tc>
          <w:tcPr>
            <w:tcW w:w="1370" w:type="dxa"/>
          </w:tcPr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  <w:p w:rsidR="00623AC7" w:rsidRPr="00EA0D2A" w:rsidRDefault="00623AC7" w:rsidP="009C0D78">
            <w:pPr>
              <w:tabs>
                <w:tab w:val="left" w:pos="579"/>
                <w:tab w:val="left" w:pos="650"/>
                <w:tab w:val="left" w:pos="881"/>
                <w:tab w:val="num" w:pos="1728"/>
              </w:tabs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EA0D2A">
              <w:rPr>
                <w:rFonts w:ascii="Times New Roman" w:hAnsi="Times New Roman"/>
                <w:sz w:val="20"/>
                <w:szCs w:val="20"/>
                <w:lang w:eastAsia="ru-RU"/>
              </w:rPr>
              <w:t>Ежеквартально</w:t>
            </w:r>
          </w:p>
        </w:tc>
      </w:tr>
    </w:tbl>
    <w:p w:rsidR="00623AC7" w:rsidRPr="009C0D78" w:rsidRDefault="00623AC7" w:rsidP="009C0D7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</w:p>
    <w:sectPr w:rsidR="00623AC7" w:rsidRPr="009C0D78" w:rsidSect="00986E80">
      <w:type w:val="continuous"/>
      <w:pgSz w:w="11907" w:h="16840" w:code="9"/>
      <w:pgMar w:top="567" w:right="1219" w:bottom="567" w:left="1219" w:header="720" w:footer="720" w:gutter="0"/>
      <w:cols w:space="708"/>
      <w:noEndnote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72E66"/>
    <w:rsid w:val="00077BB2"/>
    <w:rsid w:val="000C7048"/>
    <w:rsid w:val="000D72C2"/>
    <w:rsid w:val="00153116"/>
    <w:rsid w:val="001A777D"/>
    <w:rsid w:val="00202C9E"/>
    <w:rsid w:val="002119D2"/>
    <w:rsid w:val="0023699F"/>
    <w:rsid w:val="0031137A"/>
    <w:rsid w:val="00350388"/>
    <w:rsid w:val="00353087"/>
    <w:rsid w:val="003550C1"/>
    <w:rsid w:val="003A7133"/>
    <w:rsid w:val="003D2872"/>
    <w:rsid w:val="003E2B3E"/>
    <w:rsid w:val="00426536"/>
    <w:rsid w:val="00435869"/>
    <w:rsid w:val="00437EEA"/>
    <w:rsid w:val="00447C17"/>
    <w:rsid w:val="004C5B48"/>
    <w:rsid w:val="0050432F"/>
    <w:rsid w:val="00524774"/>
    <w:rsid w:val="00557BD2"/>
    <w:rsid w:val="005A0F2F"/>
    <w:rsid w:val="005A1C16"/>
    <w:rsid w:val="005A688A"/>
    <w:rsid w:val="00623AC7"/>
    <w:rsid w:val="0065267D"/>
    <w:rsid w:val="00684BE9"/>
    <w:rsid w:val="0068655D"/>
    <w:rsid w:val="006F31C0"/>
    <w:rsid w:val="00755EB9"/>
    <w:rsid w:val="00785EB1"/>
    <w:rsid w:val="00791D13"/>
    <w:rsid w:val="007B7748"/>
    <w:rsid w:val="007C19E5"/>
    <w:rsid w:val="007D67AF"/>
    <w:rsid w:val="007E68B1"/>
    <w:rsid w:val="007F1329"/>
    <w:rsid w:val="00837D00"/>
    <w:rsid w:val="008A3656"/>
    <w:rsid w:val="008D10D0"/>
    <w:rsid w:val="008D663A"/>
    <w:rsid w:val="008F23D5"/>
    <w:rsid w:val="0090554A"/>
    <w:rsid w:val="00910CA4"/>
    <w:rsid w:val="00966A40"/>
    <w:rsid w:val="00967785"/>
    <w:rsid w:val="00972E66"/>
    <w:rsid w:val="00986E80"/>
    <w:rsid w:val="009B1925"/>
    <w:rsid w:val="009C0D78"/>
    <w:rsid w:val="009F7EF5"/>
    <w:rsid w:val="00A23C35"/>
    <w:rsid w:val="00A63F9C"/>
    <w:rsid w:val="00A950CF"/>
    <w:rsid w:val="00AC7C5E"/>
    <w:rsid w:val="00B45046"/>
    <w:rsid w:val="00B5460A"/>
    <w:rsid w:val="00B627AD"/>
    <w:rsid w:val="00B72B18"/>
    <w:rsid w:val="00BA5E2E"/>
    <w:rsid w:val="00C71C5B"/>
    <w:rsid w:val="00C745C3"/>
    <w:rsid w:val="00CC42E0"/>
    <w:rsid w:val="00CC58E7"/>
    <w:rsid w:val="00D6254C"/>
    <w:rsid w:val="00D720AE"/>
    <w:rsid w:val="00D72282"/>
    <w:rsid w:val="00D8318C"/>
    <w:rsid w:val="00DF141F"/>
    <w:rsid w:val="00E35BEA"/>
    <w:rsid w:val="00EA0D2A"/>
    <w:rsid w:val="00ED5084"/>
    <w:rsid w:val="00EE2454"/>
    <w:rsid w:val="00F156E5"/>
    <w:rsid w:val="00F53FC0"/>
    <w:rsid w:val="00FA4906"/>
    <w:rsid w:val="00FB65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2282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972E6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Heading2">
    <w:name w:val="heading 2"/>
    <w:basedOn w:val="Normal"/>
    <w:link w:val="Heading2Char"/>
    <w:uiPriority w:val="99"/>
    <w:qFormat/>
    <w:rsid w:val="00972E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Heading3">
    <w:name w:val="heading 3"/>
    <w:basedOn w:val="Normal"/>
    <w:link w:val="Heading3Char"/>
    <w:uiPriority w:val="99"/>
    <w:qFormat/>
    <w:rsid w:val="00972E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Heading9">
    <w:name w:val="heading 9"/>
    <w:basedOn w:val="Normal"/>
    <w:next w:val="Normal"/>
    <w:link w:val="Heading9Char"/>
    <w:uiPriority w:val="99"/>
    <w:qFormat/>
    <w:rsid w:val="0068655D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2E6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72E66"/>
    <w:rPr>
      <w:rFonts w:ascii="Times New Roman" w:hAnsi="Times New Roman" w:cs="Times New Roman"/>
      <w:b/>
      <w:bCs/>
      <w:sz w:val="36"/>
      <w:szCs w:val="36"/>
      <w:lang w:eastAsia="ru-RU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72E66"/>
    <w:rPr>
      <w:rFonts w:ascii="Times New Roman" w:hAnsi="Times New Roman" w:cs="Times New Roman"/>
      <w:b/>
      <w:bCs/>
      <w:sz w:val="27"/>
      <w:szCs w:val="27"/>
      <w:lang w:eastAsia="ru-RU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68655D"/>
    <w:rPr>
      <w:rFonts w:ascii="Cambria" w:hAnsi="Cambria" w:cs="Times New Roman"/>
      <w:i/>
      <w:iCs/>
      <w:color w:val="404040"/>
      <w:sz w:val="20"/>
      <w:szCs w:val="20"/>
    </w:rPr>
  </w:style>
  <w:style w:type="paragraph" w:customStyle="1" w:styleId="headertext">
    <w:name w:val="headertext"/>
    <w:basedOn w:val="Normal"/>
    <w:uiPriority w:val="99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formattext">
    <w:name w:val="formattext"/>
    <w:basedOn w:val="Normal"/>
    <w:uiPriority w:val="99"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semiHidden/>
    <w:rsid w:val="00972E66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972E66"/>
    <w:rPr>
      <w:rFonts w:cs="Times New Roman"/>
      <w:color w:val="800080"/>
      <w:u w:val="single"/>
    </w:rPr>
  </w:style>
  <w:style w:type="character" w:customStyle="1" w:styleId="apple-converted-space">
    <w:name w:val="apple-converted-space"/>
    <w:basedOn w:val="DefaultParagraphFont"/>
    <w:uiPriority w:val="99"/>
    <w:rsid w:val="00972E66"/>
    <w:rPr>
      <w:rFonts w:cs="Times New Roman"/>
    </w:rPr>
  </w:style>
  <w:style w:type="paragraph" w:styleId="NormalWeb">
    <w:name w:val="Normal (Web)"/>
    <w:basedOn w:val="Normal"/>
    <w:uiPriority w:val="99"/>
    <w:semiHidden/>
    <w:rsid w:val="00972E6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D720AE"/>
    <w:pPr>
      <w:ind w:left="720"/>
      <w:contextualSpacing/>
    </w:pPr>
  </w:style>
  <w:style w:type="character" w:customStyle="1" w:styleId="a">
    <w:name w:val="Гипертекстовая ссылка"/>
    <w:basedOn w:val="DefaultParagraphFont"/>
    <w:uiPriority w:val="99"/>
    <w:rsid w:val="00D720AE"/>
    <w:rPr>
      <w:rFonts w:cs="Times New Roman"/>
      <w:color w:val="106BBE"/>
    </w:rPr>
  </w:style>
  <w:style w:type="table" w:styleId="TableGrid">
    <w:name w:val="Table Grid"/>
    <w:basedOn w:val="TableNormal"/>
    <w:uiPriority w:val="99"/>
    <w:rsid w:val="00F156E5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16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1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167276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  <w:div w:id="109616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16727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ocs.cntd.ru/document/46760054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docs.cntd.ru/document/46760054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964519.0" TargetMode="External"/><Relationship Id="rId5" Type="http://schemas.openxmlformats.org/officeDocument/2006/relationships/hyperlink" Target="http://docs.cntd.ru/document/901876063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11</Pages>
  <Words>4193</Words>
  <Characters>23901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urist-1</dc:creator>
  <cp:keywords/>
  <dc:description/>
  <cp:lastModifiedBy>1</cp:lastModifiedBy>
  <cp:revision>3</cp:revision>
  <dcterms:created xsi:type="dcterms:W3CDTF">2015-11-25T12:38:00Z</dcterms:created>
  <dcterms:modified xsi:type="dcterms:W3CDTF">2015-12-07T08:45:00Z</dcterms:modified>
</cp:coreProperties>
</file>