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F76" w:rsidRPr="00353F76" w:rsidRDefault="00353F76" w:rsidP="00353F76">
      <w:pPr>
        <w:ind w:left="403" w:right="541"/>
        <w:jc w:val="center"/>
        <w:rPr>
          <w:rFonts w:ascii="Times New Roman" w:hAnsi="Times New Roman" w:cs="Times New Roman"/>
          <w:b/>
          <w:sz w:val="28"/>
        </w:rPr>
      </w:pPr>
      <w:r w:rsidRPr="00353F76">
        <w:rPr>
          <w:rFonts w:ascii="Times New Roman" w:hAnsi="Times New Roman" w:cs="Times New Roman"/>
          <w:b/>
          <w:sz w:val="28"/>
        </w:rPr>
        <w:t xml:space="preserve">СОВЕТ ДЕПУТАТОВ </w:t>
      </w:r>
    </w:p>
    <w:p w:rsidR="00353F76" w:rsidRDefault="00667DEB" w:rsidP="00353F76">
      <w:pPr>
        <w:ind w:left="403" w:right="541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ГОРЕНСКОГО</w:t>
      </w:r>
      <w:r w:rsidR="00786E29">
        <w:rPr>
          <w:rFonts w:ascii="Times New Roman" w:hAnsi="Times New Roman" w:cs="Times New Roman"/>
          <w:b/>
          <w:sz w:val="28"/>
        </w:rPr>
        <w:t xml:space="preserve"> </w:t>
      </w:r>
      <w:r w:rsidR="00353F76" w:rsidRPr="00353F76">
        <w:rPr>
          <w:rFonts w:ascii="Times New Roman" w:hAnsi="Times New Roman" w:cs="Times New Roman"/>
          <w:b/>
          <w:sz w:val="28"/>
        </w:rPr>
        <w:t>СЕЛЬСКОГО ПОСЕЛЕНИЯ</w:t>
      </w:r>
    </w:p>
    <w:p w:rsidR="00353F76" w:rsidRPr="00353F76" w:rsidRDefault="00353F76" w:rsidP="00353F76">
      <w:pPr>
        <w:ind w:left="403" w:right="541"/>
        <w:jc w:val="center"/>
        <w:rPr>
          <w:rFonts w:ascii="Times New Roman" w:hAnsi="Times New Roman" w:cs="Times New Roman"/>
          <w:b/>
          <w:sz w:val="28"/>
        </w:rPr>
      </w:pPr>
      <w:r w:rsidRPr="00353F76">
        <w:rPr>
          <w:rFonts w:ascii="Times New Roman" w:hAnsi="Times New Roman" w:cs="Times New Roman"/>
          <w:b/>
          <w:sz w:val="28"/>
        </w:rPr>
        <w:t xml:space="preserve"> ЗУБОВО-ПОЛЯНСКОГО МУНИЦИПАЛЬНОГО РАЙОНА</w:t>
      </w:r>
    </w:p>
    <w:p w:rsidR="00353F76" w:rsidRPr="00353F76" w:rsidRDefault="00353F76" w:rsidP="00353F76">
      <w:pPr>
        <w:ind w:left="403" w:right="541"/>
        <w:jc w:val="center"/>
        <w:rPr>
          <w:rFonts w:ascii="Times New Roman" w:hAnsi="Times New Roman" w:cs="Times New Roman"/>
          <w:b/>
          <w:sz w:val="28"/>
        </w:rPr>
      </w:pPr>
      <w:r w:rsidRPr="00353F76">
        <w:rPr>
          <w:rFonts w:ascii="Times New Roman" w:hAnsi="Times New Roman" w:cs="Times New Roman"/>
          <w:b/>
          <w:sz w:val="28"/>
        </w:rPr>
        <w:t xml:space="preserve"> РЕСПУБЛИКИ </w:t>
      </w:r>
      <w:r w:rsidRPr="00353F76">
        <w:rPr>
          <w:rFonts w:ascii="Times New Roman" w:hAnsi="Times New Roman" w:cs="Times New Roman"/>
          <w:b/>
          <w:spacing w:val="-2"/>
          <w:sz w:val="28"/>
        </w:rPr>
        <w:t>МОРДОВИЯ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РЕШЕНИЕ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777064" w:rsidRPr="00EC1210" w:rsidRDefault="00B4641C" w:rsidP="00353F76">
      <w:pPr>
        <w:tabs>
          <w:tab w:val="left" w:pos="851"/>
        </w:tabs>
        <w:spacing w:after="0" w:line="240" w:lineRule="auto"/>
        <w:ind w:left="-567" w:right="-144" w:firstLine="851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14 мая    </w:t>
      </w:r>
      <w:r w:rsid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 </w:t>
      </w:r>
      <w:r w:rsidR="00777064"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2026 </w:t>
      </w:r>
      <w:r w:rsidR="00EC1210"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г</w:t>
      </w:r>
      <w:r w:rsid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ода</w:t>
      </w:r>
      <w:r w:rsidR="00777064"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ab/>
      </w:r>
      <w:r w:rsidR="00777064"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ab/>
        <w:t xml:space="preserve">     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                   </w:t>
      </w:r>
      <w:r w:rsidR="00777064"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№ </w:t>
      </w:r>
      <w:r w:rsidR="00E9215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8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О принятии Устава </w:t>
      </w:r>
      <w:r w:rsidR="00667DE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Горенского</w:t>
      </w:r>
      <w:r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сельского поселения </w:t>
      </w:r>
      <w:r w:rsid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Зубово-Полянского</w:t>
      </w:r>
      <w:r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муниципального района Республики Мордовия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соответствии с Федеральным законом от 20 марта 2025 г. № 33-ФЗ «Об общих принципах организации местного самоуправления в единой системе публичной власти», Федеральным законом Российской Федерации от 21.07.2005 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№ 97-ФЗ «О государственной регистрации уставов муниципальных образований», руководствуясь Законом Республики Мордовия от 07.11.2025 №74-З «Об отдельных</w:t>
      </w:r>
      <w:r w:rsidR="00786E2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вопросах организации местного самоуправления в Республике Мордовия», 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Совет депутатов </w:t>
      </w:r>
      <w:r w:rsidR="00667DE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Горенского</w:t>
      </w:r>
      <w:r w:rsidR="00786E2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сельского поселения </w:t>
      </w:r>
      <w:r w:rsid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Зубово-Полянского</w:t>
      </w:r>
      <w:r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муниципального района РЕШИЛ: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1. Принять Устав </w:t>
      </w:r>
      <w:r w:rsidR="00667D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Горенского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 (далее - Устав).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 В соответствии с Федеральным законом Российской Федерации от 21.07.2005 № 97-ФЗ «О государственной регистрации уставов муниципальных образований» направить Устав в Управление Министерства юстиции Российской Федерации по Республике Мордовия для государственной регистрации.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3. После государственной регистрации в Управлении Министерства юстиции Российской Федерации по Республике Мордовия Устава </w:t>
      </w:r>
      <w:r w:rsidR="00667D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Горенского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Мордовия, опубликовать настоящее решение </w:t>
      </w:r>
      <w:r w:rsidR="00A771D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</w:t>
      </w:r>
      <w:r w:rsidR="00A771D3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 xml:space="preserve">газете «Вести» </w:t>
      </w:r>
      <w:r w:rsidR="00A771D3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Горенского </w:t>
      </w:r>
      <w:r w:rsidR="00A771D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сельского поселения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Мордовия.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4. Со дня вступления в силу Устава </w:t>
      </w:r>
      <w:r w:rsidR="00667D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Горенского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Мордовия, признать утратившими силу:</w:t>
      </w:r>
    </w:p>
    <w:p w:rsidR="00777064" w:rsidRPr="00A771D3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- Устав </w:t>
      </w:r>
      <w:r w:rsidR="00667D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Горенского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Мордовия, принятый решением Совета депутатов </w:t>
      </w:r>
      <w:r w:rsid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 от </w:t>
      </w:r>
      <w:r w:rsidR="006C081D"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</w:t>
      </w:r>
      <w:r w:rsidR="00B036F4"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</w:t>
      </w:r>
      <w:r w:rsidR="00715910"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декабря </w:t>
      </w:r>
      <w:r w:rsidR="0069665B"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20</w:t>
      </w:r>
      <w:r w:rsidR="00715910"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14</w:t>
      </w:r>
      <w:r w:rsidR="0069665B"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года</w:t>
      </w:r>
      <w:r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№ </w:t>
      </w:r>
      <w:r w:rsidR="0069665B"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</w:t>
      </w:r>
      <w:r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</w:t>
      </w:r>
    </w:p>
    <w:p w:rsidR="00777064" w:rsidRPr="00A771D3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решение Совета депутатов </w:t>
      </w:r>
      <w:r w:rsidR="00667DEB"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Горенского</w:t>
      </w:r>
      <w:r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r w:rsidR="00EC1210"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Зубово-Полянского</w:t>
      </w:r>
      <w:r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 от </w:t>
      </w:r>
      <w:r w:rsidR="00715910"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</w:t>
      </w:r>
      <w:r w:rsidR="00A771D3"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7</w:t>
      </w:r>
      <w:r w:rsidR="00715910"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декабря 2015</w:t>
      </w:r>
      <w:r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</w:t>
      </w:r>
      <w:r w:rsidR="0069665B"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ода</w:t>
      </w:r>
      <w:r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№ 1 «О внесении изменений в Устав</w:t>
      </w:r>
      <w:r w:rsidR="00786E2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67DEB"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Горенского</w:t>
      </w:r>
      <w:r w:rsidR="0069665B"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сельского поселения</w:t>
      </w:r>
      <w:r w:rsidR="00EC1210"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Зубово-Полянского</w:t>
      </w:r>
      <w:r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Мордовия»;</w:t>
      </w:r>
    </w:p>
    <w:p w:rsidR="00777064" w:rsidRPr="00A771D3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решение Совета депутатов </w:t>
      </w:r>
      <w:r w:rsidR="00667DEB"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Горенского</w:t>
      </w:r>
      <w:r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r w:rsidR="00EC1210"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Зубово-Полянского</w:t>
      </w:r>
      <w:r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 от </w:t>
      </w:r>
      <w:r w:rsidR="00971948"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03 марта </w:t>
      </w:r>
      <w:r w:rsidR="00F72294"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201</w:t>
      </w:r>
      <w:r w:rsidR="006C081D"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7</w:t>
      </w:r>
      <w:r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</w:t>
      </w:r>
      <w:r w:rsidR="0069665B"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ода</w:t>
      </w:r>
      <w:r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№</w:t>
      </w:r>
      <w:r w:rsidR="00E33296"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</w:t>
      </w:r>
      <w:r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«О внесении изменений</w:t>
      </w:r>
      <w:r w:rsidR="00D237EF"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дополнений</w:t>
      </w:r>
      <w:r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Устав </w:t>
      </w:r>
      <w:r w:rsidR="00667DEB"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Горенского</w:t>
      </w:r>
      <w:r w:rsidR="0069665B"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r w:rsidR="00EC1210"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Зубово-Полянского</w:t>
      </w:r>
      <w:r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Мордовия»;</w:t>
      </w:r>
    </w:p>
    <w:p w:rsidR="00777064" w:rsidRPr="00A771D3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решение Совета депутатов </w:t>
      </w:r>
      <w:r w:rsidR="00667DEB"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Горенского</w:t>
      </w:r>
      <w:r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r w:rsidR="00EC1210"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Зубово-Полянского</w:t>
      </w:r>
      <w:r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 от </w:t>
      </w:r>
      <w:r w:rsidR="00F72294"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16 июня</w:t>
      </w:r>
      <w:r w:rsidR="00D237EF"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2017</w:t>
      </w:r>
      <w:r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</w:t>
      </w:r>
      <w:r w:rsidR="0069665B"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ода</w:t>
      </w:r>
      <w:r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№</w:t>
      </w:r>
      <w:r w:rsidR="00F72294"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</w:t>
      </w:r>
      <w:r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«О внесении изменений </w:t>
      </w:r>
      <w:r w:rsidR="00F72294"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 дополнений </w:t>
      </w:r>
      <w:r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Устав </w:t>
      </w:r>
      <w:r w:rsidR="00667DEB"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Горенского</w:t>
      </w:r>
      <w:r w:rsidR="0069665B"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r w:rsidR="00EC1210"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Зубово-Полянского</w:t>
      </w:r>
      <w:r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Мордовия»;</w:t>
      </w:r>
    </w:p>
    <w:p w:rsidR="00D237EF" w:rsidRPr="00A771D3" w:rsidRDefault="00D237EF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решение Совета депутатов </w:t>
      </w:r>
      <w:r w:rsidR="00667DEB"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Горенского</w:t>
      </w:r>
      <w:r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сельского поселения Зубово-Полянского муниципального района Р</w:t>
      </w:r>
      <w:r w:rsidR="004C0656"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еспублики Мордовия от 26</w:t>
      </w:r>
      <w:r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ноября 2021 года № 1 «О внесении изменений в Устав </w:t>
      </w:r>
      <w:r w:rsidR="00667DEB"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Горенского</w:t>
      </w:r>
      <w:r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сельского поселения Зубово-Полянского муниципального района Республики Мордовия»;</w:t>
      </w:r>
    </w:p>
    <w:p w:rsidR="00D237EF" w:rsidRPr="0069665B" w:rsidRDefault="00D237EF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решение Совета депутатов </w:t>
      </w:r>
      <w:r w:rsidR="00667DEB"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Горенского</w:t>
      </w:r>
      <w:r w:rsidR="00786E2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сельского поселения Зубово-Полянского муниципального района Республики Морд</w:t>
      </w:r>
      <w:r w:rsidR="00072D49"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овия от 02 декабря </w:t>
      </w:r>
      <w:r w:rsidR="006C081D"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2024 года № 2</w:t>
      </w:r>
      <w:r w:rsidR="00072D49"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</w:t>
      </w:r>
      <w:r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«О внесении изменений в Устав </w:t>
      </w:r>
      <w:r w:rsidR="00667DEB"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Горенского</w:t>
      </w:r>
      <w:r w:rsidR="00786E2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77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сельского поселения Зубово</w:t>
      </w: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-Полянского муниципального района Республики Мордовия»;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5. Настоящее решение подлежит официальному опубликованию после государственной регистрации Устава и вступает в силу после его официального опубликования.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777064" w:rsidRPr="00EC1210" w:rsidRDefault="00072D49" w:rsidP="00777064">
      <w:pPr>
        <w:tabs>
          <w:tab w:val="left" w:pos="851"/>
        </w:tabs>
        <w:spacing w:after="0" w:line="240" w:lineRule="auto"/>
        <w:ind w:left="-567" w:right="-14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Вр.и.о.</w:t>
      </w:r>
      <w:r w:rsidR="00777064"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Глав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ы</w:t>
      </w:r>
    </w:p>
    <w:p w:rsidR="00777064" w:rsidRPr="00EC1210" w:rsidRDefault="00786E29" w:rsidP="00777064">
      <w:pPr>
        <w:tabs>
          <w:tab w:val="left" w:pos="851"/>
        </w:tabs>
        <w:spacing w:after="0" w:line="240" w:lineRule="auto"/>
        <w:ind w:left="-567" w:right="-14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Горенского сельского</w:t>
      </w:r>
      <w:r w:rsidR="00777064"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поселения</w:t>
      </w:r>
    </w:p>
    <w:p w:rsidR="00777064" w:rsidRPr="00EC1210" w:rsidRDefault="00EC1210" w:rsidP="00521377">
      <w:pPr>
        <w:tabs>
          <w:tab w:val="left" w:pos="851"/>
          <w:tab w:val="left" w:pos="6975"/>
        </w:tabs>
        <w:spacing w:after="0" w:line="240" w:lineRule="auto"/>
        <w:ind w:left="-567" w:right="-14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Зубово-Полянского</w:t>
      </w:r>
      <w:r w:rsidR="00777064"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муниципального района</w:t>
      </w:r>
      <w:r w:rsidR="0052137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="00072D4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Е.Д.Филиппова</w:t>
      </w:r>
    </w:p>
    <w:p w:rsidR="00777064" w:rsidRPr="00EC1210" w:rsidRDefault="00777064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</w:p>
    <w:p w:rsidR="00777064" w:rsidRDefault="00777064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</w:p>
    <w:p w:rsidR="00A771D3" w:rsidRDefault="00A771D3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</w:p>
    <w:p w:rsidR="00A771D3" w:rsidRDefault="00A771D3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</w:p>
    <w:p w:rsidR="00A771D3" w:rsidRDefault="00A771D3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</w:p>
    <w:p w:rsidR="00A771D3" w:rsidRDefault="00A771D3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</w:p>
    <w:p w:rsidR="00786E29" w:rsidRDefault="00786E29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</w:p>
    <w:p w:rsidR="00786E29" w:rsidRDefault="00786E29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</w:p>
    <w:p w:rsidR="00786E29" w:rsidRDefault="00786E29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</w:p>
    <w:p w:rsidR="00786E29" w:rsidRDefault="00786E29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</w:p>
    <w:p w:rsidR="00A771D3" w:rsidRDefault="00A771D3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</w:p>
    <w:p w:rsidR="00A771D3" w:rsidRDefault="00A771D3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</w:p>
    <w:p w:rsidR="00A771D3" w:rsidRPr="00EC1210" w:rsidRDefault="00A771D3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lastRenderedPageBreak/>
        <w:t>Принят</w:t>
      </w:r>
    </w:p>
    <w:p w:rsidR="004A0CDE" w:rsidRPr="00EC1210" w:rsidRDefault="004A0CDE" w:rsidP="004A0CDE">
      <w:pPr>
        <w:tabs>
          <w:tab w:val="left" w:pos="851"/>
        </w:tabs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решением Совета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 </w:t>
      </w:r>
      <w:r w:rsid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Зубово-Полянского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муниципального района Республики Мордовия </w:t>
      </w:r>
    </w:p>
    <w:p w:rsidR="004A0CDE" w:rsidRPr="00EC1210" w:rsidRDefault="009870A4" w:rsidP="004A0CDE">
      <w:pPr>
        <w:tabs>
          <w:tab w:val="left" w:pos="851"/>
        </w:tabs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    </w:t>
      </w:r>
      <w:r w:rsidR="004A0CDE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от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«</w:t>
      </w: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14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»</w:t>
      </w: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 мая  </w:t>
      </w:r>
      <w:r w:rsidR="004A0CDE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2026г. №</w:t>
      </w: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8</w:t>
      </w: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УСТАВ</w:t>
      </w:r>
    </w:p>
    <w:p w:rsidR="004A0CDE" w:rsidRPr="00EC1210" w:rsidRDefault="00786E29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ГОРЕНСКОГО СЕЛЬСКОГО</w:t>
      </w:r>
      <w:r w:rsidR="004A0CD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ПОСЕЛЕНИЯ</w:t>
      </w:r>
    </w:p>
    <w:p w:rsidR="004A0CDE" w:rsidRPr="00EC1210" w:rsidRDefault="00EC1210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ЗУБОВО-ПОЛЯНСКОГО</w:t>
      </w:r>
      <w:r w:rsidR="004A0CD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МУНИЦИПАЛЬНОГО РАЙОНА</w:t>
      </w: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РЕСПУБЛИКИ МОРДОВИЯ</w:t>
      </w: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4A0CDE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60735E" w:rsidRPr="00EC1210" w:rsidRDefault="0060735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4A0CDE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A771D3" w:rsidRDefault="00A771D3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A771D3" w:rsidRDefault="00A771D3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A771D3" w:rsidRDefault="00A771D3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A771D3" w:rsidRPr="00EC1210" w:rsidRDefault="00A771D3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4A0CDE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2026</w:t>
      </w:r>
    </w:p>
    <w:p w:rsidR="0060735E" w:rsidRPr="00EC1210" w:rsidRDefault="0060735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5A5D9E" w:rsidRPr="00EC1210" w:rsidRDefault="005A5D9E" w:rsidP="001F74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УСТАВ</w:t>
      </w:r>
    </w:p>
    <w:p w:rsidR="005A5D9E" w:rsidRPr="00EC1210" w:rsidRDefault="00786E29" w:rsidP="001F74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ГОРЕНСКОГО СЕЛЬСКОГО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ПОСЕЛЕНИЯ</w:t>
      </w:r>
    </w:p>
    <w:p w:rsidR="005A5D9E" w:rsidRPr="00EC1210" w:rsidRDefault="00EC1210" w:rsidP="001F74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ЗУБОВО-ПОЛЯНСКОГО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МУНИЦИПАЛЬНОГО РАЙОНА</w:t>
      </w:r>
    </w:p>
    <w:p w:rsidR="005A5D9E" w:rsidRPr="00EC1210" w:rsidRDefault="005A5D9E" w:rsidP="001F74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РЕСПУБЛИКИ МОРДОВИЯ</w:t>
      </w:r>
    </w:p>
    <w:p w:rsidR="005A5D9E" w:rsidRPr="00EC1210" w:rsidRDefault="005A5D9E" w:rsidP="001F74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 </w:t>
      </w:r>
    </w:p>
    <w:p w:rsidR="00D47ABA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Настоящий Устав в соответствии с</w:t>
      </w:r>
      <w:r w:rsidR="00D47ABA"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Конституцией </w:t>
      </w:r>
      <w:r w:rsidR="00D0754F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Российской Федерации, общеприз</w:t>
      </w:r>
      <w:r w:rsidR="00D47ABA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нанными принципами и нормами</w:t>
      </w:r>
      <w:r w:rsidR="00D0754F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меж</w:t>
      </w:r>
      <w:r w:rsidR="00D47ABA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дународного права, международными договорами</w:t>
      </w:r>
      <w:r w:rsidR="00D0754F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Р</w:t>
      </w:r>
      <w:r w:rsidR="00D47ABA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оссийской Федерации, федеральными конституционными</w:t>
      </w:r>
      <w:r w:rsidR="00D0754F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закон</w:t>
      </w:r>
      <w:r w:rsidR="00D47ABA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ами</w:t>
      </w:r>
      <w:r w:rsidR="00D0754F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, </w:t>
      </w:r>
      <w:r w:rsidR="00D47ABA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федеральными</w:t>
      </w:r>
      <w:r w:rsidR="00D0754F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закон</w:t>
      </w:r>
      <w:r w:rsidR="00D47ABA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ами и иными нормативными правовыми актами</w:t>
      </w:r>
      <w:r w:rsidR="00D0754F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Российской Федерации (указы и распоряжения Президента Российской Федерации, постановления Правительства Российской Федерации, иные нормативные правовые акты федеральных органов исполнительной власти), </w:t>
      </w:r>
      <w:r w:rsidR="00D47ABA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Конституцией и иными нормативными правовыми актамиРеспублики Мордовия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  <w:r w:rsidR="00D47ABA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определяет порядок организации и осуществления местного самоуправления на территории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="00D47ABA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Зубово-Полянского</w:t>
      </w:r>
      <w:r w:rsidR="00D47ABA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муниципального района Республики Мордовия</w:t>
      </w:r>
      <w:r w:rsidR="004A0CD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(далее – </w:t>
      </w:r>
      <w:r w:rsidR="0066164F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Горенское</w:t>
      </w:r>
      <w:r w:rsidR="004A0CD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сельское поселение)</w:t>
      </w:r>
      <w:r w:rsidR="00D47ABA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5A5D9E" w:rsidRPr="00EC1210" w:rsidRDefault="005A5D9E" w:rsidP="001F74EB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ГЛАВА 1. Общие положения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Статья 1. Статус</w:t>
      </w:r>
      <w:r w:rsidR="008F053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="00786E2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поселения</w:t>
      </w:r>
      <w:r w:rsid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Зубово-Полянского</w:t>
      </w:r>
      <w:r w:rsidR="004A0CD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муниципального района Республики Мордовия</w:t>
      </w:r>
    </w:p>
    <w:p w:rsidR="005A5D9E" w:rsidRPr="00EC1210" w:rsidRDefault="0066164F" w:rsidP="001F74E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Горенское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сельское поселение является муниципальным образованием и входит в состав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Зубово-Полянского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муниципального района Республики Мордовия.</w:t>
      </w:r>
    </w:p>
    <w:p w:rsidR="005A5D9E" w:rsidRPr="00EC1210" w:rsidRDefault="0066164F" w:rsidP="001F74E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Горенское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сельское поселение наделено </w:t>
      </w:r>
      <w:r w:rsidR="004A0CDE"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законом Республики Мордовия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статусом сельского поселения.</w:t>
      </w:r>
    </w:p>
    <w:p w:rsidR="005A5D9E" w:rsidRPr="00EC1210" w:rsidRDefault="005A5D9E" w:rsidP="001F74E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Полное официальное наименование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</w:t>
      </w:r>
      <w:r w:rsidR="009A65CF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–</w:t>
      </w:r>
      <w:r w:rsidR="00685D8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Горенское сельское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поселение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муниципального района Республики Мордовия.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Сокращенное официальное наименование муниципального образования </w:t>
      </w:r>
      <w:r w:rsidR="004A0CD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–</w:t>
      </w:r>
      <w:r w:rsidR="00685D8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Горенское сельское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поселение.</w:t>
      </w:r>
    </w:p>
    <w:p w:rsidR="004A0CDE" w:rsidRPr="00EC1210" w:rsidRDefault="004A0CD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Статья 2. Официальные символы </w:t>
      </w:r>
      <w:r w:rsidR="00786E2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поселения</w:t>
      </w:r>
    </w:p>
    <w:p w:rsidR="009D77D0" w:rsidRPr="00EC1210" w:rsidRDefault="00685D87" w:rsidP="001F74EB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Горенское сельское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поселение в соответствии с </w:t>
      </w:r>
      <w:r w:rsidR="009D77D0"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>федеральным законодательством и геральдическими правилами вправе устанавливать официальные символы, отражающие исторические, культурные, национальные и иные местные традиции и особенности.</w:t>
      </w:r>
    </w:p>
    <w:p w:rsidR="009D77D0" w:rsidRPr="00EC1210" w:rsidRDefault="009D77D0" w:rsidP="001F74EB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Официальные символы </w:t>
      </w:r>
      <w:r w:rsidR="00786E29">
        <w:rPr>
          <w:rFonts w:ascii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поселения и порядок использования указанных символов устанавливаются </w:t>
      </w:r>
      <w:r w:rsidR="00BD17DB"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>решени</w:t>
      </w:r>
      <w:r w:rsidR="00F613C0"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>ями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Совета депутатов </w:t>
      </w:r>
      <w:r w:rsidR="00786E29">
        <w:rPr>
          <w:rFonts w:ascii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поселения </w:t>
      </w:r>
      <w:r w:rsidR="00EC1210">
        <w:rPr>
          <w:rFonts w:ascii="Times New Roman" w:hAnsi="Times New Roman" w:cs="Times New Roman"/>
          <w:color w:val="000000" w:themeColor="text1"/>
          <w:sz w:val="26"/>
          <w:szCs w:val="26"/>
        </w:rPr>
        <w:t>Зубово-Полянского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муниципального района.</w:t>
      </w:r>
    </w:p>
    <w:p w:rsidR="009D77D0" w:rsidRPr="00EC1210" w:rsidRDefault="009D77D0" w:rsidP="009D77D0">
      <w:pPr>
        <w:pStyle w:val="a3"/>
        <w:tabs>
          <w:tab w:val="left" w:pos="851"/>
        </w:tabs>
        <w:spacing w:before="0" w:beforeAutospacing="0" w:after="0" w:afterAutospacing="0"/>
        <w:ind w:firstLine="851"/>
        <w:jc w:val="both"/>
        <w:rPr>
          <w:color w:val="000000" w:themeColor="text1"/>
          <w:sz w:val="26"/>
          <w:szCs w:val="26"/>
        </w:rPr>
      </w:pPr>
      <w:r w:rsidRPr="00EC1210">
        <w:rPr>
          <w:color w:val="000000" w:themeColor="text1"/>
          <w:sz w:val="26"/>
          <w:szCs w:val="26"/>
        </w:rPr>
        <w:t xml:space="preserve">3. Официальные символы </w:t>
      </w:r>
      <w:r w:rsidR="00786E29">
        <w:rPr>
          <w:color w:val="000000" w:themeColor="text1"/>
          <w:sz w:val="26"/>
          <w:szCs w:val="26"/>
        </w:rPr>
        <w:t>Горенского сельского</w:t>
      </w:r>
      <w:r w:rsidRPr="00EC1210">
        <w:rPr>
          <w:color w:val="000000" w:themeColor="text1"/>
          <w:sz w:val="26"/>
          <w:szCs w:val="26"/>
        </w:rPr>
        <w:t xml:space="preserve"> поселения подлежат государственной регистрации в порядке, установленном федеральным законодательством.</w:t>
      </w:r>
    </w:p>
    <w:p w:rsidR="009D77D0" w:rsidRPr="00EC1210" w:rsidRDefault="009D77D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Статья 3. Территория и границы </w:t>
      </w:r>
      <w:r w:rsidR="00786E2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поселения</w:t>
      </w:r>
    </w:p>
    <w:p w:rsidR="004D1097" w:rsidRPr="00EC1210" w:rsidRDefault="005A5D9E" w:rsidP="004D1097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 xml:space="preserve">Территорию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</w:t>
      </w:r>
      <w:r w:rsidR="008F053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сельского поселения составляют исторически сложившиеся земли населенных пунктов, прилегающие к ним земли общего пользования, территории традиционного природопользования населения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поселения, земли рекреационного назначения, земли для развития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поселения.</w:t>
      </w:r>
    </w:p>
    <w:p w:rsidR="00163E1D" w:rsidRPr="00163E1D" w:rsidRDefault="00163E1D" w:rsidP="00163E1D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163E1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границах </w:t>
      </w:r>
      <w:r w:rsidR="00667DEB">
        <w:rPr>
          <w:rFonts w:ascii="Times New Roman" w:hAnsi="Times New Roman" w:cs="Times New Roman"/>
          <w:color w:val="000000" w:themeColor="text1"/>
          <w:sz w:val="26"/>
          <w:szCs w:val="26"/>
        </w:rPr>
        <w:t>Горенского</w:t>
      </w:r>
      <w:r w:rsidR="008F053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163E1D">
        <w:rPr>
          <w:rFonts w:ascii="Times New Roman" w:hAnsi="Times New Roman" w:cs="Times New Roman"/>
          <w:color w:val="000000" w:themeColor="text1"/>
          <w:sz w:val="26"/>
          <w:szCs w:val="26"/>
        </w:rPr>
        <w:t>сельского поселения находятся следующие населенные пункты:</w:t>
      </w:r>
    </w:p>
    <w:p w:rsidR="00E33296" w:rsidRPr="0060735E" w:rsidRDefault="00163E1D" w:rsidP="0060735E">
      <w:pPr>
        <w:pStyle w:val="docdata"/>
        <w:tabs>
          <w:tab w:val="left" w:pos="851"/>
        </w:tabs>
        <w:spacing w:before="0" w:beforeAutospacing="0" w:after="0" w:afterAutospacing="0"/>
        <w:ind w:firstLine="851"/>
        <w:jc w:val="both"/>
        <w:rPr>
          <w:rFonts w:eastAsiaTheme="minorHAnsi"/>
          <w:color w:val="000000" w:themeColor="text1"/>
          <w:sz w:val="26"/>
          <w:szCs w:val="26"/>
          <w:lang w:eastAsia="en-US"/>
        </w:rPr>
      </w:pPr>
      <w:r w:rsidRPr="00163E1D">
        <w:rPr>
          <w:rFonts w:eastAsiaTheme="minorHAnsi"/>
          <w:color w:val="000000" w:themeColor="text1"/>
          <w:sz w:val="26"/>
          <w:szCs w:val="26"/>
          <w:lang w:eastAsia="en-US"/>
        </w:rPr>
        <w:t xml:space="preserve">село </w:t>
      </w:r>
      <w:r w:rsidR="00A771D3">
        <w:rPr>
          <w:rFonts w:eastAsiaTheme="minorHAnsi"/>
          <w:color w:val="000000" w:themeColor="text1"/>
          <w:sz w:val="26"/>
          <w:szCs w:val="26"/>
          <w:lang w:eastAsia="en-US"/>
        </w:rPr>
        <w:t>Горенка</w:t>
      </w:r>
      <w:r w:rsidRPr="00163E1D">
        <w:rPr>
          <w:rFonts w:eastAsiaTheme="minorHAnsi"/>
          <w:color w:val="000000" w:themeColor="text1"/>
          <w:sz w:val="26"/>
          <w:szCs w:val="26"/>
          <w:lang w:eastAsia="en-US"/>
        </w:rPr>
        <w:t xml:space="preserve">, село </w:t>
      </w:r>
      <w:r w:rsidR="00027857">
        <w:rPr>
          <w:rFonts w:eastAsiaTheme="minorHAnsi"/>
          <w:color w:val="000000" w:themeColor="text1"/>
          <w:sz w:val="26"/>
          <w:szCs w:val="26"/>
          <w:lang w:eastAsia="en-US"/>
        </w:rPr>
        <w:t>Кочетовка</w:t>
      </w:r>
      <w:r w:rsidRPr="00163E1D">
        <w:rPr>
          <w:rFonts w:eastAsiaTheme="minorHAnsi"/>
          <w:color w:val="000000" w:themeColor="text1"/>
          <w:sz w:val="26"/>
          <w:szCs w:val="26"/>
          <w:lang w:eastAsia="en-US"/>
        </w:rPr>
        <w:t xml:space="preserve">, </w:t>
      </w:r>
      <w:bookmarkStart w:id="0" w:name="_GoBack"/>
      <w:bookmarkEnd w:id="0"/>
      <w:r w:rsidR="009A65CF">
        <w:rPr>
          <w:rFonts w:eastAsiaTheme="minorHAnsi"/>
          <w:color w:val="000000" w:themeColor="text1"/>
          <w:sz w:val="26"/>
          <w:szCs w:val="26"/>
          <w:lang w:eastAsia="en-US"/>
        </w:rPr>
        <w:t>деревня К</w:t>
      </w:r>
      <w:r w:rsidR="00027857">
        <w:rPr>
          <w:rFonts w:eastAsiaTheme="minorHAnsi"/>
          <w:color w:val="000000" w:themeColor="text1"/>
          <w:sz w:val="26"/>
          <w:szCs w:val="26"/>
          <w:lang w:eastAsia="en-US"/>
        </w:rPr>
        <w:t>алиновка</w:t>
      </w:r>
      <w:r w:rsidR="009A65CF">
        <w:rPr>
          <w:rFonts w:eastAsiaTheme="minorHAnsi"/>
          <w:color w:val="000000" w:themeColor="text1"/>
          <w:sz w:val="26"/>
          <w:szCs w:val="26"/>
          <w:lang w:eastAsia="en-US"/>
        </w:rPr>
        <w:t xml:space="preserve">, деревня </w:t>
      </w:r>
      <w:r w:rsidR="00027857">
        <w:rPr>
          <w:rFonts w:eastAsiaTheme="minorHAnsi"/>
          <w:color w:val="000000" w:themeColor="text1"/>
          <w:sz w:val="26"/>
          <w:szCs w:val="26"/>
          <w:lang w:eastAsia="en-US"/>
        </w:rPr>
        <w:t xml:space="preserve">Татарский Лундан </w:t>
      </w:r>
      <w:r w:rsidR="009A65CF">
        <w:rPr>
          <w:rFonts w:eastAsiaTheme="minorHAnsi"/>
          <w:color w:val="000000" w:themeColor="text1"/>
          <w:sz w:val="26"/>
          <w:szCs w:val="26"/>
          <w:lang w:eastAsia="en-US"/>
        </w:rPr>
        <w:t xml:space="preserve">, </w:t>
      </w:r>
      <w:r w:rsidRPr="00163E1D">
        <w:rPr>
          <w:rFonts w:eastAsiaTheme="minorHAnsi"/>
          <w:color w:val="000000" w:themeColor="text1"/>
          <w:sz w:val="26"/>
          <w:szCs w:val="26"/>
          <w:lang w:eastAsia="en-US"/>
        </w:rPr>
        <w:t xml:space="preserve">посёлок </w:t>
      </w:r>
      <w:r w:rsidR="00027857">
        <w:rPr>
          <w:rFonts w:eastAsiaTheme="minorHAnsi"/>
          <w:color w:val="000000" w:themeColor="text1"/>
          <w:sz w:val="26"/>
          <w:szCs w:val="26"/>
          <w:lang w:eastAsia="en-US"/>
        </w:rPr>
        <w:t>Преображенка, село Русский Лундан.</w:t>
      </w:r>
    </w:p>
    <w:p w:rsidR="005D1192" w:rsidRPr="00EC1210" w:rsidRDefault="005A5D9E" w:rsidP="005D1192">
      <w:pPr>
        <w:pStyle w:val="docdata"/>
        <w:tabs>
          <w:tab w:val="left" w:pos="851"/>
        </w:tabs>
        <w:spacing w:before="0" w:beforeAutospacing="0" w:after="0" w:afterAutospacing="0"/>
        <w:ind w:firstLine="851"/>
        <w:jc w:val="both"/>
        <w:rPr>
          <w:color w:val="000000" w:themeColor="text1"/>
          <w:sz w:val="26"/>
          <w:szCs w:val="26"/>
        </w:rPr>
      </w:pPr>
      <w:r w:rsidRPr="00EC1210">
        <w:rPr>
          <w:color w:val="000000" w:themeColor="text1"/>
          <w:sz w:val="26"/>
          <w:szCs w:val="26"/>
        </w:rPr>
        <w:t xml:space="preserve">Границы </w:t>
      </w:r>
      <w:r w:rsidR="00786E29">
        <w:rPr>
          <w:color w:val="000000" w:themeColor="text1"/>
          <w:sz w:val="26"/>
          <w:szCs w:val="26"/>
        </w:rPr>
        <w:t>Горенского сельского</w:t>
      </w:r>
      <w:r w:rsidRPr="00EC1210">
        <w:rPr>
          <w:color w:val="000000" w:themeColor="text1"/>
          <w:sz w:val="26"/>
          <w:szCs w:val="26"/>
        </w:rPr>
        <w:t xml:space="preserve"> поселения установлены</w:t>
      </w:r>
      <w:r w:rsidR="005D1192" w:rsidRPr="00EC1210">
        <w:rPr>
          <w:color w:val="000000" w:themeColor="text1"/>
          <w:sz w:val="26"/>
          <w:szCs w:val="26"/>
        </w:rPr>
        <w:t xml:space="preserve"> Законом Республики Мордовия </w:t>
      </w:r>
      <w:r w:rsidR="005D1192" w:rsidRPr="00A771D3">
        <w:rPr>
          <w:color w:val="000000" w:themeColor="text1"/>
          <w:sz w:val="26"/>
          <w:szCs w:val="26"/>
        </w:rPr>
        <w:t xml:space="preserve">от </w:t>
      </w:r>
      <w:r w:rsidR="009A65CF" w:rsidRPr="00A771D3">
        <w:rPr>
          <w:color w:val="000000" w:themeColor="text1"/>
          <w:sz w:val="26"/>
          <w:szCs w:val="26"/>
        </w:rPr>
        <w:t xml:space="preserve">7 февраля </w:t>
      </w:r>
      <w:r w:rsidR="009E3F71" w:rsidRPr="00A771D3">
        <w:rPr>
          <w:color w:val="000000" w:themeColor="text1"/>
          <w:sz w:val="26"/>
          <w:szCs w:val="26"/>
        </w:rPr>
        <w:t>200</w:t>
      </w:r>
      <w:r w:rsidR="007A1D8A" w:rsidRPr="00A771D3">
        <w:rPr>
          <w:color w:val="000000" w:themeColor="text1"/>
          <w:sz w:val="26"/>
          <w:szCs w:val="26"/>
        </w:rPr>
        <w:t>5</w:t>
      </w:r>
      <w:r w:rsidR="009E3F71" w:rsidRPr="00A771D3">
        <w:rPr>
          <w:color w:val="000000" w:themeColor="text1"/>
          <w:sz w:val="26"/>
          <w:szCs w:val="26"/>
        </w:rPr>
        <w:t xml:space="preserve"> года № 1</w:t>
      </w:r>
      <w:r w:rsidR="0062061E" w:rsidRPr="00A771D3">
        <w:rPr>
          <w:color w:val="000000" w:themeColor="text1"/>
          <w:sz w:val="26"/>
          <w:szCs w:val="26"/>
        </w:rPr>
        <w:t>2</w:t>
      </w:r>
      <w:r w:rsidR="005D1192" w:rsidRPr="00A771D3">
        <w:rPr>
          <w:color w:val="000000" w:themeColor="text1"/>
          <w:sz w:val="26"/>
          <w:szCs w:val="26"/>
        </w:rPr>
        <w:t>-З</w:t>
      </w:r>
      <w:r w:rsidR="00560052" w:rsidRPr="00EC1210">
        <w:rPr>
          <w:color w:val="000000" w:themeColor="text1"/>
          <w:sz w:val="26"/>
          <w:szCs w:val="26"/>
        </w:rPr>
        <w:t>«</w:t>
      </w:r>
      <w:r w:rsidR="008B005B" w:rsidRPr="00EC1210">
        <w:rPr>
          <w:color w:val="000000" w:themeColor="text1"/>
          <w:sz w:val="26"/>
          <w:szCs w:val="26"/>
          <w:shd w:val="clear" w:color="auto" w:fill="FFFFFF"/>
        </w:rPr>
        <w:t xml:space="preserve">Об установлении границ муниципальных образований </w:t>
      </w:r>
      <w:r w:rsidR="00EC1210">
        <w:rPr>
          <w:color w:val="000000" w:themeColor="text1"/>
          <w:sz w:val="26"/>
          <w:szCs w:val="26"/>
          <w:shd w:val="clear" w:color="auto" w:fill="FFFFFF"/>
        </w:rPr>
        <w:t>Зубово-Полянского</w:t>
      </w:r>
      <w:r w:rsidR="008B005B" w:rsidRPr="00EC1210">
        <w:rPr>
          <w:color w:val="000000" w:themeColor="text1"/>
          <w:sz w:val="26"/>
          <w:szCs w:val="26"/>
          <w:shd w:val="clear" w:color="auto" w:fill="FFFFFF"/>
        </w:rPr>
        <w:t xml:space="preserve"> муниципального района Республики Мордовия, </w:t>
      </w:r>
      <w:r w:rsidR="00EC1210">
        <w:rPr>
          <w:color w:val="000000" w:themeColor="text1"/>
          <w:sz w:val="26"/>
          <w:szCs w:val="26"/>
          <w:shd w:val="clear" w:color="auto" w:fill="FFFFFF"/>
        </w:rPr>
        <w:t>Зубово-Полянского</w:t>
      </w:r>
      <w:r w:rsidR="008B005B" w:rsidRPr="00EC1210">
        <w:rPr>
          <w:color w:val="000000" w:themeColor="text1"/>
          <w:sz w:val="26"/>
          <w:szCs w:val="26"/>
          <w:shd w:val="clear" w:color="auto" w:fill="FFFFFF"/>
        </w:rPr>
        <w:t xml:space="preserve"> муниципального района Республики Мордовия и наделении их статусом сельского поселения, городского поселения и муниципального района</w:t>
      </w:r>
      <w:r w:rsidR="00560052" w:rsidRPr="00EC1210">
        <w:rPr>
          <w:color w:val="000000" w:themeColor="text1"/>
          <w:sz w:val="26"/>
          <w:szCs w:val="26"/>
          <w:shd w:val="clear" w:color="auto" w:fill="FFFFFF"/>
        </w:rPr>
        <w:t>»</w:t>
      </w:r>
      <w:r w:rsidR="005D1192" w:rsidRPr="00EC1210">
        <w:rPr>
          <w:color w:val="000000" w:themeColor="text1"/>
          <w:sz w:val="26"/>
          <w:szCs w:val="26"/>
          <w:shd w:val="clear" w:color="auto" w:fill="FFFFFF"/>
        </w:rPr>
        <w:t>.</w:t>
      </w:r>
    </w:p>
    <w:p w:rsidR="005A5D9E" w:rsidRPr="0060735E" w:rsidRDefault="005A5D9E" w:rsidP="0060735E">
      <w:pPr>
        <w:pStyle w:val="a6"/>
        <w:numPr>
          <w:ilvl w:val="0"/>
          <w:numId w:val="3"/>
        </w:numPr>
        <w:tabs>
          <w:tab w:val="clear" w:pos="720"/>
          <w:tab w:val="num" w:pos="0"/>
        </w:tabs>
        <w:spacing w:after="0" w:line="240" w:lineRule="auto"/>
        <w:ind w:left="142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0735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Административным центром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60735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является населенный пункт </w:t>
      </w:r>
      <w:r w:rsidRPr="0060735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– </w:t>
      </w:r>
      <w:r w:rsidR="00D52C47" w:rsidRPr="0060735E">
        <w:rPr>
          <w:rFonts w:ascii="Times New Roman" w:hAnsi="Times New Roman" w:cs="Times New Roman"/>
          <w:color w:val="000000" w:themeColor="text1"/>
          <w:sz w:val="26"/>
          <w:szCs w:val="26"/>
        </w:rPr>
        <w:t>село</w:t>
      </w:r>
      <w:r w:rsidR="00A75B7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Горенка</w:t>
      </w:r>
      <w:r w:rsidRPr="0060735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AE00B4" w:rsidRPr="00EC1210" w:rsidRDefault="0060735E" w:rsidP="0060735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4. </w:t>
      </w:r>
      <w:r w:rsidR="00AE00B4"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Изменение границ </w:t>
      </w:r>
      <w:r w:rsidR="00786E29">
        <w:rPr>
          <w:rFonts w:ascii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="00AE00B4"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поселения осуществляется с согласия населения </w:t>
      </w:r>
      <w:r w:rsidR="00786E29">
        <w:rPr>
          <w:rFonts w:ascii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="00AE00B4"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поселения, выраженного Советом </w:t>
      </w:r>
      <w:r w:rsidR="001A583D">
        <w:rPr>
          <w:rFonts w:ascii="Times New Roman" w:hAnsi="Times New Roman" w:cs="Times New Roman"/>
          <w:color w:val="000000" w:themeColor="text1"/>
          <w:sz w:val="26"/>
          <w:szCs w:val="26"/>
        </w:rPr>
        <w:t>депутатов Горенского</w:t>
      </w:r>
      <w:r w:rsidR="00786E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сельского</w:t>
      </w:r>
      <w:r w:rsidR="00AE00B4"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поселения.</w:t>
      </w:r>
    </w:p>
    <w:p w:rsidR="00923C12" w:rsidRPr="00EC1210" w:rsidRDefault="00923C12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Статья 4. Местное самоуправление в </w:t>
      </w:r>
      <w:r w:rsidR="0066164F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Горенско</w:t>
      </w:r>
      <w:r w:rsidR="00DB6EB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м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сельском поселении</w:t>
      </w:r>
    </w:p>
    <w:p w:rsidR="00AE00B4" w:rsidRPr="00EC1210" w:rsidRDefault="00AE00B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Местное самоуправление на территории</w:t>
      </w:r>
      <w:r w:rsidR="00685D8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–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(вопросов местного значения) в пределах полномочий,  предусмотренных в соответствии с </w:t>
      </w:r>
      <w:hyperlink r:id="rId8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Конституцией Российской Федерации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 федеральными законами, а в случаях, установленных федеральными законами,</w:t>
      </w:r>
      <w:r w:rsidR="005C0770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- законами Республики Мордовия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Статья </w:t>
      </w:r>
      <w:r w:rsidR="00983EEC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5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. </w:t>
      </w:r>
      <w:r w:rsidR="00656563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Вопросы непосредственного обеспечения жизнедеятельности населения (вопросы местного значения)</w:t>
      </w:r>
      <w:r w:rsidR="00786E2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Горенского сельского</w:t>
      </w:r>
      <w:r w:rsidR="001F74EB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поселения</w:t>
      </w:r>
    </w:p>
    <w:p w:rsidR="00656563" w:rsidRPr="00EC1210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1.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ab/>
        <w:t xml:space="preserve">К вопросам местного значения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относятся: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1)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2) установление, изменение и отмена местных налогов и сборов поселения;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3) владение, пользование и распоряжение имуществом, находящимся в муниципальной собственности поселения;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4) обеспечение первичных мер пожарной безопасности в границах населенных пунктов поселения;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7) обеспечение условий для развития на территории поселения физической культуры школьного спорта и массового спорта, организация проведения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>официальных физкультурно-оздоровительных и спортивных мероприятий поселения;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8) формирование архивных фондов поселения;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9) 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 поселения в соответствии с указанными правилами;</w:t>
      </w:r>
    </w:p>
    <w:p w:rsidR="00983EEC" w:rsidRPr="00EC1210" w:rsidRDefault="00983EEC" w:rsidP="00983E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10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)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14)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15) осуществление учета личных подсобных хозяйств, которые ведут граждане в соответствии с </w:t>
      </w:r>
      <w:hyperlink r:id="rId9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Федеральным законом от 7 июля 2003 года № 112-ФЗ</w:t>
        </w:r>
      </w:hyperlink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 личном подсобном хозяйстве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 в похозяйственных книгах.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1.1. В соответствии с </w:t>
      </w:r>
      <w:hyperlink r:id="rId10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Законом Республики Мордовия от 12.11.2014 № 83-З</w:t>
        </w:r>
      </w:hyperlink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 закреплении отдельных вопросов местного значения за сельскими поселениями в Республике Мордовия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к вопросам местного значения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относятся: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1) участие в профилактике терроризма и экстремизма, а также в минимизации и (или) ликвидации последствий проявлений терроризма и экстремизма в границах поселения;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 поселения, социальную и культурную адаптацию мигрантов, профилактику межнациональных (межэтнических) конфликтов;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3) участие в предупреждении и ликвидации последствий чрезвычайных ситуаций в границах поселения; 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>4)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5) организация ритуальных услуг и содержание мест захоронения;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6) 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7) осуществление мер по противодействию коррупции в границах поселения.</w:t>
      </w:r>
    </w:p>
    <w:p w:rsidR="00656563" w:rsidRPr="00EC1210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2.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ab/>
        <w:t>По решению Совета депутатов</w:t>
      </w:r>
      <w:r w:rsidR="00685D8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жители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могут привлекаться к выполнению на добровольной основе социально значимых для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работ (в том числе дежурств) в целях решения вопросов местного значения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предусмотренных пунктами 7.1 - 9 и 19 части 1 статьи 14 Федерального закона от 6 октября 2003 № 131-ФЗ 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Об общих принципах организации местного самоуправления в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656563" w:rsidRPr="00EC1210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К социально значимым работам могут быть отнесены только работы, не требующие специальной профессиональной подготовки.</w:t>
      </w:r>
    </w:p>
    <w:p w:rsidR="00656563" w:rsidRPr="00EC1210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К выполнению социально значимых работ могут привлекаться совершеннолетние трудоспособные жители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в свободное от основной работы или учебы время на безвозмездной основе не более чем один раз в три месяца. При этом продолжительность социально значимых работ не может составлять более четырех часов подряд.</w:t>
      </w:r>
    </w:p>
    <w:p w:rsidR="00656563" w:rsidRPr="00EC1210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Организация и материально-техническое обеспечение проведения социально значимых работ осуществляется администрацией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поселения.</w:t>
      </w:r>
    </w:p>
    <w:p w:rsidR="00656563" w:rsidRPr="00EC1210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3.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ab/>
      </w:r>
      <w:r w:rsidR="006F02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Органы местного самоуправления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вправе заключать соглашения с органами местного самоуправления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муниципального района о передаче им осуществления части своих полномочий по решению вопросов местного значения за счет межбюджетных трансфертов, предоставляемых из бюджета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в бюджет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муниципального района в соответствии с Бюджетным кодексом Российской Федерации.</w:t>
      </w:r>
    </w:p>
    <w:p w:rsidR="00656563" w:rsidRPr="00EC1210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4.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ab/>
        <w:t xml:space="preserve">Органы местного самоуправления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вправе заключать соглашения с органами местного самоуправления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муниципального района, в соответствии с которыми органы местного самоуправления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принимают на себя исполнение части полномочий по решению вопросов местного значения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муниципального района за счет межбюджетных трансфертов, предоставляемых из бюджета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муниципального района в бюджет</w:t>
      </w:r>
      <w:r w:rsidR="00685D8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в соответствии с Бюджетным кодексом Российской Федерации.</w:t>
      </w:r>
    </w:p>
    <w:p w:rsidR="00656563" w:rsidRPr="00EC1210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Указанные соглашения должны заключаться на определенный срок, содержать положения, устанавливающие основания и порядок прекращения их действий, в том числе досрочного, порядок определения ежегодного объема межбюджетных трансфертов, необходимых для осуществления передаваемых полномочий, а также предусматривать финансовые санкции за неисполнение соглашений. Порядок заключения соглашений определяется нормативными правовыми актами Совета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поселения.</w:t>
      </w:r>
    </w:p>
    <w:p w:rsidR="00656563" w:rsidRPr="00EC1210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Для осуществления переданных в соответствии с указанными соглашениями полномочий органы местного самоуправления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>имеют право дополнительно использовать собственные материальные ресурсы и финансовые средства в случаях и порядке, предусмотренных решением Совета депутатов</w:t>
      </w:r>
      <w:r w:rsidR="00A11F8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Статья </w:t>
      </w:r>
      <w:r w:rsidR="00905854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6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. Права органов местного самоуправления </w:t>
      </w:r>
      <w:r w:rsidR="00786E2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поселения на решение вопросов, не отнесенных к вопросам местного значения поселений</w:t>
      </w:r>
    </w:p>
    <w:p w:rsidR="005A5D9E" w:rsidRPr="00EC1210" w:rsidRDefault="005A5D9E" w:rsidP="001F74EB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Органы местного самоуправления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имеют право на: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1) создание музеев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</w:t>
      </w:r>
      <w:r w:rsidR="005008DC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сельского поселения;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2)совершение нотариальных действий, предусмотренных законодательством, в случае отсутствия в </w:t>
      </w:r>
      <w:r w:rsidR="0066164F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м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сельском поселении нотариуса;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3) участие в осуществлении деятельности по опеке и попечительству;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4) создание условий для осуществления деятельности, связанной с реализацией прав местных национально-культурных автономий на территории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5) оказание содействия национально-культурному развитию народов Российской Федерации и реализации мероприятий в сфере межнациональных отношений на территории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6) участие в организации и осуществлении мероприятий по мобилизационной подготовке муниципальных предприятий и учреждений, находящихся на территории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7) создание муниципальной пожарной охраны;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8) создание условий для развития туризма;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9) оказание поддержки общественным наблюдательным комиссиям, осуществляющим общественный контроль за обеспечением прав человека и содействие лицам, находящимся в местах принудительного содержания;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10) оказание поддержки общественным объединениям инвалидов, а также созданным общероссийскими общественными объединениями инвалидов организациям в соответствии с Федеральным законом от 24 ноября 1995 года </w:t>
      </w:r>
      <w:hyperlink r:id="rId11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№ 181-ФЗ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 социальной защите инвалидов в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11)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12) осуществление деятельности по обращению с животными без владельцев, обитающими на территории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13)осуществление мероприятий в сфере профилактики правонарушений, предусмотренных Федеральным законом от 23 июня 2016 года</w:t>
      </w:r>
      <w:hyperlink r:id="rId12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№ 182-ФЗ</w:t>
        </w:r>
      </w:hyperlink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Об основах системы профилактики правонарушений в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14)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15) осуществление мероприятий по защите прав потребителей, предусмотренных</w:t>
      </w:r>
      <w:hyperlink r:id="rId13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 xml:space="preserve">Законом Российской Федерации от 7 февраля 1992года </w:t>
        </w:r>
        <w:r w:rsidR="00905854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br/>
        </w:r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№ 2300-I</w:t>
        </w:r>
      </w:hyperlink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 защите прав потребителей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16)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>17) осуществление мероприятий по оказанию помощи лицам, находящимся в состоянии алкогольного, наркотического или иного токсического опьянения.</w:t>
      </w:r>
    </w:p>
    <w:p w:rsidR="001F74EB" w:rsidRPr="00EC1210" w:rsidRDefault="001F74EB" w:rsidP="00EA3C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1A6B45" w:rsidRPr="00EC1210" w:rsidRDefault="001A6B45" w:rsidP="006F0252">
      <w:pPr>
        <w:pStyle w:val="1"/>
        <w:spacing w:before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bookmarkStart w:id="1" w:name="_Toc204179903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Статья </w:t>
      </w:r>
      <w:r w:rsidR="00905854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7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/>
        </w:rPr>
        <w:t> 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Осуществление органами местного самоуправления поселения отдельных государственных полномочий</w:t>
      </w:r>
      <w:bookmarkEnd w:id="1"/>
    </w:p>
    <w:p w:rsidR="001A6B45" w:rsidRPr="00EC1210" w:rsidRDefault="001A6B45" w:rsidP="001F74E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1. Республика Мордовия вправе передавать органам местного самоуправления осуществление отдельных государственных полномочий, осуществляемых субъектами Российской Федерации на территории соответствующих муниципальных образований, в соответствии со статьей 34 Федерального закона </w:t>
      </w:r>
      <w:r w:rsidR="008D3677"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от 20.03.2025 № 33-ФЗ </w:t>
      </w:r>
      <w:r w:rsidR="00560052"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«</w:t>
      </w:r>
      <w:r w:rsidR="008D3677"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Об общих принципах организации местного самоуправления в единой системе публичной власти</w:t>
      </w:r>
      <w:r w:rsidR="00560052"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»</w:t>
      </w:r>
      <w:r w:rsidR="008D3677"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 (далее – Федеральный закон № 33-ФЗ)</w:t>
      </w:r>
      <w:r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 и с Федеральным законом от 21 декабря 2021 года № 414-ФЗ </w:t>
      </w:r>
      <w:r w:rsidR="00560052"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«</w:t>
      </w:r>
      <w:r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Об общих принципах организации публичной власти в субъектах Российской Федерации</w:t>
      </w:r>
      <w:r w:rsidR="00560052"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»</w:t>
      </w:r>
      <w:r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, устанавливающим общие принципы организации публичной власти в субъекте Российской Федерации, при условии передачи органам местного самоуправления необходимых для осуществления указанных полномочий материальных ресурсов и финансовых средств.</w:t>
      </w:r>
    </w:p>
    <w:p w:rsidR="001A6B45" w:rsidRPr="00EC1210" w:rsidRDefault="001A6B45" w:rsidP="001F74E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2. Органы местного самоуправления несут ответственность за осуществление переданных полномочий Российской Федерации, полномочий субъекта Российской Федерации в пределах субвенций, предоставленных местным бюджетам в целях финансового обеспечения осуществления соответствующих полномочий.</w:t>
      </w:r>
    </w:p>
    <w:p w:rsidR="001A6B45" w:rsidRPr="00EC1210" w:rsidRDefault="001A6B45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5A5D9E" w:rsidRPr="00EC1210" w:rsidRDefault="001A6B45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Статья </w:t>
      </w:r>
      <w:r w:rsidR="00945786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8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.Муниципальный контроль</w:t>
      </w:r>
    </w:p>
    <w:p w:rsidR="005A5D9E" w:rsidRPr="00EC1210" w:rsidRDefault="005A5D9E" w:rsidP="001F74EB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Органы местного самоуправления организуют и осуществляют муниципальный контроль за соблюдением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Республики Мордовия.</w:t>
      </w:r>
    </w:p>
    <w:p w:rsidR="005A5D9E" w:rsidRPr="00EC1210" w:rsidRDefault="005A5D9E" w:rsidP="001F74EB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Организация и осуществление видов муниципального контролярегулируются</w:t>
      </w:r>
      <w:hyperlink r:id="rId14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Федеральным закономот31 июля 2020года №248-ФЗ</w:t>
        </w:r>
      </w:hyperlink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Огосударственном контроле(надзоре)имуниципальном контроле в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3. Вид муниципального контроля подлежит осуществлению при наличии в границах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объектов соответствующего вида контроля.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 </w:t>
      </w:r>
    </w:p>
    <w:p w:rsidR="00945786" w:rsidRPr="00EC1210" w:rsidRDefault="00945786" w:rsidP="0094578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PT Astra Serif"/>
          <w:b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ГЛАВА 2. </w:t>
      </w:r>
      <w:r w:rsidRPr="00EC1210">
        <w:rPr>
          <w:rFonts w:ascii="Times New Roman" w:hAnsi="Times New Roman" w:cs="PT Astra Serif"/>
          <w:b/>
          <w:bCs/>
          <w:color w:val="000000" w:themeColor="text1"/>
          <w:sz w:val="26"/>
          <w:szCs w:val="26"/>
        </w:rPr>
        <w:t>Непосредственное осуществление населением местного самоуправления и участие населения в осуществлении местного самоуправления</w:t>
      </w:r>
    </w:p>
    <w:p w:rsidR="00945786" w:rsidRPr="00EC1210" w:rsidRDefault="00945786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Статья 9. Формы непосредственного осуществления населением местного самоуправления и участия населения в осуществлении местного самоуправления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1. К формам непосредственного осуществления населением местного самоуправления относятся: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1) местный референдум;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>2) муниципальные выборы;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3) сход граждан.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2. К формам участия населения в осуществлении местного самоуправления относятся: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1) опрос;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2) публичные слушания, общественные обсуждения;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3) собрание граждан;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4) инициативные проекты;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5) территориальное общественное самоуправление.</w:t>
      </w:r>
    </w:p>
    <w:p w:rsidR="00945786" w:rsidRPr="00EC1210" w:rsidRDefault="00945786" w:rsidP="007964EE">
      <w:pPr>
        <w:widowControl w:val="0"/>
        <w:autoSpaceDE w:val="0"/>
        <w:autoSpaceDN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3. Наряду с предусмотренными настоящей статьей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формах, не противоречащих Конституции Российской Федерации, Федеральному закону № 33-ФЗ, другим федеральным законам, законам Республики Мордовия.</w:t>
      </w:r>
    </w:p>
    <w:p w:rsidR="00945786" w:rsidRPr="00EC1210" w:rsidRDefault="00945786" w:rsidP="007964EE">
      <w:pPr>
        <w:widowControl w:val="0"/>
        <w:autoSpaceDE w:val="0"/>
        <w:autoSpaceDN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4.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законности, добровольности.</w:t>
      </w:r>
    </w:p>
    <w:p w:rsidR="005A5D9E" w:rsidRPr="00EC1210" w:rsidRDefault="005A5D9E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 </w:t>
      </w:r>
    </w:p>
    <w:p w:rsidR="005A5D9E" w:rsidRPr="00EC1210" w:rsidRDefault="005A5D9E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Статья </w:t>
      </w:r>
      <w:r w:rsidR="00F304F8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1</w:t>
      </w:r>
      <w:r w:rsidR="00945786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0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 Местный референдум</w:t>
      </w:r>
    </w:p>
    <w:p w:rsidR="005A5D9E" w:rsidRPr="00EC1210" w:rsidRDefault="00AE00B4" w:rsidP="007964EE">
      <w:pPr>
        <w:pStyle w:val="a6"/>
        <w:numPr>
          <w:ilvl w:val="0"/>
          <w:numId w:val="13"/>
        </w:numPr>
        <w:tabs>
          <w:tab w:val="clear" w:pos="1069"/>
          <w:tab w:val="num" w:pos="851"/>
          <w:tab w:val="left" w:pos="1276"/>
        </w:tabs>
        <w:spacing w:after="0" w:line="240" w:lineRule="auto"/>
        <w:ind w:left="57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Местный референдум проводится на территории </w:t>
      </w:r>
      <w:r w:rsidR="00786E2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Горенского сельского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поселения в целях решения непосредственно населением </w:t>
      </w:r>
      <w:r w:rsidR="00786E2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Горенского сельского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поселения вопросов непосредственного обеспечения жизнедеятельности населения </w:t>
      </w:r>
      <w:r w:rsidR="00786E2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Горенского сельского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поселения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5A5D9E" w:rsidRPr="00EC1210" w:rsidRDefault="005A5D9E" w:rsidP="007964EE">
      <w:pPr>
        <w:numPr>
          <w:ilvl w:val="0"/>
          <w:numId w:val="13"/>
        </w:numPr>
        <w:tabs>
          <w:tab w:val="clear" w:pos="1069"/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Местный референдум проводится на всей территории</w:t>
      </w:r>
      <w:r w:rsidR="0065798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поселения.</w:t>
      </w:r>
    </w:p>
    <w:p w:rsidR="005A5D9E" w:rsidRPr="00EC1210" w:rsidRDefault="00945786" w:rsidP="007964EE">
      <w:pPr>
        <w:tabs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3.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Решение о назначении местного 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референдума принимается Советом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поселения:</w:t>
      </w:r>
    </w:p>
    <w:p w:rsidR="005A5D9E" w:rsidRPr="00EC1210" w:rsidRDefault="005A5D9E" w:rsidP="007964EE">
      <w:pPr>
        <w:tabs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1) по инициативе, выдвинутой гражданами Российской Федерации, имеющими право на участие в местном референдуме;</w:t>
      </w:r>
    </w:p>
    <w:p w:rsidR="005A5D9E" w:rsidRPr="00EC1210" w:rsidRDefault="005A5D9E" w:rsidP="007964EE">
      <w:pPr>
        <w:tabs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2) по инициативе, выдвинутой избирательными объединениями, иными общественными объединениями, уставы которых предусматривают участие в выборах и (или) референдумах и которые зарегистрированы в порядке и сроки, установленные федеральным законом;</w:t>
      </w:r>
    </w:p>
    <w:p w:rsidR="005A5D9E" w:rsidRPr="00EC1210" w:rsidRDefault="005A5D9E" w:rsidP="007964EE">
      <w:pPr>
        <w:tabs>
          <w:tab w:val="num" w:pos="851"/>
          <w:tab w:val="left" w:pos="1134"/>
          <w:tab w:val="left" w:pos="1276"/>
        </w:tabs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3) по инициативе Совета </w:t>
      </w:r>
      <w:r w:rsidR="001A583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депутатов Горенского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и главы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выдвинутой ими совместно.</w:t>
      </w:r>
    </w:p>
    <w:p w:rsidR="005A5D9E" w:rsidRPr="00EC1210" w:rsidRDefault="00945786" w:rsidP="007964EE">
      <w:pPr>
        <w:tabs>
          <w:tab w:val="num" w:pos="0"/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4.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Условием назначения местного референдума по инициативе граждан, избирательных объединений, иных общественных объединений, указанных в пункте 2 части 3 настоящей статьи, является сбор подписей в поддержку данной инициативы, количество которых устанавливается Законом Республики Мордовия от 15 февраля 2007 года </w:t>
      </w:r>
      <w:hyperlink r:id="rId15" w:tgtFrame="_blank" w:history="1">
        <w:r w:rsidR="005A5D9E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№ 15-З</w:t>
        </w:r>
      </w:hyperlink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 местном референдуме в Республике Мордовия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и должно составлять 5 процентов от числа участников местного референдума, зарегистрированных на территории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поселения в соответствии с Федеральным законом от 12 июня 2002 года </w:t>
      </w:r>
      <w:hyperlink r:id="rId16" w:tgtFrame="_blank" w:history="1">
        <w:r w:rsidR="005A5D9E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№ 67-ФЗ</w:t>
        </w:r>
      </w:hyperlink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Об основных гарантиях избирательных прав и права на участие в референдуме граждан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и пунктом 6 статьи 10 Закона Республики Мордовия от 15 февраля 2007 года </w:t>
      </w:r>
      <w:hyperlink r:id="rId17" w:tgtFrame="_blank" w:history="1">
        <w:r w:rsidR="005A5D9E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№ 15-З</w:t>
        </w:r>
      </w:hyperlink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 местном референдуме в Республике Мордовия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 но не может быть менее 25 подписей.</w:t>
      </w:r>
    </w:p>
    <w:p w:rsidR="005A5D9E" w:rsidRPr="00EC1210" w:rsidRDefault="00945786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 xml:space="preserve">5.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Инициатива проведения местного референдума, выдвинутая гражданами, избирательными объединениями, иными общественными объединениями, указанными в пункте 2 части 3 настоящей статьи, оформляется в порядке, установленном Федеральным законом от 12 июня 2002 года </w:t>
      </w:r>
      <w:hyperlink r:id="rId18" w:tgtFrame="_blank" w:history="1">
        <w:r w:rsidR="005A5D9E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№ 67-ФЗ</w:t>
        </w:r>
      </w:hyperlink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Об основных гарантиях избирательных прав и права на участие в референдуме граждан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и Законом Республики Мордовия от 15 февраля 2007 года </w:t>
      </w:r>
      <w:hyperlink r:id="rId19" w:tgtFrame="_blank" w:history="1">
        <w:r w:rsidR="005A5D9E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№ 15-З</w:t>
        </w:r>
      </w:hyperlink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 местном референдуме в Республике Мордовия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5A5D9E" w:rsidRPr="00EC1210" w:rsidRDefault="00945786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6.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Инициатива проведения местного референдума, выдвинутая совместно Советом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и главой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оформляется правовыми актами Совета депутатов</w:t>
      </w:r>
      <w:r w:rsidR="000F3D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и главы</w:t>
      </w:r>
      <w:r w:rsidR="000F3DC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поселения.</w:t>
      </w:r>
    </w:p>
    <w:p w:rsidR="009C59F1" w:rsidRPr="00EC1210" w:rsidRDefault="00945786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7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 Совет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обязан назначить местный референдум в течение 30 дней со дня поступления в Совет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документов, на основании которых назначается местный референдум.</w:t>
      </w:r>
    </w:p>
    <w:p w:rsidR="007964EE" w:rsidRPr="00EC1210" w:rsidRDefault="007964EE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случае, если местный референдум не назначен Советом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в установленные сроки, референдум назначается судом на основании обращения граждан, избирательных объединений, Главы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органов государственной власти Республики Мордовия или прокурора. Назначенный судом местный референдум организуется соответствующей комиссией референдума, а обеспечение его проведения осуществляется исполнительным органом Республики Мордовия или иным органом, на который судом возложено обеспечение проведения местного референдума.</w:t>
      </w:r>
    </w:p>
    <w:p w:rsidR="009C59F1" w:rsidRPr="00EC1210" w:rsidRDefault="007964EE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8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 В местном референдуме имеют право участвовать граждане Российской Федерации, достигшие на день голосования возраста 18 лет, место жительства которых расположено в границах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поселения. Граждане Российской Федерации участвуют в местном референдуме на основе всеобщего равного и прямого волеизъявления при тайном голосовании.</w:t>
      </w:r>
    </w:p>
    <w:p w:rsidR="009C59F1" w:rsidRPr="00EC1210" w:rsidRDefault="007964EE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9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 Итоги голосования и принятое на местном референдуме решение подлежат официальному опубликованию.</w:t>
      </w:r>
    </w:p>
    <w:p w:rsidR="009C59F1" w:rsidRPr="00EC1210" w:rsidRDefault="007964EE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10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 Принятое на местном референдуме решение подлежит обязательному исполнению на территории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и не нуждается в утверждении какими-либо органами публичной власти, их должностными лицами.</w:t>
      </w:r>
    </w:p>
    <w:p w:rsidR="009C59F1" w:rsidRPr="00EC1210" w:rsidRDefault="007964EE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11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 Органы местного самоуправления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обеспечивают исполнение принятого на местном референдуме решения в соответствии с разграничением полномочий между ними, определенным настоящим Уставом.</w:t>
      </w:r>
    </w:p>
    <w:p w:rsidR="00A6777A" w:rsidRPr="00EC1210" w:rsidRDefault="00A6777A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5A5D9E" w:rsidRPr="00EC1210" w:rsidRDefault="00E40B7C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С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татья 1</w:t>
      </w:r>
      <w:r w:rsidR="007F2FF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1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 Муниципальные выборы</w:t>
      </w:r>
    </w:p>
    <w:p w:rsidR="005A5D9E" w:rsidRPr="00EC1210" w:rsidRDefault="005A5D9E" w:rsidP="001F74EB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Муниципальные выборы проводятся в целях избрания депутатов Совета депутатов</w:t>
      </w:r>
      <w:r w:rsidR="001A583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на основе всеобщего равного и прямого избирательного права при тайном голосовании.</w:t>
      </w:r>
    </w:p>
    <w:p w:rsidR="005A5D9E" w:rsidRPr="00EC1210" w:rsidRDefault="005A5D9E" w:rsidP="001F74EB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Днем голосования на выборах в Совет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является второе воскресенье сентября года, в котором истекают сроки полномочий Совета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или депутатов Совета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а если сроки полномочий истекают в год проведения выборов депутатов Государственной Думы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>Федерального Собрания Российской Федерации очередного созыва, - день голосования на указанных выборах, за исключением случаев, предусмотренных пунктами 4 - 6 статьи 10 Федерального закона от 12 июня 2002 года </w:t>
      </w:r>
      <w:hyperlink r:id="rId20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№ 67-ФЗ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Об основных гарантиях избирательных прав и права на участие в референдуме граждан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5A5D9E" w:rsidRPr="00EC1210" w:rsidRDefault="005A5D9E" w:rsidP="001F74EB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случае досрочного прекращения полномочий Совета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или депутатов Совета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влекущего за собой неправомочность Совета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досрочные выборы должны быть проведены не позднее чем через шесть месяцев со дня такого досрочного прекращения полномочий.</w:t>
      </w:r>
    </w:p>
    <w:p w:rsidR="005A5D9E" w:rsidRPr="00EC1210" w:rsidRDefault="005A5D9E" w:rsidP="001F74EB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Муниципальные выборы назначаются Советом депутатов</w:t>
      </w:r>
      <w:r w:rsidR="001A583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поселения. Решение о назначении выборов должно быть принято не ранее, чем за 90 дней и не позднее, чем за 80 дней до дня голосования. При назначении досрочных выборов сроки, указанные в настоящей части, а также сроки осуществления иных избирательных действий могут быть сокращены, но не более чем на одну треть.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Если Совет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не назначит выборы в срок, установленный абзацем первым настоящей части, а также, если Совет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отсутствует или находится в неправомочном составе, выборы депутатов Совета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назначаются территориальной избирательной комиссией не позднее чем за 70 дней до дня голосования. Решение избирательной комиссии о назначении выборов публикуется не позднее чем через семь дней со дня истечения установленного абзацем первым настоящей части срока официального опубликовани</w:t>
      </w:r>
      <w:r w:rsidR="00AE00B4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я решения о назначении выборов.</w:t>
      </w:r>
    </w:p>
    <w:p w:rsidR="005A5D9E" w:rsidRPr="00EC1210" w:rsidRDefault="005A5D9E" w:rsidP="001F74EB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Решение о назначении выборов подлежит официальному опубликованию в средствах массовой информации не позднее чем через пять дней со дня его принятия.</w:t>
      </w:r>
    </w:p>
    <w:p w:rsidR="005A5D9E" w:rsidRPr="00EC1210" w:rsidRDefault="005A5D9E" w:rsidP="001F74EB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Муниципальные выборы в случаях, установленных Федеральным законом от 12 июня 2002 года </w:t>
      </w:r>
      <w:hyperlink r:id="rId21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№ 67-ФЗ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Об основных гарантиях избирательных прав и права на участие в референдуме граждан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 назначаются территориальной избирательной комиссией или судом.</w:t>
      </w:r>
    </w:p>
    <w:p w:rsidR="005A5D9E" w:rsidRPr="00EC1210" w:rsidRDefault="005A5D9E" w:rsidP="001F74EB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Муниципальные выборы проводятся в соответствии с Конституцией Российской Федерации, общепризнанными принципами и нормами международного права, международными договорами Российской Федерации, Федеральным законом от 12 июня 2002 года </w:t>
      </w:r>
      <w:hyperlink r:id="rId22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№ 67-ФЗ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Об основных гарантиях избирательных прав и права на участие в референдуме граждан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 иными федеральными законами, Конституцией Республики Мордовия, Законом Республики Мордовия от 19 февраля 2007 года </w:t>
      </w:r>
      <w:hyperlink r:id="rId23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№ 16-З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 выборах депутатов представительных органов муниципальных образований в Республике Мордовия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 иными законами Республики Мордовия, настоящим Уставом, а также иными нормативными правовыми актами Российской Федерации, принимаемыми по вопросам организации и проведения выборов.</w:t>
      </w:r>
    </w:p>
    <w:p w:rsidR="005A5D9E" w:rsidRPr="00EC1210" w:rsidRDefault="005A5D9E" w:rsidP="001F74EB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Итоги муниципальных выборов подлежат официальному опубликованию.</w:t>
      </w:r>
    </w:p>
    <w:p w:rsidR="00047E47" w:rsidRPr="00EC1210" w:rsidRDefault="00047E47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Статья 1</w:t>
      </w:r>
      <w:r w:rsidR="009E3FA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2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 Сход граждан</w:t>
      </w:r>
    </w:p>
    <w:p w:rsidR="005A5D9E" w:rsidRPr="00EC1210" w:rsidRDefault="007D4C37" w:rsidP="002870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 xml:space="preserve">1. В случаях, предусмотренных Федеральным законом </w:t>
      </w:r>
      <w:r w:rsidR="00A335A9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№ </w:t>
      </w:r>
      <w:r w:rsidR="000F6600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33-ФЗ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,сход граждан в</w:t>
      </w:r>
      <w:r w:rsidR="001A583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66164F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Горенское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м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сельском поселении может проводиться:</w:t>
      </w:r>
    </w:p>
    <w:p w:rsidR="001A6B45" w:rsidRPr="00EC1210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1)в населенном пункте, входящем в состав территории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поселения, по вопросу введения и использования средств самообложения граждан на территории данного населенного пункта;</w:t>
      </w:r>
    </w:p>
    <w:p w:rsidR="001A6B45" w:rsidRPr="00EC1210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2)в соответствии с законом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Республики Мордовия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на части территории населенного пункта, входящего в состав территории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поселения, по вопросу введения и использования средств самообложения граждан на данной части территории населенного пункта;</w:t>
      </w:r>
    </w:p>
    <w:p w:rsidR="001A6B45" w:rsidRPr="00EC1210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3)на территории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 или на части его территории по вопросу выявления мнения граждан о поддержке инициативного проекта. </w:t>
      </w:r>
    </w:p>
    <w:p w:rsidR="001A6B45" w:rsidRPr="00EC1210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2. Сход граждан может созываться главой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 либо Советом депутатов, в том числе по инициативе группы жителей соответствующей части территории населенного пункта численностью не менее 10 человек. </w:t>
      </w:r>
    </w:p>
    <w:p w:rsidR="001A6B45" w:rsidRPr="00EC1210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3. Проведение схода граждан обеспечивается Главой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="0034436E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поселения. </w:t>
      </w:r>
    </w:p>
    <w:p w:rsidR="001A6B45" w:rsidRPr="00EC1210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4. Порядок организации и проведения схода граждан устанавливается нормативным правовым актом Совета депутатов и должен предусматривать заблаговременное оповещение жителей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="0034436E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поселения о времени и месте проведения схода граждан, заблаговременное ознакомление с проектом муниципального правового акта и материалами по вопросам, выносимым на решение схода граждан, другие меры, обеспечивающие участие жителей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="0034436E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поселения в сходе граждан. </w:t>
      </w:r>
    </w:p>
    <w:p w:rsidR="001A6B45" w:rsidRPr="00EC1210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5. 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Сход граждан правомочен при участии в нем более половины обладающих избирательным правом жителей населенного пункта (либо части его территории). </w:t>
      </w:r>
    </w:p>
    <w:p w:rsidR="001A6B45" w:rsidRPr="00EC1210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6. Решение схода граждан считается принятым, если за него проголосовало более половины участников схода граждан. </w:t>
      </w:r>
    </w:p>
    <w:p w:rsidR="001A6B45" w:rsidRPr="00EC1210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7. Решения, принятые на сходе граждан, подлежат официальному опубликованию.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Статья 13. Опрос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1.Опрос граждан может проводиться на всей территории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населения, а также органами государственной власти Республики Мордовия в части осуществления полномочий по решению вопросов установления общих принципов организации местного самоуправления. Результаты опроса носят рекомендательный характер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2. В опросе граждан имеют право участвовать жители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поселения, обладающие избирательным правом.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3. В опросе граждан по вопросу выявления мнения граждан о поддержке инициативного проекта вправе участвовать жители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 или его части, в которых предлагается реализовать инициативный проект, достигшие восемнадцатилетнего возраста.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4. Опрос граждан проводится по инициативе: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lastRenderedPageBreak/>
        <w:t xml:space="preserve">1) Совета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 или главы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поселения;</w:t>
      </w:r>
    </w:p>
    <w:p w:rsidR="00D22C54" w:rsidRPr="00EC1210" w:rsidRDefault="00D22C54" w:rsidP="00D22C5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2) органов государственной власти Республики Мордовия;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3) жителей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 или его части, в которых предлагается реализовать инициативный проект, - для выявления мнения граждан о поддержке данного инициативного проекта.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5. Порядок назначения и проведения опроса граждан определяется решением Совета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="00D22C54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 в соответствии с З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аконом Республики Мордовия</w:t>
      </w:r>
      <w:r w:rsidR="00D22C54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от 03.09.2015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№</w:t>
      </w:r>
      <w:r w:rsidR="00D22C54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64-З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«</w:t>
      </w:r>
      <w:r w:rsidR="00D22C54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О порядке назначения и проведения опроса граждан на территории Республики Мордовия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6. Решение о назначении опроса граждан должно быть принято Советом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 в течение трех месяцев с момента поступления инициативы проведения опроса граждан, предусмотренной </w:t>
      </w:r>
      <w:hyperlink r:id="rId24" w:anchor="/document/411718599/entry/4604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</w:rPr>
          <w:t>частью 4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 настоящей статьи.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7. В решении Совета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 о назначении опроса граждан устанавливаются: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1) дата и сроки проведения опроса;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2) формулировка вопроса (вопросов), предлагаемого (предлагаемых) при проведении опроса;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3) методика проведения опроса;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4) форма опросного листа;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5) минимальная численность жителей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поселения, участвующих в опросе;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Интернет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8. Жители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 должны быть проинформированы о проведении опроса граждан не менее, чем за 10 дней до его проведения.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9. Для проведения опроса граждан может использоваться официальный сайт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 в информационно-телекоммуникационной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Интернет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10. Финансирование мероприятий, связанных с подготовкой и проведением опроса граждан, осуществляется: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1) за счет средств местного бюджета - при проведении опроса по инициативе органов местного самоуправления или жителей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поселения;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2) за счет средств бюджета Республики Мордовия - при проведении опроса по инициативе органов государственной власти Республики Мордовия.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11. Результаты опроса подлежат обнародованию.</w:t>
      </w:r>
    </w:p>
    <w:p w:rsidR="0045155D" w:rsidRPr="00EC1210" w:rsidRDefault="0045155D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Ст</w:t>
      </w:r>
      <w:r w:rsidR="001A111A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атья 1</w:t>
      </w:r>
      <w:r w:rsidR="00DC4CF5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4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 Инициативные проекты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1. В целях реализации мероприятий, имеющих при</w:t>
      </w:r>
      <w:r w:rsidR="0028700F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оритетное значение для жителей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 или его части, по решению вопросов непосредственного обеспечения жизнедеятельности населения или иных вопросов, право решения которых предоставлено орг</w:t>
      </w:r>
      <w:r w:rsidR="0028700F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анам местного самоуправления, в администрацию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="00710A0C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может быть внесен инициативный проект.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lastRenderedPageBreak/>
        <w:t xml:space="preserve">2. Порядок определения части территории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поселения, на которой могут реализовываться инициативные проекты, устанавливается решением Совета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3. С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инициативой о внесении инициативного проекта вправе выступить инициативная группа численностью не менее 10 граждан, достигших восемнадцатилетнего возраста и проживающих на территории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поселения, органы территориального общественного самоуправления (далее - инициаторы проекта). </w:t>
      </w:r>
    </w:p>
    <w:p w:rsidR="009F1165" w:rsidRPr="00EC1210" w:rsidRDefault="009F1165" w:rsidP="009F11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4. Инициативный проект должен содержать сведения, предусмотренные частью 4 статьи 49Федерального закона № 33-ФЗ.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5. Инициативный проект до его внесения в администрацию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 подлежит рассмотрению на сходе или собрании граждан, в том числе на собрании граждан по вопросам осуществления территориального общественного самоуправления на части территории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поселения, в целях обсуждения инициативного проекта, определения его соответствия интересам жителей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 или его части, целесообразности реализации инициативного проекта, а также принятия сходом или собранием граждан решения о поддержке инициативного проекта. При этом возможно рассмотрение нескольких инициативных проектов на одном сходе или на одном собрании граждан.</w:t>
      </w:r>
    </w:p>
    <w:p w:rsidR="000F6600" w:rsidRPr="00EC1210" w:rsidRDefault="000F6600" w:rsidP="00504A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6. Помимо обязательной п</w:t>
      </w:r>
      <w:r w:rsidR="00E64678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оддержки инициативного проекта</w:t>
      </w:r>
      <w:r w:rsidR="00504A24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, </w:t>
      </w:r>
      <w:r w:rsidR="00504A24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предусмотренной </w:t>
      </w:r>
      <w:hyperlink r:id="rId25" w:history="1">
        <w:r w:rsidR="00504A24"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>частью 5</w:t>
        </w:r>
      </w:hyperlink>
      <w:r w:rsidR="00504A24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настоящей статьи,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решением Совета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(или) с применением иных способов выявления мнения населения.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7. Инициаторы проекта при внесении инициативного проекта в администрацию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="00575CFD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прикладывают к нему протокол схода или собрания граждан, результаты дополнительного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выявления мнения граждан путем опроса граждан и (или) с применением иных способов выявления мнения населения, подтверждающие поддержку инициативного проекта жителями муниципального образования или его части.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8. Информация о внесении инициативного проекта в администрацию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="00FD4F48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подлежит обнародованию, в том числе посредством размещения на официальном сайте муниципального образования в информационно-телекоммуникационной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Интернет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, в течение трех рабочих дней со дня внесения инициативного проекта в администрацию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и должна содержать сведения, указанные в </w:t>
      </w:r>
      <w:hyperlink r:id="rId26" w:anchor="/document/411718599/entry/4904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</w:rPr>
          <w:t>части 4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 </w:t>
      </w:r>
      <w:r w:rsidR="00504A24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статьи 49 Федерального закона № 33-ФЗ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, а также об инициаторах проекта. Одновременно граждане информируются о возможности представления в администрацию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муниципального образования, достигшие восемнадцатилетнего возраста.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9. Инициативный проект подлежит обязательному рассмотрению администрацией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в течение 30 дней со дня его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lastRenderedPageBreak/>
        <w:t xml:space="preserve">внесения.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А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дминистрация</w:t>
      </w:r>
      <w:r w:rsidR="001A583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 результатам рассмотрения инициативного проекта принимает одно из следующих решений: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10. </w:t>
      </w:r>
      <w:r w:rsidR="00FD4F48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А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дминистрация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="00FD4F48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принимает решение об отказе в поддержке инициативного проекта в одном из следующих случаев: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1) несоблюдение установленного порядка внесения инициативного проекта и его рассмотрения;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Республики Мордовия, уставу муниципального образования;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3)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полномочий, не отнесенных к полномочиям органов местного самоуправления;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5) наличие возможности решения описанной в инициативном проекте проблемы более эффективным способом;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6) признание инициативного проекта не прошедшим конкурсный отбор.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11.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А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дминистрация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вправе, а в случае, предусмотренном </w:t>
      </w:r>
      <w:hyperlink r:id="rId27" w:anchor="/document/411718599/entry/4997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</w:rPr>
          <w:t>пунктом 5 части 10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 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публичной власти в соответствии с его компетенцией.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12. Порядок выдвижения, внесения, обсуждения, рассмотрения инициативных проектов, а также проведения их конкурсного отбора устанавливается решением Совета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13. В отношении инициативных проектов, выдвигаемых для получения финансовой поддержки за счет межбюджетных трансфертов из бюджета Республики Мордовия,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Республики Мордовия. В этом случае требования </w:t>
      </w:r>
      <w:hyperlink r:id="rId28" w:anchor="/document/411718599/entry/4904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</w:rPr>
          <w:t>част</w:t>
        </w:r>
        <w:r w:rsidR="00066B5E"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</w:rPr>
          <w:t>и</w:t>
        </w:r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</w:rPr>
          <w:t xml:space="preserve"> 4</w:t>
        </w:r>
      </w:hyperlink>
      <w:r w:rsidR="00066B5E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статьи 49Федерального закона № 33-ФЗ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,</w:t>
      </w:r>
      <w:r w:rsidR="00066B5E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частей </w:t>
      </w:r>
      <w:hyperlink r:id="rId29" w:anchor="/document/411718599/entry/4909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</w:rPr>
          <w:t>9 - 12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,</w:t>
      </w:r>
      <w:hyperlink r:id="rId30" w:anchor="/document/411718599/entry/4914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</w:rPr>
          <w:t>14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и</w:t>
      </w:r>
      <w:hyperlink r:id="rId31" w:anchor="/document/411718599/entry/4915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</w:rPr>
          <w:t>15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настоящей статьи не применяются.</w:t>
      </w:r>
    </w:p>
    <w:p w:rsidR="000F6600" w:rsidRPr="00EC1210" w:rsidRDefault="00F54DEF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14. В случае, </w:t>
      </w:r>
      <w:r w:rsidR="000F660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если в администрацию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 </w:t>
      </w:r>
      <w:r w:rsidR="000F660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внесено несколько инициативных проектов, в том числе с описанием аналогичных по содержанию приоритетных проблем, администрация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lastRenderedPageBreak/>
        <w:t>поселения</w:t>
      </w:r>
      <w:r w:rsidR="000F660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организует проведение конкурсного отбора и информирует об этом инициаторов проекта.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15.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</w:t>
      </w:r>
      <w:r w:rsidR="00FD4F48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решением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Совета </w:t>
      </w:r>
      <w:r w:rsidR="001A583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депутатов Горенского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поселения. Состав коллегиального органа (комиссии) формируется администрацией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. При этом половина от общего числа членов коллегиального органа (комиссии) должна быть назначена на основе предложений </w:t>
      </w:r>
      <w:r w:rsidR="00925E7A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Совета депутатов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16. Инициаторы проекта, другие граждане, проживающие на территории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поселения, уполномоченные сходом или собранием граждан, а также иные лица, определяемые законодательством Российской Федерации, вправе осуществлять общественный контроль за реализацией инициативного проекта в формах, не противоречащих законодательству Российской Федерации.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17. Информация о рассмотрении инициативного проекта администрацией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обнародованию, в том числе посредством размещения на официальном сайте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="00925E7A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в информаци</w:t>
      </w:r>
      <w:r w:rsidR="00D03D2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Интернет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.</w:t>
      </w:r>
    </w:p>
    <w:p w:rsidR="00DF6C01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18. Отчет администрации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об итогах реализации инициативного проекта подлежит обнародованию, в том числе посредством размещения на официальном сайте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="00925E7A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в информаци</w:t>
      </w:r>
      <w:r w:rsidR="00D03D2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Интернет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, в течение 30 календарных дней со дня завершения реализации инициативного проекта. </w:t>
      </w:r>
    </w:p>
    <w:p w:rsidR="00925E7A" w:rsidRPr="00EC1210" w:rsidRDefault="00925E7A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Статья 1</w:t>
      </w:r>
      <w:r w:rsidR="00AF7E50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5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 Территориальное общественное самоуправление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1. Под территориальным общественным самоуправлением понимается самоорганизация граждан по месту их жительства на части территории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2. Границы территории, на которой осуществляется территориальное общественное самоуправление, устанавливаются по предложению населения, проживающего на соответствующей территории, Советом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3. Территориальное общественное самоуправление осуществляется непосредственно населением посредством проведения собраний (конференций) граждан, а также посредством создания органов территориального общественного самоуправления.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4. Территориальное общественное самоуправление может осуществляться в пределах следующих территорий проживания граждан: многоквартирный жилой дом, группа жилых домов, жилой микрорайон, сельский населенный пункт, иные территории проживания граждан. Каждая из указанных территорий проживания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lastRenderedPageBreak/>
        <w:t>граждан может входить только в одно территориальное общественное самоуправление.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5. Органы территориального общественного самоуправления избираются на собраниях (конференциях) граждан, проживающих на соответствующей территории.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6.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поселения. Порядок регистрации устава территориального общественного самоуправления определяется решением Совета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7.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организационно-правовой форме некоммерческой организации.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8. Собрание граждан по вопросам организации и осуществления территориального общественного самоуправления считается правомочным, если в нем принимают участие не менее одной трети жителей соответствующей территории, достигших восемнадцатилетнего возраста.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9. В случаях, предусмотренных </w:t>
      </w:r>
      <w:r w:rsidR="001A583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уставом  Горенского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 и (или) решениями Совета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поселения, уставом территориального общественного самоуправления, полномочия собрания граждан могут осуществляться конференцией граждан (собранием делегатов). Порядок назначения и проведения конференции граждан (собрания делегатов), избрания делегатов определяется решением Совета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поселения, уставом территориального общественного самоуправления.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10. Конференция граждан по вопросам организации и осуществления территориального общественного самоуправления считается правомочной, если в ней принимают участие не менее двух третей избранных на собраниях граждан делегатов, представляющих не менее одной трети жителей соответствующей территории, достигших восемнадцатилетнего возраста.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11. К исключительным полномочиям собрания, конференции граждан, осуществляющих территориальное общественное самоуправление, относятся: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1) установление структуры органов территориального общественного самоуправления;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2) принятие устава территориального общественного самоуправления, внесение в него изменений и дополнений;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3) избрание органов территориального общественного самоуправления;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4) определение основных направлений деятельности территориального общественного самоуправления;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5) утверждение сметы доходов и расходов территориального общественного самоуправления и отчета о ее исполнении;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6) рассмотрение и утверждение отчетов о деятельности органов территориального общественного самоуправления;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7) обсуждение инициативного проекта и принятие решения по вопросу о его одобрении.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12. Органы территориального общественного самоуправления: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1) действуют в интересах населения, проживающего на соответствующей территории;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2) могут осуществлять хозяйственную деятельность по благоустройству территории, иную хозяйственную деятельность, направленную на удовлетворение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lastRenderedPageBreak/>
        <w:t>социально-бытовых потребностей граждан, проживающих на соответствующей территории, как за счет средств указанных граждан,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3) обеспечивают исполнение иных принятых на собраниях, конференциях граждан решений по вопросам непосредственного обеспечения жизнедеятельности населения соответствующей территории;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4) вправе вносить в органы местного самоуправления проекты муниципальных правовых актов, подлежащие обязательному рассмотрению этими органами и должностными лицами местного самоуправления, к компетенции которых отнесено принятие указанных актов.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13. Органы территориального общественного самоуправления могут выдвигать инициативный проект в качестве инициаторов проекта.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14. В уставе территориального общественного самоуправления устанавливаются: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1) территория, на которой оно осуществляется;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2) цели,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задачи, формы и основные направления деятельности территориального общественного самоуправления;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) порядок формирования, прекращения полномочий, права и обязанности, срок полномочий органов территориального общественного самоуправления;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4) порядок принятия решений;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5) порядок приобретения имущества, а также порядок пользования и распоряжения указанным имуществом и финансовыми средствами;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6) порядок прекращения осуществления территориального общественного самоуправления.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15. Порядок организации и осуществления территориального общественного самоуправления, условия и порядок выделения необходимых средств из местного бюджета определяются решениями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Совета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Статья 1</w:t>
      </w:r>
      <w:r w:rsidR="00EA3C2A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6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 Публичные слушания, общественные обсуждения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1. Публичные слушания могут проводиться на всей территории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 для обсуждения с участием жителей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="00BA394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проектов муниципальных правовых актов по вопросам непосредственного обеспечения жизнедеятельности населения. Результаты публичных слушаний, общественных обсуждений носят рекомендательный характер.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2. На публичные слушания должны выноситься: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1) проект устава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 </w:t>
      </w:r>
      <w:hyperlink r:id="rId32" w:anchor="/document/10103000/entry/0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</w:rPr>
          <w:t>Конституции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 Российской Федерации, федеральных законов, конституции (устава) или законов субъекта Российской Федерации в целях приведения данного устава в соответствие с этими нормативными правовыми актами;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2) проект местного бюджета и отчет о его исполнении;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3) вопросы о преобразовании муниципального образования.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lastRenderedPageBreak/>
        <w:t>3. В публичных слушаниях имеют право участвовать жители</w:t>
      </w:r>
      <w:r w:rsidR="001A583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поселения, достигшие восемнадцатилетнего возраста.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4. Публичные слушания проводятся по инициативе: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1) Совета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поселения;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2) главы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поселения;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3)</w:t>
      </w:r>
      <w:r w:rsidR="00D03D2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жителей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5. Порядок назначения и проведения публичных слушаний определяется решением Совета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 </w:t>
      </w:r>
      <w:r w:rsidR="007D220B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в соответствии с З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аконом Республики Мордовия</w:t>
      </w:r>
      <w:r w:rsidR="007D220B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от 03.12.2025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№</w:t>
      </w:r>
      <w:r w:rsidR="007D220B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85-З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«</w:t>
      </w:r>
      <w:r w:rsidR="007D220B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О порядке назначения и проведения публичных слушаний на территории муниципальных образований в Республике Мордовия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»</w:t>
      </w:r>
      <w:r w:rsidR="007D220B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6. 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слушаний, а также возможность ознакомления с проектом муниципального правового акта, в том числе посредством его размещения на официальном сайте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="00BA394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в информаци</w:t>
      </w:r>
      <w:r w:rsidR="00D03D2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Интернет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, не менее чем за 10 дней до их проведения, возможность представления жителями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="00BA394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своих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в информаци</w:t>
      </w:r>
      <w:r w:rsidR="00D03D2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Интернет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, другие меры, обеспечивающие участие в публичных слушаниях жителей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="00BA394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7. Решениями Совета </w:t>
      </w:r>
      <w:r w:rsidR="001A583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депутатов Горенского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 может быть установлено, что для размещения материалов и информации, указанных в </w:t>
      </w:r>
      <w:hyperlink r:id="rId33" w:anchor="/document/411718599/entry/4706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</w:rPr>
          <w:t>части 6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 настоящей статьи, обеспечения возможности представления жителями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="00BA394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своих замечаний и предложений по проекту муниципального правового акта, а также для участия жителей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="00BA394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в публичных слушаниях с соблюдением требований об обязательном использовании для таких целей официального сайта органа местного самоуправления в информаци</w:t>
      </w:r>
      <w:r w:rsidR="00D03D2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Интернет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может использоваться федеральная государственная информационная система </w:t>
      </w:r>
      <w:hyperlink r:id="rId34" w:tgtFrame="_blank" w:history="1">
        <w:r w:rsidR="00560052"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</w:rPr>
          <w:t>«</w:t>
        </w:r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</w:rPr>
          <w:t>Единый портал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 государственных и муниципальных услуг (функций)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, порядок использования которой устанавливается Правительством Российской Федерации.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8. Публичные слушания, проводимые по инициативе жителей</w:t>
      </w:r>
      <w:r w:rsidR="00192DC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 или Совета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поселения, назначаются Советом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поселения, а публичные слушания, </w:t>
      </w:r>
      <w:r w:rsidR="00D03D2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проводимые по инициативе главы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поселения, - главой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9. Решение о назначении публичных слушаний должно быть принято Советом </w:t>
      </w:r>
      <w:r w:rsidR="001A583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депутатов Горенского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 или главой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 в течение 10 дней с момента поступления инициативы проведения публичных слушаний, предусмотренной </w:t>
      </w:r>
      <w:hyperlink r:id="rId35" w:anchor="/document/411718599/entry/4704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</w:rPr>
          <w:t>частью 4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 настоящей статьи.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10.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lastRenderedPageBreak/>
        <w:t>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 </w:t>
      </w:r>
      <w:hyperlink r:id="rId36" w:anchor="/document/12138258/entry/3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</w:rPr>
          <w:t>законодательством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 о градостроительной деятельности.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11. Результаты публичных слушаний, общественных обсуждений подлежат обязательному рассмотрению Советом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 при рассмотрении проектов муниципальных правовых актов.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12. Результаты публичных слушаний, общественных обсуждений, включая мотивированное обоснование принятых решений, подлежат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обнародованию.</w:t>
      </w:r>
    </w:p>
    <w:p w:rsidR="005329FF" w:rsidRPr="00EC1210" w:rsidRDefault="005329FF" w:rsidP="005329F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13.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Результаты публичных слушаний носят рекомендательный характер.</w:t>
      </w:r>
    </w:p>
    <w:p w:rsidR="001F74EB" w:rsidRPr="00EC1210" w:rsidRDefault="001F74EB" w:rsidP="001F74E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</w:p>
    <w:p w:rsidR="007D4C37" w:rsidRPr="00EC1210" w:rsidRDefault="007D4C37" w:rsidP="001F74E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Статья 1</w:t>
      </w:r>
      <w:r w:rsidR="00EA3C2A"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7</w:t>
      </w:r>
      <w:r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. Собрани</w:t>
      </w:r>
      <w:r w:rsidR="00103440"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е</w:t>
      </w:r>
      <w:r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 граждан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1. Собрания граждан могут проводиться: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1) для обсуждения вопросов непосредственного обеспечения жизнедеятельности населения;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2) для информирования населения о деятельности органов местного самоуправления и должностных лиц местного самоуправления;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3) на территории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 или на части его территории по вопросу выявления мнения граждан о поддержке инициативного проекта;</w:t>
      </w:r>
    </w:p>
    <w:p w:rsidR="00FD4F48" w:rsidRPr="00EC1210" w:rsidRDefault="00DF756D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4</w:t>
      </w:r>
      <w:r w:rsidR="00FD4F48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) в целях осуществления территориального общественного самоуправления на части территории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="00FD4F48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2. Собрание граждан проводится по инициативе населения, Совета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поселения, главы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поселения, а также в случаях, предусмотренных уставом территориального общественного самоуправления.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3. Собрание граждан, проводимое по инициативе Совета депутатов или главы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поселения, назначается Советом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 или главой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4. Собрание граждан, проводимое по инициативе населения, назначается Советом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 в порядке, установленном решением Совета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5. Порядок назначения и проведения собрания граждан, а также полномочия собрания граждан определяются Федеральным законом </w:t>
      </w:r>
      <w:r w:rsidR="00D03D2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№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33-ФЗ, решением Совета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поселения, уставом территориального общественного самоуправления.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6. Порядок назначения и проведения собраний граждан, предусмотренных </w:t>
      </w:r>
      <w:hyperlink r:id="rId37" w:anchor="/document/411718599/entry/4815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</w:rPr>
          <w:t xml:space="preserve">пунктами 1 - </w:t>
        </w:r>
        <w:r w:rsidR="00DF756D"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</w:rPr>
          <w:t>3</w:t>
        </w:r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</w:rPr>
          <w:t xml:space="preserve"> части 1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настоящей статьи, определяется решением Совета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7.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8. В собрании граждан, проводимом на территории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="00EA2703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или на части его территории по вопросу выявления мнения граждан 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lastRenderedPageBreak/>
        <w:t>поддержке инициативного проекта, вправе принимать участие жители соответствующей территории, достигшие восемнадцатилетнего возраста.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9. Собрание граждан может принимать обращения к органам местного самоуправления и должностным лицам местного самоуправления, а также избирать лиц, уполномоченных представлять собрание граждан во взаимоотношениях с органами местного самоуправления и должностными лицами местного самоуправления.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10. Собрание граждан, проводимое по вопросам, связанным с осуществлением территориального общественного самоуправления, принимает решения по вопросам, отнесенным к его компетенции уставом территориального общественного самоуправления.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11. Обращения, принятые собранием граждан, подлежат обязательному рассмотрению органами местного самоуправления и должностными лицами местного самоуправления, к компетенции которых отнесено решение содержащихся в обращениях вопросов, с направлением письменного ответа.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12. Итоги собрания граждан подлеж</w:t>
      </w:r>
      <w:r w:rsidR="005A7A17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ат</w:t>
      </w:r>
      <w:r w:rsidR="005A7A1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официальному обнародованию.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</w:p>
    <w:p w:rsidR="005A4762" w:rsidRPr="00EC1210" w:rsidRDefault="005A5D9E" w:rsidP="005A47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ГЛАВА 3. </w:t>
      </w:r>
      <w:r w:rsidR="005A4762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Организационные основы местного самоуправления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Статья </w:t>
      </w:r>
      <w:r w:rsidR="00EA3C2A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1</w:t>
      </w:r>
      <w:r w:rsidR="00FF2494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8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. Структура органов местного самоуправления </w:t>
      </w:r>
      <w:r w:rsidR="00786E2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поселения</w:t>
      </w:r>
    </w:p>
    <w:p w:rsidR="005A5D9E" w:rsidRPr="00EC1210" w:rsidRDefault="005A5D9E" w:rsidP="001F74EB">
      <w:pPr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Структуру органов местного самоуправления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составляют: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1) Совет </w:t>
      </w:r>
      <w:r w:rsidR="001A583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депутатов Горенского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муниципального района Республики Мордовия (далее - Совет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поселения) – представительный орган муниципального образования;</w:t>
      </w:r>
    </w:p>
    <w:p w:rsidR="005A5D9E" w:rsidRPr="00EC1210" w:rsidRDefault="005A5D9E" w:rsidP="00FD67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2) глава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муниципального района Республики Мордовия (далее –глава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поселения) – глава муниципального образования, исполняющий полномочия председателя представительного органа муниципального образования и полномочия главы местной администрации, и, являющийся высшим должностным лицом муниципального образования;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3) администрация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муниципального района Республики Мордовия (далее – администрация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поселения) – администрация (исполнительно-распорядительный орган муниципального образования;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4)</w:t>
      </w:r>
      <w:r w:rsidR="00DA29F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контрольно-счетная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комиссия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муниципального района Республики Мордовия – контрольно-счетный орган муниципального образования.</w:t>
      </w:r>
    </w:p>
    <w:p w:rsidR="005A5D9E" w:rsidRPr="00EC1210" w:rsidRDefault="005A5D9E" w:rsidP="001F74EB">
      <w:pPr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Изменение структуры органов местного самоуправления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осуществляется не иначе как путем внесения изменений в настоящий Устав.</w:t>
      </w:r>
    </w:p>
    <w:p w:rsidR="005A5D9E" w:rsidRPr="00EC1210" w:rsidRDefault="005A5D9E" w:rsidP="001F74EB">
      <w:pPr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Решение Совета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об изменении структуры органов местного самоуправления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вступает в силу не ранее чем по истечении срока полномочий Совета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принявшего указанное решение, за исключением случаев, предусмо</w:t>
      </w:r>
      <w:r w:rsidR="007D4C3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тренных Федеральным законом</w:t>
      </w:r>
      <w:hyperlink r:id="rId38" w:tgtFrame="_blank" w:history="1">
        <w:r w:rsidR="007D4C37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№ 33</w:t>
        </w:r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-ФЗ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FF2494" w:rsidRPr="00EC1210" w:rsidRDefault="00FF2494" w:rsidP="00FF2494">
      <w:pPr>
        <w:pStyle w:val="a6"/>
        <w:numPr>
          <w:ilvl w:val="0"/>
          <w:numId w:val="31"/>
        </w:numPr>
        <w:tabs>
          <w:tab w:val="clear" w:pos="720"/>
          <w:tab w:val="num" w:pos="92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lastRenderedPageBreak/>
        <w:t xml:space="preserve">Организационное и материально-техническое обеспечение деятельности органов местного самоуправления </w:t>
      </w:r>
      <w:r w:rsidR="00786E29">
        <w:rPr>
          <w:rFonts w:ascii="Times New Roman" w:hAnsi="Times New Roman" w:cs="PT Astra Serif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поселения осуществляется исключительно за счет собственных доходов бюджета </w:t>
      </w:r>
      <w:r w:rsidR="00786E29">
        <w:rPr>
          <w:rFonts w:ascii="Times New Roman" w:hAnsi="Times New Roman" w:cs="PT Astra Serif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поселения, за исключением случаев, предусмотренных Федеральным законом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№33-Ф</w:t>
      </w:r>
      <w:r w:rsidR="00D852E8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З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Статья </w:t>
      </w:r>
      <w:r w:rsidR="000862C0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19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 Органы местного самоуправления как юридические лица</w:t>
      </w:r>
    </w:p>
    <w:p w:rsidR="005A5D9E" w:rsidRPr="00EC1210" w:rsidRDefault="005A5D9E" w:rsidP="001F74EB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От имени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приобретать и осуществлять имущественные и иные права и обязанности, выступать в суде без доверенности могут глава</w:t>
      </w:r>
      <w:r w:rsidR="00192DC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другие должностные лица местного самоуправления в соответствии с настоящим Уставом.</w:t>
      </w:r>
    </w:p>
    <w:p w:rsidR="005A5D9E" w:rsidRPr="00EC1210" w:rsidRDefault="005A5D9E" w:rsidP="001F74EB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Органы местного самоуправления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</w:t>
      </w:r>
      <w:r w:rsidR="00ED1A5B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ления, которые в соответствии с Федеральным законом </w:t>
      </w:r>
      <w:r w:rsidR="00FD6713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№</w:t>
      </w:r>
      <w:r w:rsidR="005A7A17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33-ФЗ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и настоящим Уставом наделяются правами юридического лица, являются муниципальными казенными учреждениями, образуемыми для осуществления управленческих функций, и подлежат государственной регистрации в качестве юридических лиц в соответствии с Федеральным закономот 8 августа 2001 года № 129-ФЗ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 государственной регистрации юридических лиц и индивидуальных предпринимателей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5A5D9E" w:rsidRPr="00EC1210" w:rsidRDefault="005A5D9E" w:rsidP="001F74EB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Совет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и администрация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как юридические лица действуют на основании общих для организаций данного вида положений </w:t>
      </w:r>
      <w:r w:rsidR="003764E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соответствии с Гражданским кодексом Российской Федерации применительно к казенным учреждениям.</w:t>
      </w:r>
    </w:p>
    <w:p w:rsidR="005A5D9E" w:rsidRPr="00EC1210" w:rsidRDefault="005A5D9E" w:rsidP="001F74EB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с правами юридического лица.</w:t>
      </w:r>
    </w:p>
    <w:p w:rsidR="00FD6713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</w:p>
    <w:p w:rsidR="005A5D9E" w:rsidRPr="00EC1210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Статья 2</w:t>
      </w:r>
      <w:r w:rsidR="001526A3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0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. Совет депутатов </w:t>
      </w:r>
      <w:r w:rsidR="00786E2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Горенского сельского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поселения, состав и порядок его формирования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</w:t>
      </w:r>
      <w:r w:rsidR="00486D4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Совет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</w:t>
      </w:r>
      <w:r w:rsidR="004A036D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состоит из 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7</w:t>
      </w:r>
      <w:r w:rsidR="00F304F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депутатов, избираемых на муниципальных выборах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717A42" w:rsidRPr="00EC1210" w:rsidRDefault="00717A42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2. Срок полномочий Совета депутатов – 5 лет.</w:t>
      </w:r>
    </w:p>
    <w:p w:rsidR="004C164C" w:rsidRPr="00EC1210" w:rsidRDefault="00717A42" w:rsidP="004C16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3. </w:t>
      </w:r>
      <w:r w:rsidR="004C164C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Вновь избранный Совет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="004C164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</w:t>
      </w:r>
      <w:r w:rsidR="004C164C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собирается на первое заседание в срок, который не может превышать 30 дней со дня избрания Совета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="004C164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</w:t>
      </w:r>
      <w:r w:rsidR="004C164C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в правомочном составе.</w:t>
      </w:r>
    </w:p>
    <w:p w:rsidR="004C164C" w:rsidRPr="00EC1210" w:rsidRDefault="004C164C" w:rsidP="004C16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Совет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считается избранным в правомочном составе в случае избрания не менее двух третей от установленной численности депутатов.</w:t>
      </w:r>
    </w:p>
    <w:p w:rsidR="00717A42" w:rsidRPr="00EC1210" w:rsidRDefault="00717A42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4. Заседание Совета депутатов не может считаться правомочным, если на нем присутствует менее 50 процентов от числа избранных депутатов. Заседания Совета депутатов проводятся не реже одного раза в три месяца.</w:t>
      </w:r>
    </w:p>
    <w:p w:rsidR="001318F8" w:rsidRPr="00EC1210" w:rsidRDefault="00717A42" w:rsidP="001318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5. </w:t>
      </w:r>
      <w:r w:rsidR="001318F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Полномочия Совета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="001318F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поселенияначинаются со дня его избрания и прекращаются со дня проведения первого заседания Совета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="001318F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поселениянового созыва в правомочном составе.</w:t>
      </w:r>
    </w:p>
    <w:p w:rsidR="00717A42" w:rsidRPr="00EC1210" w:rsidRDefault="00717A42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6. Первое заседание вновь избранного Совета депутатов созывает и ведет глава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="001318F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717A42" w:rsidRPr="00EC1210" w:rsidRDefault="00717A42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 xml:space="preserve">7. Совет депутатов обладает правами юридического лица, является муниципальным казенным учреждением, образуемым для осуществления управленческих функций, и подлежит государственной регистрации в качестве юридического лица в соответствии с федеральным </w:t>
      </w:r>
      <w:hyperlink r:id="rId39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законом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Статья 2</w:t>
      </w:r>
      <w:r w:rsidR="001318F8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1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. Полномочия Совета депутатов </w:t>
      </w:r>
      <w:r w:rsidR="00786E2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поселения</w:t>
      </w:r>
    </w:p>
    <w:p w:rsidR="005A5D9E" w:rsidRPr="00EC1210" w:rsidRDefault="005A5D9E" w:rsidP="001F74EB">
      <w:pPr>
        <w:numPr>
          <w:ilvl w:val="0"/>
          <w:numId w:val="34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исключительной компетенции Совета </w:t>
      </w:r>
      <w:r w:rsidR="001A583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депутатов Горенского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находятся: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1) принятие устава муниципального образования и внесение в него изменений и дополнений;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2) утверждение местного бюджета и отчета о его исполнении;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3) установление,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сборах;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4) утверждение стратегии социально-экономического развития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поселения;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5) определение порядка управления и распоряжения имуществом, находящимся в муниципальной собственности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поселения;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6) определение порядка принятия решений о создании, реорганизации и ликвидации муниципальных предприятий, а также об установлении тарифов на услуги муниципальных предприятий и учреждений, выполнение работ, за исключением случаев, предусмотренных федеральными законами;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7) определение порядка материально-технического и организационного обеспечения деятельности органов местного самоуправления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поселения;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8)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населения;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9) принятие решения об удалении главы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в отставку в предусмотренных Федеральным законом </w:t>
      </w:r>
      <w:r w:rsidR="00717A4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№33-ФЗ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случаях;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10) утверждение правил благоустройства территории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поселения;</w:t>
      </w:r>
    </w:p>
    <w:p w:rsidR="003764EC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11) заслушивание ежегодных отчетов главы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о результатах его деятельности, деятельности администрации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и иных подведомственных главе муниципального образования органов местного самоуправления, в том числе о решении вопросов, поставленных Советом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="003764E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поселения.</w:t>
      </w:r>
    </w:p>
    <w:p w:rsidR="005A5D9E" w:rsidRPr="00EC1210" w:rsidRDefault="005A5D9E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К иным полномочиям Совета депутатов относятся:</w:t>
      </w:r>
    </w:p>
    <w:p w:rsidR="005A5D9E" w:rsidRPr="00EC1210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1) осуществление законодательной инициативы в Государственном Собрании Республики Мордовия;</w:t>
      </w:r>
    </w:p>
    <w:p w:rsidR="005A5D9E" w:rsidRPr="00EC1210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официальной информации;</w:t>
      </w:r>
    </w:p>
    <w:p w:rsidR="005A5D9E" w:rsidRPr="00EC1210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3) образование, избрание и упразднение постоянных и временных органов Совета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установление порядка их работы, изменение их состава, заслушивание отчетов об их работе;</w:t>
      </w:r>
    </w:p>
    <w:p w:rsidR="005A5D9E" w:rsidRPr="00EC1210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>4) утверждение схемы управления</w:t>
      </w:r>
      <w:r w:rsidR="00192DC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Горенским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сельским поселением, утверждение структуры администрации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по представлению главы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поселения;</w:t>
      </w:r>
    </w:p>
    <w:p w:rsidR="005A5D9E" w:rsidRPr="00EC1210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5) утверждение общей суммы расходов на обеспечение деятельности Совета депутатов;</w:t>
      </w:r>
    </w:p>
    <w:p w:rsidR="005A5D9E" w:rsidRPr="00EC1210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6) установление и отмена налоговых льгот по местным налогам в бюджет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поселения.</w:t>
      </w:r>
    </w:p>
    <w:p w:rsidR="005A5D9E" w:rsidRPr="00EC1210" w:rsidRDefault="005A5D9E" w:rsidP="001F74EB">
      <w:pPr>
        <w:numPr>
          <w:ilvl w:val="0"/>
          <w:numId w:val="35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Иные полномочия Совета депутатов определяются федеральными законами, Конституцией Республики Мордовия, законами Республики Мордовия, настоящим Уставом.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Статья 2</w:t>
      </w:r>
      <w:r w:rsidR="00A93EC8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2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. Порядок работы Совета </w:t>
      </w:r>
      <w:r w:rsidR="001A583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депутатов Горенского</w:t>
      </w:r>
      <w:r w:rsidR="00786E2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сельского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поселения</w:t>
      </w:r>
    </w:p>
    <w:p w:rsidR="005A5D9E" w:rsidRPr="00EC1210" w:rsidRDefault="005A5D9E" w:rsidP="001F74EB">
      <w:pPr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Основной формой работы Совета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является сессия (заседание). </w:t>
      </w:r>
      <w:r w:rsidR="000A1768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Заседание Совета депутатов не может считаться правомочным, если на нем присутствует менее 50 процентов от числа избранных депутатов.</w:t>
      </w:r>
    </w:p>
    <w:p w:rsidR="000A1768" w:rsidRPr="00EC1210" w:rsidRDefault="000A1768" w:rsidP="001F74E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Вновь избранный Совет депутатов </w:t>
      </w:r>
      <w:r w:rsidR="00786E2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Горенского сельского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поселения собирается на первое заседание в срок, который не может превышать 30 дней со дня избрания Совета депутатов </w:t>
      </w:r>
      <w:r w:rsidR="00786E2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Горенского сельского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поселения в правомочном составе. 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Для подготовки и созыва первой сессии Совета депутатов 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из числа вновь избранных депутатов избирательная </w:t>
      </w:r>
      <w:r w:rsidR="009E1D5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формирует организационный комитет, в состав которого включается каждый третий депутат по алфавитному списку вновь избранных депутатов Совета </w:t>
      </w:r>
      <w:r w:rsidR="001A583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депутатов Горенского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Открывает первое заседание (сессию) старейший по возрасту депутат Совета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Очередные сессии Совета депутатов 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созываются главой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и проводятся не реже одного раза в три месяца.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Внеочередные сессии Совета депутатов 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созываются главой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поселения по собственной инициативе либо по инициативе не менее одной трети от установленной численности депутатов Совета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поселения.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Вопросы, определенные </w:t>
      </w:r>
      <w:r w:rsidR="0065342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частью 1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стать</w:t>
      </w:r>
      <w:r w:rsidR="0065342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и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2</w:t>
      </w:r>
      <w:r w:rsidR="0065342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настоящего Устава, рассматриваются исключительно на сессиях Совета </w:t>
      </w:r>
      <w:r w:rsidR="001A583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депутатов Горенского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поселения. Для их предварительной подготовки и изучения, а также в целях осуществления контроля за ходом реализации принимаемых Советом депутатов 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решений Совет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может формировать свои постоянные и временные органы.</w:t>
      </w:r>
    </w:p>
    <w:p w:rsidR="005A5D9E" w:rsidRPr="00EC1210" w:rsidRDefault="005A5D9E" w:rsidP="001F74EB">
      <w:pPr>
        <w:numPr>
          <w:ilvl w:val="0"/>
          <w:numId w:val="3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Расходы на обеспечение деятельности Совета депутатов 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предусматриваются в бюджете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поселения</w:t>
      </w:r>
      <w:r w:rsidR="000A176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отдельно от других расходов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в соответствии с классификацией расходов бюджетов Российской Федерации.</w:t>
      </w:r>
    </w:p>
    <w:p w:rsidR="000A1768" w:rsidRPr="00EC1210" w:rsidRDefault="005A5D9E" w:rsidP="001F74E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Управление и (или) распоряжение Советом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или отдельными депутатами (группами депутатов) в какой бы то ни было форме средствами бюджета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поселенияв процессе его исполнения не допускаются, за исключением средств бюджета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 xml:space="preserve">поселения, направляемых на обеспечение деятельности Совета </w:t>
      </w:r>
      <w:r w:rsidR="001A583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депутатов 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поселения и депутатов Совета </w:t>
      </w:r>
      <w:r w:rsidR="001A583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депутатов 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поселения.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Организацию деятельности Совета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осуществляет глава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Статья 2</w:t>
      </w:r>
      <w:r w:rsidR="00A6765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3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. Депутат Совета депутатов </w:t>
      </w:r>
      <w:r w:rsidR="00667DE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Горенского</w:t>
      </w:r>
      <w:r w:rsidR="00A071B5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сельского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поселения</w:t>
      </w:r>
    </w:p>
    <w:p w:rsidR="00AB2063" w:rsidRPr="00EC1210" w:rsidRDefault="00AB20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1. Депутат Совета депутатов (далее – депутат) - лицо, замещающее муниципальную должность, избирается на муниципальных выборах на основе всеобщего, равного и прямого избирательного права при тайном голосовании в порядке, установленном законодательством, сроком на пять лет.</w:t>
      </w:r>
    </w:p>
    <w:p w:rsidR="00D55822" w:rsidRPr="00EC1210" w:rsidRDefault="00D55822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</w:t>
      </w:r>
      <w:r w:rsidR="00AB206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 Полномочия депутата начинаются со дня его избрания и прекращаются со дня проведения первого заседания Совета депутатов сельского поселения нового созыва в правомочном составе.</w:t>
      </w:r>
    </w:p>
    <w:p w:rsidR="00D55822" w:rsidRPr="00EC1210" w:rsidRDefault="00D55822" w:rsidP="00D558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EC1210">
        <w:rPr>
          <w:rFonts w:ascii="Times New Roman" w:hAnsi="Times New Roman"/>
          <w:color w:val="000000" w:themeColor="text1"/>
          <w:sz w:val="26"/>
          <w:szCs w:val="26"/>
        </w:rPr>
        <w:t>Депутаты осуществляют свои полномочия, как правило, на непостоянной основе.</w:t>
      </w:r>
    </w:p>
    <w:p w:rsidR="00D55822" w:rsidRPr="00EC1210" w:rsidRDefault="00D55822" w:rsidP="00D558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3. Депутату для осуществления своих полномочий на непостоянной основе гарантируется сохранение места работы (должности) на срок два рабочих дня в месяц.</w:t>
      </w:r>
    </w:p>
    <w:p w:rsidR="00D55822" w:rsidRPr="00EC1210" w:rsidRDefault="00D55822" w:rsidP="00D558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4. Депутату,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заработка.</w:t>
      </w:r>
    </w:p>
    <w:p w:rsidR="00D55822" w:rsidRPr="00EC1210" w:rsidRDefault="00D55822" w:rsidP="00D558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5. </w:t>
      </w:r>
      <w:r w:rsidR="009000A9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Депутат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образования, за исключением случаев,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установленных Федеральным законом № 33-ФЗ, другими федеральными законами.</w:t>
      </w:r>
    </w:p>
    <w:p w:rsidR="00AB2063" w:rsidRPr="00EC1210" w:rsidRDefault="00D55822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6</w:t>
      </w:r>
      <w:r w:rsidR="00AB206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 Депутат должен соблюдать ограничения, запреты, исполнять обязанности, которые установлены законодательством Российской Федерации о противодействии коррупции. </w:t>
      </w:r>
    </w:p>
    <w:p w:rsidR="009D35E4" w:rsidRPr="00EC1210" w:rsidRDefault="009D35E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7</w:t>
      </w:r>
      <w:r w:rsidR="00AB206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Депутаты не вправе замещать государственные должности Российской Федерации, государственные должности субъектов Российской Федерации, иные муниципальные должности, должности государственной или муниципальной службы, если иное не установлено федеральными законами.</w:t>
      </w:r>
    </w:p>
    <w:p w:rsidR="00AB2063" w:rsidRPr="00EC1210" w:rsidRDefault="009000A9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8</w:t>
      </w:r>
      <w:r w:rsidR="00AB206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 депутатом Совета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поселенияпроводится по решению Главы Республики Мордовия в порядке, установленном Законом Республики Мордовияот 8 июня 2007 года </w:t>
      </w:r>
      <w:hyperlink r:id="rId40" w:tgtFrame="_blank" w:history="1">
        <w:r w:rsidR="005A5D9E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№ 54-З</w:t>
        </w:r>
      </w:hyperlink>
      <w:r w:rsidR="0071475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«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 противодействии коррупции в Республике Мордовия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9000A9" w:rsidRPr="00EC1210" w:rsidRDefault="009000A9" w:rsidP="009000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9.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При выявлении в результате проверки, проведенной в соответствии с </w:t>
      </w:r>
      <w:hyperlink r:id="rId41" w:history="1">
        <w:r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 xml:space="preserve">частью </w:t>
        </w:r>
      </w:hyperlink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8 настоящей статьи, фактов несоблюдения ограничений, запретов, неисполнения обязанностей, которые установлены законодательством Российской Федерации о противодействии коррупции, Глава Республики Мордовия обращается с заявлением о досрочном прекращении полномочий депутата Совета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, или применении в отношении указанного лица иной меры ответственности в орган местного самоуправления, уполномоченный принимать соответствующее решение, или в суд.</w:t>
      </w:r>
    </w:p>
    <w:p w:rsidR="009000A9" w:rsidRPr="00EC1210" w:rsidRDefault="009000A9" w:rsidP="009000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10. К депутату Совету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</w:p>
    <w:p w:rsidR="009000A9" w:rsidRPr="00EC1210" w:rsidRDefault="009000A9" w:rsidP="00900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1) </w:t>
      </w:r>
      <w:bookmarkStart w:id="2" w:name="_Hlk222418929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предупреждение</w:t>
      </w:r>
      <w:bookmarkEnd w:id="2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;</w:t>
      </w:r>
    </w:p>
    <w:p w:rsidR="009000A9" w:rsidRPr="00EC1210" w:rsidRDefault="009000A9" w:rsidP="00900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2) освобождение лица, замещающего муниципальную должность,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полномочий;</w:t>
      </w:r>
    </w:p>
    <w:p w:rsidR="009000A9" w:rsidRPr="00EC1210" w:rsidRDefault="009000A9" w:rsidP="00900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9000A9" w:rsidRPr="00EC1210" w:rsidRDefault="009000A9" w:rsidP="00900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4) запрет занимать должности в соответствующем органе местного самоуправления до прекращения срока его полномочий;</w:t>
      </w:r>
    </w:p>
    <w:p w:rsidR="009000A9" w:rsidRPr="00EC1210" w:rsidRDefault="009000A9" w:rsidP="00900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5) запрет исполнять полномочия на постоянной основе до прекращения срока его полномочий.</w:t>
      </w:r>
    </w:p>
    <w:p w:rsidR="009000A9" w:rsidRPr="00EC1210" w:rsidRDefault="009000A9" w:rsidP="00900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11. Порядок принятия решения о применении к депутату мер ответственности, указанных в части 10 настоящей статьи, определяется муниципальным правовым актом в соответствии с законом Республики Мордовия.</w:t>
      </w:r>
    </w:p>
    <w:p w:rsidR="009000A9" w:rsidRPr="00EC1210" w:rsidRDefault="009000A9" w:rsidP="009000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12.Депутат Совета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№ 33-ФЗ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впорядке, предусмотренном </w:t>
      </w:r>
      <w:hyperlink r:id="rId42" w:history="1">
        <w:r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>частями 3</w:t>
        </w:r>
      </w:hyperlink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- </w:t>
      </w:r>
      <w:hyperlink r:id="rId43" w:history="1">
        <w:r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>6 статьи 13</w:t>
        </w:r>
      </w:hyperlink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Федерального закона от 25 декабря 2008 года № 273-ФЗ </w:t>
      </w:r>
      <w:r w:rsidR="00560052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«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О противодействии коррупции</w:t>
      </w:r>
      <w:r w:rsidR="00560052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»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.</w:t>
      </w:r>
    </w:p>
    <w:p w:rsidR="009000A9" w:rsidRPr="00EC1210" w:rsidRDefault="009000A9" w:rsidP="00900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13. Не является основанием для привлечения к ответственности депутата, за несоблюдение требований о предотвращении или об урегулировании конфликта интересов в соответствии с законодательством Российской Федерации о противодействии коррупции участие указанного лица в принятии коллегиальных решений (в том числе в голосовании по вопросам повестки дня) либо исполнение иных обязанностей по замещаемой должности, предусмотренных нормативными правовыми актами Российской Федерации.</w:t>
      </w:r>
    </w:p>
    <w:p w:rsidR="009000A9" w:rsidRPr="00EC1210" w:rsidRDefault="009000A9" w:rsidP="00900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14. Депутат не может быть привлечен к уголовной или административной ответственности за высказанное мнение, позицию, выраженную при голосовании, и другие действия, соответствующие статусу депутата, в том числе по истечении срока его полномочий. Данное положение не распространяется на случаи, если депутатом были допущены публичные оскорбления, клевета или иные нарушения, ответственность за которые предусмотрена федеральным законом.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lastRenderedPageBreak/>
        <w:t xml:space="preserve">Статья 24. Досрочное прекращение полномочий Совета депутатов </w:t>
      </w:r>
      <w:r w:rsidR="00786E29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поселения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1. Полномочия Совета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прекращаются досрочно в следующих случаях: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1) вступление в силу закона Республики Мордовия о его роспуске;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2) принятие Советом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решения о самороспуске;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3) вступление в силу решения Верховного Суда Республики Мордовия о неправомочности данного состава депутатов Совета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в том числе в связи со сложением депутатами своих полномочий;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4) преобразование муниципального образования, осуществляемое в соответствии с частями 6 и 7 статьи 12 Федерального закона № 33-ФЗ;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5) увеличение численности избирателей муниципального образования более чем на 25 процентов;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6)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2. В случае вступления в силу закона Республики Мордовия о роспуске Совета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его полномочия прекращаются досрочно со дня вступления в силу закона Республики Мордовия о его роспуске.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3. Глава Республики Мордовия вносит в Государственное Собрание Республики Мордовия проект закона Республики Мордовия о роспуске Совета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в течение трех месяцев со дня вступления в силу решения суда, установившего: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1) факт принятия Советом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нормативного правового акта, противоречащего Конституции Российской Федерации, федеральным конституционным законам, федеральным законам, конституции (уставу), законам субъекта Российской Федерации, уставу муниципального образования, при условии, что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суда, в том числе не отменил соответствующий нормативный правовой акт;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2) что избранный в правомочном составе Совет депутатов в течение трех месяцев подряд не проводил заседание;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3) что вновь избранный в правомочном составе Совет депутатов в течение трех месяцев подряд со дня его избрания не проводил заседание.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4. Досрочное прекращение полномочий Совета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влечет за собой досрочное прекращение полномочий его депутатов.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5. В случае досрочного прекращения полномочий Совета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досрочные выборы в Совет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проводятся в сроки, установленные федеральным законом.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Статья 25. Досрочное прекращение полномочий депутата Совета </w:t>
      </w:r>
      <w:r w:rsidR="001A583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депутатов Горенского</w:t>
      </w:r>
      <w:r w:rsidR="00786E29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 сельского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поселения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1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 Полномочия депутата прекращаются досрочно в следующих случаях: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1) смерть;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2) отставка по собственному желанию;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>3) признание судом недееспособным или ограниченно дееспособным;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4) признание судом безвестно отсутствующим или объявления умершим;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5) вступление в отношении его в законную силу обвинительного приговора суда;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6) выезд за пределы Российской Федерации на постоянное место жительства;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7) прекращение гражданства Российской Федерации или наличие гражданства (подданства) иностранного государства либо вида 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8) досрочное прекращение полномочий Совета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9) призыв на военную службу или направление на заменяющую ее альтернативную гражданскую службу;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10) </w:t>
      </w:r>
      <w:r w:rsidRPr="00EC1210">
        <w:rPr>
          <w:rFonts w:ascii="Times New Roman" w:eastAsia="Times New Roman" w:hAnsi="Times New Roman" w:cs="Times New Roman"/>
          <w:iCs/>
          <w:color w:val="000000" w:themeColor="text1"/>
          <w:sz w:val="26"/>
          <w:szCs w:val="26"/>
        </w:rPr>
        <w:t>приобретение им статуса иностранного агента;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11) иные случаи, установленные Федеральным закона № 33-ФЗ и другими федеральными законами. 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2. Полномочия депутата прекращаются досрочно решением Совета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в случае отсутствия депутата без уважительных причин на всех заседаниях Совета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в течение шести месяцев подряд. 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3. Депутат, в отношении которого Советом депутатов принято решение о досрочном прекращении полномочий депутата, вправе обратиться с заявлением об обжаловании указанного решения в суд в течение 10 дней со дня официального опубликования указанного решения. 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4. В случае если депутат, полномочия которого прекращены досрочно на основании решения Советом депутатов о досрочном прекращении полномочий депутата, обжалует указанное решение в судебном порядке, Совет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не вправе принимать решение о назначении дополнительных выборов депутатов до вступления решения суда в законную силу. </w:t>
      </w:r>
    </w:p>
    <w:p w:rsidR="0090422F" w:rsidRPr="00EC1210" w:rsidRDefault="00AC5777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5</w:t>
      </w:r>
      <w:r w:rsidR="0090422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 Решение Совета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="0090422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о досрочном прекращении полномочий депутата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="0090422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- не позднее чем через три месяца со дня появления такого основания. </w:t>
      </w:r>
    </w:p>
    <w:p w:rsidR="0090422F" w:rsidRPr="00EC1210" w:rsidRDefault="00AC5777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6</w:t>
      </w:r>
      <w:r w:rsidR="0090422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 В случае обращения Главы Республики Мордовия с заявлением о досрочном прекращении полномочий депутата Совета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="0090422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поселения днем появления основания для досрочного прекращения полномочий является день поступления в Совет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="0090422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данного заявления.</w:t>
      </w:r>
    </w:p>
    <w:p w:rsidR="001318F8" w:rsidRPr="00EC1210" w:rsidRDefault="001318F8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1318F8" w:rsidRPr="00EC1210" w:rsidRDefault="001318F8" w:rsidP="001318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Статья 2</w:t>
      </w:r>
      <w:r w:rsidR="00D20E87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6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. Фракции в Совете депутатов </w:t>
      </w:r>
      <w:r w:rsidR="00786E2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поселения</w:t>
      </w:r>
    </w:p>
    <w:p w:rsidR="001318F8" w:rsidRPr="00EC1210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Депутаты Совета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избранные в составе списков кандидатов, выдвинутых политическими партиями (их региональными отделениями или иными структурными подразделениями), входят в депутатские объединения (во фракции) (далее - фракция), за исключением случая, предусмотренного частью 3 настоящей статьи. Фракция включает в себя всех депутатов (депутата), избранных (избранного) в составе соответствующего списка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>кандидатов. Во фракции могут входить также депутаты, избранные по одномандатным или многомандатным избирательным округам, и депутаты (депутат), избранные (избранный) в составе списка кандидатов политической партии (ее регионального отделения или иного структурного подразделения), указанной в части 3 настоящей статьи.</w:t>
      </w:r>
    </w:p>
    <w:p w:rsidR="001318F8" w:rsidRPr="00EC1210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Порядок деятельности фракций устанавливается регламентом, утвержденным решением Совета депутатов.</w:t>
      </w:r>
    </w:p>
    <w:p w:rsidR="001318F8" w:rsidRPr="00EC1210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случае прекращения деятельности политической партии в связи с ее ликвидации ей или реорганизацией деятельность ее фракции в Совете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а также членство депутатов в этой фракции прекращается со дня внесения в единый государственный реестр юридических лиц соответствующей записи.</w:t>
      </w:r>
    </w:p>
    <w:p w:rsidR="001318F8" w:rsidRPr="00EC1210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Депутат, избранный в составе списка кандидатов, выдвинутого политической партией (ее региональным отделением или иным структурным подразделением), не вправе выйти из фракции, в которой он состоит в соответствии с частью 1 настоящей статьи. Указанный депутат может быть членом только той политической партии, в составе списка кандидатов которой он был избран.</w:t>
      </w:r>
    </w:p>
    <w:p w:rsidR="001318F8" w:rsidRPr="00EC1210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Депутат, избранный по одномандатному или многомандатному избирательному округу и входящий во фракцию, или депутат, избранный в составе списка кандидатов политической партии, указанной в части 3 настоящей статьи, и входящий во фракцию, может быть членом только той политической партии, во фракцию которой он входит.</w:t>
      </w:r>
    </w:p>
    <w:p w:rsidR="001318F8" w:rsidRPr="00EC1210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Депутат, избранный в составе списка кандидатов политической партии, указанной в части 3 настоящей статьи, и вступивший в политическую партию, которая имеет свою фракцию в Совете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входит в данную фракцию и не вправе выйти из нее.</w:t>
      </w:r>
    </w:p>
    <w:p w:rsidR="001318F8" w:rsidRPr="00EC1210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Несоблюдение требований, предусмотренных частями 4 - 6 настоящей статьи, влечет за собой прекращение депутатских полномочий.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D20E87" w:rsidRPr="00EC1210" w:rsidRDefault="00D20E87" w:rsidP="00D20E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Статья 27. Глава </w:t>
      </w:r>
      <w:r w:rsidR="00786E2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поселения</w:t>
      </w:r>
    </w:p>
    <w:p w:rsidR="00D20E87" w:rsidRPr="00EC1210" w:rsidRDefault="00D20E87" w:rsidP="00D20E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1.Глава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является высшим должностным лицом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и наделяется настоящим уставом в соответствии со статьей 19 Федерального закона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№33-ФЗ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собственными полномочиями по решению вопросов непосредственного обеспечения жизнедеятельности населения.  </w:t>
      </w:r>
    </w:p>
    <w:p w:rsidR="00DD0731" w:rsidRPr="00EC1210" w:rsidRDefault="00D20E87" w:rsidP="00DD0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2.Глава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избранный Советом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из своего состава (избирается тайным голосованием большинством голосов от состава депутатов Совета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на первом заседании Совета депутатов нового созыва), является председателем Совета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и возглавляет местную администрацию.</w:t>
      </w:r>
      <w:r w:rsidR="00DD073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Срок полномочий Главы составляет пять лет.</w:t>
      </w:r>
    </w:p>
    <w:p w:rsidR="00D20E87" w:rsidRPr="00EC1210" w:rsidRDefault="00DD0731" w:rsidP="00D20E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.Глава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осуществляет свои полномочия на постоянной (штатной оплачиваемой) основе.</w:t>
      </w:r>
    </w:p>
    <w:p w:rsidR="00D20E87" w:rsidRPr="00EC1210" w:rsidRDefault="00A90464" w:rsidP="00D20E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.Вступление Главы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в должность оформляется решением Совета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поселения.</w:t>
      </w:r>
    </w:p>
    <w:p w:rsidR="00D20E87" w:rsidRPr="00EC1210" w:rsidRDefault="00A90464" w:rsidP="00D20E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5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 В случае принятия закона Республики Мордовия, изменяющего порядок избрания Главы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данный порядок применяется 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 xml:space="preserve">после истечения срока полномочий Главы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избранного до дня вступления в силу указанного закона Республики Мордовия</w:t>
      </w:r>
    </w:p>
    <w:p w:rsidR="00D20E87" w:rsidRPr="00EC1210" w:rsidRDefault="00A90464" w:rsidP="00D20E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6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.В исключительной компетенции главы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находятся:</w:t>
      </w:r>
    </w:p>
    <w:p w:rsidR="00D20E87" w:rsidRPr="00EC1210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1) представительство муниципального образования в отношениях с органами местного самоуправления других муниципальных образований, органами государственной власти, гражданами и организациями;</w:t>
      </w:r>
    </w:p>
    <w:p w:rsidR="00D20E87" w:rsidRPr="00EC1210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2) подписание и обнародование в порядке, установленном уставом муниципального образования, нормативных правовых актов, принятых представительным органом муниципального образования;</w:t>
      </w:r>
    </w:p>
    <w:p w:rsidR="00D20E87" w:rsidRPr="00EC1210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3) издание в пределах своих полномочий правовых актов;</w:t>
      </w:r>
    </w:p>
    <w:p w:rsidR="00D20E87" w:rsidRPr="00EC1210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4) право требования созыва внеочередного заседания Совета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поселения.</w:t>
      </w:r>
    </w:p>
    <w:p w:rsidR="00D20E87" w:rsidRPr="00EC1210" w:rsidRDefault="00A90464" w:rsidP="00067C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7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 Глава </w:t>
      </w:r>
      <w:r w:rsidR="0066164F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Горенское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сельского поселения, возглавляющий местную администрацию,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полномочий, переданных органам местного самоуправления федеральными законами и законами субъекта Российской Федерации.</w:t>
      </w:r>
    </w:p>
    <w:p w:rsidR="00D20E87" w:rsidRPr="00EC1210" w:rsidRDefault="00A90464" w:rsidP="00067C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8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 Иные полномочия главы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определяются федеральными законами и принимаемыми в соответствии с ними Конституцией, законами Республики Мордовия, настоящим уставом.</w:t>
      </w:r>
    </w:p>
    <w:p w:rsidR="00D20E87" w:rsidRPr="00EC1210" w:rsidRDefault="00A90464" w:rsidP="00067C9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9</w:t>
      </w:r>
      <w:r w:rsidR="00D20E87" w:rsidRPr="00EC1210">
        <w:rPr>
          <w:color w:val="000000" w:themeColor="text1"/>
          <w:sz w:val="26"/>
          <w:szCs w:val="26"/>
        </w:rPr>
        <w:t xml:space="preserve">. Глава </w:t>
      </w:r>
      <w:r w:rsidR="00786E29">
        <w:rPr>
          <w:color w:val="000000" w:themeColor="text1"/>
          <w:sz w:val="26"/>
          <w:szCs w:val="26"/>
        </w:rPr>
        <w:t>Горенского сельского</w:t>
      </w:r>
      <w:r w:rsidR="00D20E87" w:rsidRPr="00EC1210">
        <w:rPr>
          <w:color w:val="000000" w:themeColor="text1"/>
          <w:sz w:val="26"/>
          <w:szCs w:val="26"/>
        </w:rPr>
        <w:t xml:space="preserve"> поселения</w:t>
      </w:r>
      <w:r w:rsidR="00994E44" w:rsidRPr="00EC1210">
        <w:rPr>
          <w:color w:val="000000" w:themeColor="text1"/>
          <w:sz w:val="26"/>
          <w:szCs w:val="26"/>
        </w:rPr>
        <w:t>, осуществляющий свои полномочия на постоянной основе</w:t>
      </w:r>
      <w:r w:rsidR="00D20E87" w:rsidRPr="00EC1210">
        <w:rPr>
          <w:color w:val="000000" w:themeColor="text1"/>
          <w:sz w:val="26"/>
          <w:szCs w:val="26"/>
        </w:rPr>
        <w:t xml:space="preserve"> не вправе:</w:t>
      </w:r>
    </w:p>
    <w:p w:rsidR="00D20E87" w:rsidRPr="00EC1210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1) заниматься предпринимательской деятельностью лично или через доверенных лиц;</w:t>
      </w:r>
    </w:p>
    <w:p w:rsidR="00D20E87" w:rsidRPr="00EC1210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2) участвовать в управлении коммерческой или некоммерческой организацией, за исключением следующих случаев:</w:t>
      </w:r>
    </w:p>
    <w:p w:rsidR="00D20E87" w:rsidRPr="00EC1210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D20E87" w:rsidRPr="00EC1210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 Российской Федерации в порядке, установленном законом субъекта Российской Федерации;</w:t>
      </w:r>
    </w:p>
    <w:p w:rsidR="00D20E87" w:rsidRPr="00EC1210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D20E87" w:rsidRPr="00EC1210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г) представление на безвозмездной основе интересов муниципального образования в органах управления и контрольно-счетной комиссии организации,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>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D20E87" w:rsidRPr="00EC1210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д) иные случаи, предусмотренные федеральными законами;</w:t>
      </w:r>
    </w:p>
    <w:p w:rsidR="00D20E87" w:rsidRPr="00EC1210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D20E87" w:rsidRPr="00EC1210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D20E87" w:rsidRPr="00EC1210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</w:t>
      </w:r>
      <w:r w:rsidR="00A9046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0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 Глава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должен соблюдать ограничения, запреты, исполнять обязанности, которые </w:t>
      </w:r>
      <w:r w:rsidR="000E632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у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становлены законодательством Российской Федерации о противодействии коррупции.</w:t>
      </w:r>
    </w:p>
    <w:p w:rsidR="00D20E87" w:rsidRPr="00EC1210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</w:t>
      </w:r>
      <w:r w:rsidR="00A9046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 Глава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не может участвовать в качестве защитника или представителя (кроме случаев законного представительства) по гражданскому, административному или уголовному делу либо делу об административном правонарушении.</w:t>
      </w:r>
    </w:p>
    <w:p w:rsidR="00D20E87" w:rsidRPr="00EC1210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</w:t>
      </w:r>
      <w:r w:rsidR="00A9046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 Глава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подконтролен и подотчетен населению и Совету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поселения.</w:t>
      </w:r>
    </w:p>
    <w:p w:rsidR="00D20E87" w:rsidRPr="00EC1210" w:rsidRDefault="00D20E87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</w:t>
      </w:r>
      <w:r w:rsidR="00A9046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 Глава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</w:t>
      </w:r>
      <w:r w:rsidR="00994E44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редставляет Совету депутатов </w:t>
      </w:r>
      <w:r w:rsidR="0066164F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Горенское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сельского поселения ежегодные отчеты о результатах своей деятельности, </w:t>
      </w:r>
      <w:r w:rsidR="00994E44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о результатах деятельности администрации </w:t>
      </w:r>
      <w:r w:rsidR="00994E44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и иных подведомственных ему органов местного самоуправления,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том числе о решении вопросов, поставленных Советом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поселения.</w:t>
      </w:r>
    </w:p>
    <w:p w:rsidR="00D20E87" w:rsidRPr="00EC1210" w:rsidRDefault="00D20E87" w:rsidP="008419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</w:t>
      </w:r>
      <w:r w:rsidR="00A9046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 Глава сельского поселения должен соблюдать ограничения, запреты, исполнять обязанности, которые установлены для лиц, замещающих муниципальные должности, статьей 28 Федерального закона № 33-ФЗ.</w:t>
      </w:r>
    </w:p>
    <w:p w:rsidR="00D20E87" w:rsidRPr="00EC1210" w:rsidRDefault="00D20E87" w:rsidP="008419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Полномочия главы сельского поселения, прекращаются досрочно в случае несоблюдения ограничений, запретов, неисполнения обязанностей, установленных законодательством Российской Федерации о противодействии коррупции, если иное не предусмотрено Федеральным законом № 33-ФЗ.</w:t>
      </w:r>
    </w:p>
    <w:p w:rsidR="00D20E87" w:rsidRPr="00EC1210" w:rsidRDefault="00D20E87" w:rsidP="008419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</w:t>
      </w:r>
      <w:r w:rsidR="00A9046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5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 Глава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№ 33-ФЗ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частями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 xml:space="preserve">3 - 6 статьи 13 Федерального закона от 25 декабря 2008 года № 273-ФЗ 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 противодействии коррупции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D20E87" w:rsidRPr="00EC1210" w:rsidRDefault="00D20E87" w:rsidP="008419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84196C" w:rsidRPr="00EC1210" w:rsidRDefault="0084196C" w:rsidP="008419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Статья 28. Досрочное прекращение полномочий Главы </w:t>
      </w:r>
      <w:r w:rsidR="00786E2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поселения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1. Полномочия Главы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прекращаются досрочно в случаях, предусмотренных </w:t>
      </w:r>
      <w:hyperlink r:id="rId44" w:history="1">
        <w:r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>частью 1 статьи 30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Федерального закона </w:t>
      </w:r>
      <w:r w:rsidR="001E3250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br/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№ 33-ФЗ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, а также в следующих случаях: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1) утрата доверия Президента Российской Федерации;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2) удаление в отставку;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3) отрешение от должности;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4) установленная в судебном порядке стойкая неспособность по состоянию здоровья осуществлять полномочия главы муниципального образования;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5) преобразование муниципального образования, осуществляемое в соответствии с </w:t>
      </w:r>
      <w:hyperlink r:id="rId45" w:history="1">
        <w:r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>частями 6</w:t>
        </w:r>
      </w:hyperlink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и </w:t>
      </w:r>
      <w:hyperlink r:id="rId46" w:history="1">
        <w:r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>7 статьи 12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Федерального закона № 33-ФЗ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;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6) увеличение численности избирателей муниципального образования более чем на 25 процентов;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7)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PT Astra Serif"/>
          <w:i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2. </w:t>
      </w:r>
      <w:r w:rsidRPr="00EC1210">
        <w:rPr>
          <w:rFonts w:ascii="Times New Roman" w:eastAsia="Calibri" w:hAnsi="Times New Roman"/>
          <w:iCs/>
          <w:color w:val="000000" w:themeColor="text1"/>
          <w:sz w:val="26"/>
          <w:szCs w:val="26"/>
        </w:rPr>
        <w:t xml:space="preserve">В случае досрочного прекращения полномочий Главы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</w:t>
      </w:r>
      <w:r w:rsidRPr="00EC1210">
        <w:rPr>
          <w:rFonts w:ascii="Times New Roman" w:eastAsia="Calibri" w:hAnsi="Times New Roman"/>
          <w:iCs/>
          <w:color w:val="000000" w:themeColor="text1"/>
          <w:sz w:val="26"/>
          <w:szCs w:val="26"/>
        </w:rPr>
        <w:t xml:space="preserve">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десяти дней назначает временно исполняющего полномочия Главы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</w:t>
      </w:r>
      <w:r w:rsidRPr="00EC1210">
        <w:rPr>
          <w:rFonts w:ascii="Times New Roman" w:eastAsia="Calibri" w:hAnsi="Times New Roman"/>
          <w:iCs/>
          <w:color w:val="000000" w:themeColor="text1"/>
          <w:sz w:val="26"/>
          <w:szCs w:val="26"/>
        </w:rPr>
        <w:t>из</w:t>
      </w:r>
      <w:r w:rsidRPr="00EC1210">
        <w:rPr>
          <w:rFonts w:ascii="Times New Roman" w:eastAsia="Calibri" w:hAnsi="Times New Roman" w:cs="PT Astra Serif"/>
          <w:iCs/>
          <w:color w:val="000000" w:themeColor="text1"/>
          <w:sz w:val="26"/>
          <w:szCs w:val="26"/>
        </w:rPr>
        <w:t xml:space="preserve"> числа лиц,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права,на срок до дня избрания Главы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</w:t>
      </w:r>
      <w:r w:rsidRPr="00EC1210">
        <w:rPr>
          <w:rFonts w:ascii="Times New Roman" w:eastAsia="Calibri" w:hAnsi="Times New Roman" w:cs="PT Astra Serif"/>
          <w:iCs/>
          <w:color w:val="000000" w:themeColor="text1"/>
          <w:sz w:val="26"/>
          <w:szCs w:val="26"/>
        </w:rPr>
        <w:t>в установленном порядке и вступления его в должность.</w:t>
      </w:r>
    </w:p>
    <w:p w:rsidR="00F84791" w:rsidRPr="00EC1210" w:rsidRDefault="0084196C" w:rsidP="00F847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Calibri" w:hAnsi="Times New Roman"/>
          <w:color w:val="000000" w:themeColor="text1"/>
          <w:sz w:val="26"/>
          <w:szCs w:val="26"/>
        </w:rPr>
        <w:t xml:space="preserve">3. </w:t>
      </w:r>
      <w:r w:rsidR="00F84791" w:rsidRPr="00EC1210">
        <w:rPr>
          <w:rFonts w:ascii="Times New Roman" w:hAnsi="Times New Roman"/>
          <w:color w:val="000000" w:themeColor="text1"/>
          <w:sz w:val="26"/>
          <w:szCs w:val="26"/>
        </w:rPr>
        <w:t>В случае досрочного прекращения полномочий Главы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="00F8479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</w:t>
      </w:r>
      <w:r w:rsidR="00F84791" w:rsidRPr="00EC1210">
        <w:rPr>
          <w:rFonts w:ascii="Times New Roman" w:hAnsi="Times New Roman"/>
          <w:color w:val="000000" w:themeColor="text1"/>
          <w:sz w:val="26"/>
          <w:szCs w:val="26"/>
        </w:rPr>
        <w:t>, избрание Главы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="00F8479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</w:t>
      </w:r>
      <w:r w:rsidR="00F84791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избираемого Советом депутатов из своего состава</w:t>
      </w:r>
      <w:r w:rsidR="00F84791" w:rsidRPr="00EC1210">
        <w:rPr>
          <w:rFonts w:ascii="Times New Roman" w:hAnsi="Times New Roman"/>
          <w:color w:val="000000" w:themeColor="text1"/>
          <w:sz w:val="26"/>
          <w:szCs w:val="26"/>
        </w:rPr>
        <w:t xml:space="preserve">, осуществляется не позднее чем через шесть месяцев со дня такого прекращения полномочий. </w:t>
      </w:r>
      <w:r w:rsidR="00F84791" w:rsidRPr="00EC1210">
        <w:rPr>
          <w:rFonts w:ascii="Times New Roman" w:eastAsia="Calibri" w:hAnsi="Times New Roman"/>
          <w:color w:val="000000" w:themeColor="text1"/>
          <w:sz w:val="26"/>
          <w:szCs w:val="26"/>
        </w:rPr>
        <w:t xml:space="preserve">При этом если до истечения срока полномочий Совета депутатов осталось менее шести месяцев, избрание Главы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="00F8479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</w:t>
      </w:r>
      <w:r w:rsidR="00F84791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осуществляется на первом заседании вновь избранного Совета </w:t>
      </w:r>
      <w:r w:rsidR="001A583D">
        <w:rPr>
          <w:rFonts w:ascii="Times New Roman" w:hAnsi="Times New Roman" w:cs="PT Astra Serif"/>
          <w:color w:val="000000" w:themeColor="text1"/>
          <w:sz w:val="26"/>
          <w:szCs w:val="26"/>
        </w:rPr>
        <w:t>депутатов Горенского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сельского</w:t>
      </w:r>
      <w:r w:rsidR="00F8479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4. В случае, если глава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полномочия которого прекращены досрочно на основании правового акта Главы Республики Мордовия об отрешении от должности главы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или решения Совета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об удалении главы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в отставку, обжалует данные правовой акт или решение в судебном порядке, Совет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не вправе принимать решение об избрании главы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избираемого Советом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из своего состава, до вступления решения суда в законную силу.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5. В случае досрочного прекращения полномочий главы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, возглавляющего местную администрацию, одновременно прекращаются его полномочия как главы администрации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.</w:t>
      </w:r>
    </w:p>
    <w:p w:rsidR="0084196C" w:rsidRPr="00EC1210" w:rsidRDefault="0084196C" w:rsidP="008419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84196C" w:rsidRPr="00EC1210" w:rsidRDefault="0084196C" w:rsidP="008419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Статья 29. Удаление Главы </w:t>
      </w:r>
      <w:r w:rsidR="00786E2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поселения в отставку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1. Совет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вправе удалить главу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в отставку по инициативе депутатов Совета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или по инициативе Главы Республики Мордовия.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2. Основаниями для удаления главы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в отставку являются: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1) решения, действия (бездействие) главы муниципального образования, повлекшие (повлекшее) за собой наступление последствий, предусмотренных </w:t>
      </w:r>
      <w:hyperlink r:id="rId47" w:anchor="/document/411718599/entry/3812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пунктами 2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и </w:t>
      </w:r>
      <w:hyperlink r:id="rId48" w:anchor="/document/411718599/entry/3813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3 части 1 статьи 38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Федерального закона № 33-ФЗ;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2) неисполнение в течение трех и более месяцев обязанностей по решению вопросов непосредственного обеспечения жизнедеятельности населения, осуществлению полномочий, предусмотренных Федеральным законом</w:t>
      </w:r>
      <w:r w:rsidR="00AC577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№ 33-ФЗ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 другими федеральными законами, уставом муниципального образования, и (или) обязанностей по обеспечению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Мордовия;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3) неудовлетворительная оценка деятельности главы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Советом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по результатам его ежегодного отчета перед Советом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данная два раза подряд;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4) несоблюдение ограничений, запретов, неисполнение обязанностей, которые установлены для лиц, замещающих муниципальные должности, в соответствии с </w:t>
      </w:r>
      <w:hyperlink r:id="rId49" w:anchor="/document/411718599/entry/2805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частью 5 статьи 28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 Федерального закона №33-ФЗ;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5) допущение главой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местной администрацией, иными органами и должностными лицами местного самоуправления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расы, национальности, языка, отношения к религии и других обстоятельств, ограничения прав и дискриминации по признакам расовой, национальной, языковой или религиозной принадлежности, если это повлекло нарушение межнационального и межконфессионального согласия и способствовало возникновению межнациональных (межэтнических) и межконфессиональных конфликтов;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6) систематическое недостижение показателей эффективности деятельности органов местного самоуправления.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3. Инициатива депутатов Совета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об удалении главы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в отставку, выдвинутая не менее чем одной третью от установленной численности депутатов Совета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оформляется в виде обращения, которое вносится в Совет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поселения. Указанное обращение вносится вместе с проектом решения Совета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об удалении главы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в отставку. О выдвижении данной инициативы глава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и Глава Республики Мордовия уведомляются не позднее дня, следующего за днем внесения указанного обращения в Совет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 xml:space="preserve">4. Рассмотрение инициативы депутатов Совета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об удалении главы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в отставку осуществляется с учетом мнения Главы Республики Мордовия.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5. В случае, если при рассмотрении инициативы депутатов Совета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об удалении главы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в отставку предполагается рассмотрение вопросов, касающихся обеспечения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Мордовия, и (или) решений, действий (бездействия) главы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повлекших (повлекшего) наступление последствий, предусмотренных </w:t>
      </w:r>
      <w:hyperlink r:id="rId50" w:anchor="/document/411718599/entry/3812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пунктами 2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и </w:t>
      </w:r>
      <w:hyperlink r:id="rId51" w:anchor="/document/411718599/entry/3813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3 части 1 статьи 38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Федерального закона от 20 марта 2025 года № 33-ФЗ, решение об удалении главы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в отставку может быть принято только при согласии Главы Республики Мордовия.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6. Инициатива Главы Республики Мордовия об удалении главы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в отставку оформляется в виде обращения, которое вносится в Совет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вместе с проектом соответствующего решения Совета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поселения. О выдвижении данной инициативы глава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уведомляется не позднее дня, следующего за днем внесения указанного обращения в Совет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7. Инициатива об удалении главы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в отставку по основанию, предусмотренному </w:t>
      </w:r>
      <w:hyperlink r:id="rId52" w:anchor="/document/411718599/entry/2138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пунктом 6 части 3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  статьи </w:t>
      </w:r>
      <w:r w:rsidR="00F8479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21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Федерального закона № 33-ФЗ, вносится в Совет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Главой Республики Мордовия. При этом такая инициатива может быть внесена в Совет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Главой Республики Мордовия не ранее чем через один год со дня вступления в должность главы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8. Рассмотрение инициативы депутатов Совета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или Главы Республики Мордовия об удалении главы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в отставку осуществляется Советом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в течение одного месяца со дня внесения соответствующего обращения.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9. Решение Совета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об удалении главы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в отставку считается принятым, если за него проголосовало не менее двух третей от установленной численности депутатов Совета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10. Решение Совета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об удалении главы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в отставку подписывается</w:t>
      </w:r>
      <w:r w:rsidR="004A6DC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депутатом,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председательствующим на заседании представительного органа муниципального образования.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11. При рассмотрении и принятии Советом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решения об удалении главы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в отставку должны быть обеспечены: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1) заблаговременное получение им уведомления о дате и месте проведения соответствующего заседания, ознакомление с обращением депутатов Совета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или Главы Республики Мордовия и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 xml:space="preserve">проектом решения Совета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об удалении главы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в отставку;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2) предоставление ему возможности дать депутатам Совета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объяснения по поводу обстоятельств, выдвигаемых в качестве основания для удаления в отставку.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12. Решение Совета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об удалении главы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в отставку подлежит обнародованию не позднее чем через пять дней со дня его принятия.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13. В случае, если инициатива депутатов Совета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или Главы Республики Мордовия об удалении главы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в отставку отклонена Советом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вопрос об удалении главы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в отставку может быть вынесен на повторное рассмотрение Совета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не ранее чем через два месяца со дня проведения заседания Совета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на котором рассматривался указанный вопрос.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14. Глава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в отношении которого Советом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принято решение об удалении его в отставку, вправе обратиться с заявлением об обжаловании указанного решения в суд в течение 10 дней со дня официального опубликования указанного решения.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Статья 30.Временно исполняющий полномочия главы </w:t>
      </w:r>
      <w:r w:rsidR="00786E29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 поселения</w:t>
      </w:r>
    </w:p>
    <w:p w:rsidR="002862B8" w:rsidRPr="00EC1210" w:rsidRDefault="0084196C" w:rsidP="002862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1. В случае, если глава муниципального образования не может осуществлять свои полномочия в связи с состоянием здоровья или другими обстоятельствами, временно препятствующими осуществлению своих полномочий (в частности, в связи с отпуском, служебной командировкой), их временно исполняет заместитель главы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</w:t>
      </w:r>
      <w:r w:rsidR="002862B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являющийся </w:t>
      </w:r>
      <w:r w:rsidR="002862B8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должностным лицом местного самоуправления.</w:t>
      </w:r>
    </w:p>
    <w:p w:rsidR="007D5F75" w:rsidRPr="00EC1210" w:rsidRDefault="007D5F75" w:rsidP="007D5F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2. Временно исполняющий полномочия главы сельского поселения в случаях, предусмотренных </w:t>
      </w:r>
      <w:hyperlink r:id="rId53" w:history="1">
        <w:r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>частью 1</w:t>
        </w:r>
      </w:hyperlink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настоящей статьи, назначается на срок до дня избрания и вступления в должность главы </w:t>
      </w:r>
      <w:r w:rsidR="0066164F">
        <w:rPr>
          <w:rFonts w:ascii="Times New Roman" w:hAnsi="Times New Roman" w:cs="PT Astra Serif"/>
          <w:color w:val="000000" w:themeColor="text1"/>
          <w:sz w:val="26"/>
          <w:szCs w:val="26"/>
        </w:rPr>
        <w:t>Горенское</w:t>
      </w:r>
      <w:r w:rsidR="006C081D">
        <w:rPr>
          <w:rFonts w:ascii="Times New Roman" w:hAnsi="Times New Roman" w:cs="PT Astra Serif"/>
          <w:color w:val="000000" w:themeColor="text1"/>
          <w:sz w:val="26"/>
          <w:szCs w:val="26"/>
        </w:rPr>
        <w:t>го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сельского поселения в порядке, установленном Законом Республики Мордовия от 07.11.2025 </w:t>
      </w:r>
      <w:r w:rsidR="009E1CCD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№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74-З </w:t>
      </w:r>
      <w:r w:rsidR="00560052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«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Об отдельных вопросах организации местного самоуп</w:t>
      </w:r>
      <w:r w:rsidR="009E1CCD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равления в Республике Мордовия</w:t>
      </w:r>
      <w:r w:rsidR="00560052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»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и настоящим</w:t>
      </w:r>
      <w:r w:rsidR="002862B8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Уставом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.</w:t>
      </w:r>
    </w:p>
    <w:p w:rsidR="0084196C" w:rsidRPr="00EC1210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 Временно исполняющий полномочия главы муниципального образования в случаях, предусмотренных </w:t>
      </w:r>
      <w:hyperlink r:id="rId54" w:anchor="/document/411718599/entry/190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частью 6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статьи 19 и </w:t>
      </w:r>
      <w:hyperlink r:id="rId55" w:anchor="/document/411718599/entry/211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частью 16 статьи 21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 Федерального закона № 33-ФЗ, назначается Главой Республики Мордовия на срок до дня избрания главы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в установленном порядке и вступления его в должность.</w:t>
      </w:r>
    </w:p>
    <w:p w:rsidR="0084196C" w:rsidRPr="00EC1210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 Временно исполняющий полномочия главы муниципального образования обладает правами и обязанностями главы муниципального образования.</w:t>
      </w:r>
    </w:p>
    <w:p w:rsidR="0084196C" w:rsidRPr="00EC1210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5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 На временно исполняющего полномочия главы муниципального образования, назначаемого Главой Республики Мордовия в случаях, предусмотренных </w:t>
      </w:r>
      <w:hyperlink r:id="rId56" w:anchor="/document/411718599/entry/190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частью 6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статьи 19 и </w:t>
      </w:r>
      <w:hyperlink r:id="rId57" w:anchor="/document/411718599/entry/211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частью 16 статьи 21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  Федерального закона № 33-ФЗ, распространяются обязанности, ограничения и запреты, установленные Федеральным законом № 33-ФЗ, другими федеральными законами и иными 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>нормативными правовыми актами Российской Федерации для главы муниципального образования в целях противодействия коррупции.</w:t>
      </w:r>
    </w:p>
    <w:p w:rsidR="0084196C" w:rsidRPr="00EC1210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6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 Временно исполняющий полномочия главы муниципального образования, назначаемый Главой Республики Мордовия в случаях, предусмотренных </w:t>
      </w:r>
      <w:hyperlink r:id="rId58" w:anchor="/document/411718599/entry/190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частью 6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статьи 19 и </w:t>
      </w:r>
      <w:hyperlink r:id="rId59" w:anchor="/document/411718599/entry/211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частью 16 статьи 21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 Федерального закона № 33-ФЗ, представляет в порядке, установленном для главы муниципального образования,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</w:p>
    <w:p w:rsidR="0084196C" w:rsidRPr="00EC1210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7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 Временно исполняющий полномочия главы муниципального образования, назначаемый Главой Республики Мордовия в случаях, предусмотренных </w:t>
      </w:r>
      <w:hyperlink r:id="rId60" w:anchor="/document/411718599/entry/190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частью 6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статьи 19 и </w:t>
      </w:r>
      <w:hyperlink r:id="rId61" w:anchor="/document/411718599/entry/211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частью 16 статьи 21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 Федерального закона №33-ФЗ, дополнительно представляет сведения, указанные в </w:t>
      </w:r>
      <w:hyperlink r:id="rId62" w:anchor="/document/411718599/entry/192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части 26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 статьи 19 Федерального закона 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br/>
        <w:t>№33-ФЗ, в течение 15 дней со дня назначения. При этом представляются сведения о доходах, полученных от всех источников за календарный год, предшествующий году назначения, и сведения об имуществе и обязательствах имущественного характера по состоянию на день назначения.</w:t>
      </w:r>
    </w:p>
    <w:p w:rsidR="0084196C" w:rsidRPr="00EC1210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8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 Нарушение требований, установленных </w:t>
      </w:r>
      <w:hyperlink r:id="rId63" w:anchor="/document/411718599/entry/1925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частями 25 - 27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  статьи 19 Федерального закона № 33-ФЗ, является основанием для досрочного прекращения полномочий временно исполняющего полномочия главы муниципального образования, назначаемого Главой Республики Мордовия в случаях, предусмотренных </w:t>
      </w:r>
      <w:hyperlink r:id="rId64" w:anchor="/document/411718599/entry/190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частью 6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статьи 19 и </w:t>
      </w:r>
      <w:hyperlink r:id="rId65" w:anchor="/document/411718599/entry/211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частью 16 статьи 21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 Федерального закона № 33-ФЗ.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D20E87" w:rsidRPr="00EC1210" w:rsidRDefault="00D20E87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5A5D9E" w:rsidRPr="00EC1210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Статья </w:t>
      </w:r>
      <w:r w:rsidR="00721454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31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 Социальные гарантии депутата представительного органа муниципального образования, члена выборного органа местного самоуправления, выборного должностного лица местного самоуправления, осуществляющего свои полномочия на постоянной основе</w:t>
      </w:r>
    </w:p>
    <w:p w:rsidR="009439E8" w:rsidRPr="00EC1210" w:rsidRDefault="009439E8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Депутату Совета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члену выборного органа местного самоуправления, выборному должностному лицу местного самоуправления, осуществляющему свои полномочия на постоянной основе</w:t>
      </w:r>
      <w:r w:rsidR="00721454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,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предоставляются социальные гарантии, предусмотренные Законом Республики Мордовия о</w:t>
      </w:r>
      <w:r w:rsidR="00D45A58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т 15 июня 2010 г. №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47-З </w:t>
      </w:r>
      <w:r w:rsidR="00560052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«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</w:t>
      </w:r>
      <w:r w:rsidR="00560052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»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Статья 3</w:t>
      </w:r>
      <w:r w:rsidR="00721454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2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. Администрация </w:t>
      </w:r>
      <w:r w:rsidR="00786E2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поселения</w:t>
      </w:r>
    </w:p>
    <w:p w:rsidR="005A5D9E" w:rsidRPr="00EC1210" w:rsidRDefault="005A5D9E" w:rsidP="001F74EB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bookmarkStart w:id="3" w:name="sub_3901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Администрация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(исполнительно-распорядительный орган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поселения) наделяется настоящим Уставом полномочиями по решению </w:t>
      </w:r>
      <w:r w:rsidR="00ED1D7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вопросов непосредственного обеспечения жизнедеятельности населения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и полномочиями для осуществления отдельных государственных полномочий, переданных органам местного самоуправления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="00193D3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поселения федеральными законами и законами Республики Мордовия.</w:t>
      </w:r>
      <w:bookmarkEnd w:id="3"/>
    </w:p>
    <w:p w:rsidR="005A5D9E" w:rsidRPr="00EC1210" w:rsidRDefault="005A5D9E" w:rsidP="001F74EB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bookmarkStart w:id="4" w:name="sub_3902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Администрацией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руководит глава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на принципах единоначалия.</w:t>
      </w:r>
      <w:bookmarkEnd w:id="4"/>
    </w:p>
    <w:p w:rsidR="005A5D9E" w:rsidRPr="00EC1210" w:rsidRDefault="005A5D9E" w:rsidP="001F74EB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Администрация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обладает правами юридического лица, является казенным учреждением.</w:t>
      </w:r>
      <w:bookmarkStart w:id="5" w:name="sub_3903"/>
      <w:bookmarkEnd w:id="5"/>
    </w:p>
    <w:p w:rsidR="005A5D9E" w:rsidRPr="00EC1210" w:rsidRDefault="005A5D9E" w:rsidP="001F74EB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 xml:space="preserve">Администрация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имеет необходимое для обеспечения своей деятельности обособленное муниципальное имущество, учитываемое на её самостоятельном балансе, а также имеет круглую печать, другие необходимые для осуществления своей деятельности, штампы и бланки с её наименованием, счета в банках и иных кредитных учреждениях.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Администрация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действует от своего имени в случаях осуществления деятельности, связанной со своим обеспечением.</w:t>
      </w:r>
    </w:p>
    <w:p w:rsidR="002862B8" w:rsidRPr="00EC1210" w:rsidRDefault="005A5D9E" w:rsidP="002862B8">
      <w:pPr>
        <w:numPr>
          <w:ilvl w:val="0"/>
          <w:numId w:val="5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bookmarkStart w:id="6" w:name="sub_3904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Структура администрации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утверждается Советом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по представлению главы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поселения.</w:t>
      </w:r>
      <w:bookmarkEnd w:id="6"/>
    </w:p>
    <w:p w:rsidR="005A5D9E" w:rsidRPr="00EC1210" w:rsidRDefault="005A5D9E" w:rsidP="00231756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Статья 3</w:t>
      </w:r>
      <w:r w:rsidR="00961C29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3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. Полномочия администрации </w:t>
      </w:r>
      <w:r w:rsidR="00786E2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поселения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Администрация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поселения: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1) разрабатывает и вносит на утверждение в Совет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проект бюджета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а также отчет о его исполнении, исполняет бюджет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2) готовит и вносит предложения по мероприятиям, планируемым органами государственной власти и затрагивающим интересы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3) запрашивает и получает на безвозмездной основе от организаций на территории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независимо от их организационно-правовых форм и форм собственности, проекты планов и программ, связанных с образованием, развитием, преобразованием или упразднением (ликвидацией) указанных организаций, которые могут иметь социально-экономические, экологические, демографические и иные последствия для населения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участвует в согласовании указанных планов и программ;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4) организует работу по объединению на основе договорных отношений сил и средств муниципального образования с ресурсами организаций на территории </w:t>
      </w:r>
      <w:r w:rsidR="0066164F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Горенское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сельского поселения для решения вопросов местного значения;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5) осуществляет контроль за реализацией принимаемых администрацией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решений, состоянием учета и отчетности в муниципальных учреждениях и организациях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оказывает содействие органам государственной статистики в получении необходимых статистических данных, применяет указанную информацию в своей практической деятельности;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6) в соответствии с действующим законодательством в порядке, установленном Советом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решает вопросы, связанные с владением, пользованием и распоряжением муниципальной собственностью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7) организует и осуществляет мероприятия по охране на территории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окружающей среды, строительству и реконструкции объектов охраны природы; сохранению и бережному использованию родников, местных природных ресурсов, участвует в обеспечении проведения обязательной экологической экспертизы всех объектов, действующих либо планируемых к созданию (строительству) на территории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8) участвует в обеспечении прав и свобод граждан, проживающих на территории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в охране общественного порядка,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>организации противопожарной и санитарно-эпидемиологической безопасности населения;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9) участвует в обеспечении выполнения на территории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действующего законодательства о всеобщей воинской обязанности, призыве граждан на военную службу, проведении учебных сборов и начальной военной подготовки и военно-патриотического воспитания молодежи;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10) организует профессиональное образование и дополнительное профессиональное образование выборных должностных лиц местного самоуправления, членов выборных органов местного самоуправления, депутатов Совета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муниципальных служащих и работников муниципальных учреждений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организует подготовку кадров для муниципальной службы в порядке, предусмотренном законодательством Российской Федерации об образовании и законодательством Российской Федерации о муниципальной службе;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11) создает муниципальные предприятия и учреждения,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учреждениями, а также осуществление закупок товаров, работ, услуг для обеспечения муниципальных нужд;</w:t>
      </w:r>
    </w:p>
    <w:p w:rsidR="004260DF" w:rsidRPr="00EC1210" w:rsidRDefault="004260DF" w:rsidP="004260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12)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13) разрабатывает, утверждает и реализует программы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в области энергосбережения и повышения энергетической эффективности, организует проведения энергетического обследования многоквартирных домов, помещения в которых составляют муниципальный жилищный фонд в границах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организует и проводит иные мероприятия, предусмотренные законодательством об энергосбережении и о повышении энергетической эффективности;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14) осуществляет в </w:t>
      </w:r>
      <w:r w:rsidR="00193D3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Горенском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сельском поселении организационное и материально-техническое обеспечение подготовки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должностного лица местного самоуправления, голосования по вопросам изменения границ муниципального образования, преобразования муниципального образования;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15) осуществляет муниципальный контроль на территории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в соответствии Федеральным законом от 31 июля 2020 года </w:t>
      </w:r>
      <w:r w:rsidR="005F0EB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br/>
      </w:r>
      <w:hyperlink r:id="rId66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№ 248-ФЗ</w:t>
        </w:r>
      </w:hyperlink>
      <w:r w:rsidR="005F0EB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 государственном контроле (надзоре) и муниципальном контроле в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16) разрабатывает и утверждает схему размещения нестационарных торговых объектов на территории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в порядке, установленном уполномоченным органом исполнительной власти Республики Мордовия;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17) 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18) направляет предложения по вопросам участия в профилактике терроризма, а также минимизации и (или) ликвидации последствий его проявлений в органы исполнительной власти республики Мордовия;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>19)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20)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21)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22)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23) осуществляет иные полномочия, предусмотренные действующим законодательством для исполнительно-распорядительных органов поселений.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Статья 3</w:t>
      </w:r>
      <w:r w:rsidR="00961C29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4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 Контрольно-счетный орган</w:t>
      </w:r>
      <w:r w:rsidR="00786E2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Горенского сельского</w:t>
      </w:r>
      <w:r w:rsidR="00961C29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поселения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1. В целях осуществления внешнего муниципального финансового контроля Совет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вправе образовать контрольно-счетную комиссию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поселения.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2. Порядок организации и деятельности контрольно-счетной комиссии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определяется </w:t>
      </w:r>
      <w:hyperlink r:id="rId67" w:anchor="/document/12182695/entry/0" w:history="1">
        <w:r w:rsidRPr="00EC1210">
          <w:rPr>
            <w:rStyle w:val="a4"/>
            <w:rFonts w:ascii="Times New Roman" w:eastAsia="Times New Roman" w:hAnsi="Times New Roman" w:cs="Times New Roman"/>
            <w:color w:val="000000" w:themeColor="text1"/>
            <w:sz w:val="26"/>
            <w:szCs w:val="26"/>
            <w:u w:val="none"/>
          </w:rPr>
          <w:t>Федеральным законом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 от 7 февраля 2011 года № 6-ФЗ 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Об общих принципах организации и деятельности контрольно-счетных органов субъектов Российской Федерации, федерал</w:t>
      </w:r>
      <w:r w:rsidR="00B3621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ьных территорий и муниципальных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образований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="00B3621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Федеральным законом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№33-ФЗ, </w:t>
      </w:r>
      <w:hyperlink r:id="rId68" w:anchor="/document/12112604/entry/0" w:history="1">
        <w:r w:rsidRPr="00EC1210">
          <w:rPr>
            <w:rStyle w:val="a4"/>
            <w:rFonts w:ascii="Times New Roman" w:eastAsia="Times New Roman" w:hAnsi="Times New Roman" w:cs="Times New Roman"/>
            <w:color w:val="000000" w:themeColor="text1"/>
            <w:sz w:val="26"/>
            <w:szCs w:val="26"/>
            <w:u w:val="none"/>
          </w:rPr>
          <w:t>Бюджетным кодексом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 Российской Федерации, другими федеральными законами и иными нормативными правовыми актами Российской Федерации, муниципальными нормативными правовыми актами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поселения.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3. Совет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поселения, входящ</w:t>
      </w:r>
      <w:r w:rsidR="00BC1415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ий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в состав </w:t>
      </w:r>
      <w:r w:rsid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Зубово-Полянского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муниципального района, вправе заключать соглашения с Советом депутатов </w:t>
      </w:r>
      <w:r w:rsid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Зубово-Полянского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муниципального района о передаче контрольно-счетному органу </w:t>
      </w:r>
      <w:r w:rsid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Зубово-Полянского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муниципального района полномочий контрольно-счетного органа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 по осуществлению внешнего муниципального финансового контроля.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4. Ревизионная комиссия </w:t>
      </w:r>
      <w:bookmarkStart w:id="7" w:name="_Hlk222473913"/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 </w:t>
      </w:r>
      <w:bookmarkEnd w:id="7"/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осуществляет следующие основные полномочия: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1) организация и осуществление контроля за законностью и эффективностью использования средств местного бюджета, а также иных средств в случаях, предусмотренных законодательством Российской Федерации;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2) экспертиза проектов местного бюджета, проверка и анализ обоснованности его показателей;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3) внешняя проверка годового отчета об исполнении местного бюджета;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4) проведение аудита в сфере закупок товаров, работ и услуг в соответствии с </w:t>
      </w:r>
      <w:hyperlink r:id="rId69" w:tgtFrame="Logical" w:history="1">
        <w:r w:rsidRPr="00EC1210">
          <w:rPr>
            <w:rStyle w:val="a4"/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u w:val="none"/>
          </w:rPr>
          <w:t>Федеральным законом от 5 апреля 2013 года № 44-ФЗ</w:t>
        </w:r>
      </w:hyperlink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lastRenderedPageBreak/>
        <w:t xml:space="preserve">5) оценка эффективности формирования муниципальной собственности, управления и распоряжения такой собственностью и контроль за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9) проведение оперативного анализа исполнения и контроля за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10) осуществление контроля за состоянием муниципального внутреннего и внешнего долга;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12) участие в пределах полномочий в мероприятиях, направленных на противодействие коррупции;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представительного органа муниципального образования.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5A5D9E" w:rsidRPr="00EC1210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Статья 3</w:t>
      </w:r>
      <w:r w:rsidR="00961C29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5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 Муниципальная служба</w:t>
      </w:r>
    </w:p>
    <w:p w:rsidR="005A5D9E" w:rsidRPr="00EC1210" w:rsidRDefault="005A5D9E" w:rsidP="001F74EB">
      <w:pPr>
        <w:numPr>
          <w:ilvl w:val="0"/>
          <w:numId w:val="5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Муниципальная служба - профессиональная деятельность граждан, которая осуществляется на постоянной основе на должностях муниципальной службы, замещаемых путем заключения трудового договора (контракта).</w:t>
      </w:r>
    </w:p>
    <w:p w:rsidR="005A5D9E" w:rsidRPr="00EC1210" w:rsidRDefault="005A5D9E" w:rsidP="001F74EB">
      <w:pPr>
        <w:numPr>
          <w:ilvl w:val="0"/>
          <w:numId w:val="5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Правовое регулирование муниципальной службы, включая требования к должностям муниципальной службы, определение статуса муниципального служащего, условия и порядок прохождения муниципальной службы, осуществляется </w:t>
      </w:r>
      <w:r w:rsidR="00144F55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 порядке, установленном федеральными законами, законами Республики Мордовия, настоящим Уставом,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муниципальными правовыми актами.</w:t>
      </w:r>
    </w:p>
    <w:p w:rsidR="00144F55" w:rsidRPr="00EC1210" w:rsidRDefault="00144F55" w:rsidP="001F74E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 xml:space="preserve">3.На муниципальных служащих распространяется действие трудового законодательства с особенностями, предусмотренными Федеральным законом от </w:t>
      </w:r>
      <w:r w:rsidR="00E83C9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br/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2 марта 2007 года №25-ФЗ 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 муниципальной службе в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(далее - Федеральный закон №25-ФЗ).</w:t>
      </w:r>
    </w:p>
    <w:p w:rsidR="00144F55" w:rsidRPr="00EC1210" w:rsidRDefault="00144F55" w:rsidP="001F74E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4.Для обеспечения правовой и социальной защищенности муниципальным служащим предоставляются гарантии в соответствии с Федеральным законом </w:t>
      </w:r>
      <w:r w:rsidR="00E83C9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br/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№25-ФЗ, а также дополнительные гарантии в соответствии с Законами Республики Мордовия и настоящим Уставом.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ГЛАВА </w:t>
      </w:r>
      <w:r w:rsidR="00961C29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4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 Муниципальные правовые акты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3</w:t>
      </w:r>
      <w:r w:rsidR="00961C29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6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 Система муниципальных правовых актов</w:t>
      </w:r>
    </w:p>
    <w:p w:rsidR="005A5D9E" w:rsidRPr="00EC1210" w:rsidRDefault="005A5D9E" w:rsidP="00120189">
      <w:pPr>
        <w:numPr>
          <w:ilvl w:val="0"/>
          <w:numId w:val="8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систему муниципальных правовых актов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входят:</w:t>
      </w:r>
    </w:p>
    <w:p w:rsidR="002862B8" w:rsidRPr="00EC1210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1) правовые акты, принятые на местном референдуме, сходе граждан;</w:t>
      </w:r>
    </w:p>
    <w:p w:rsidR="002862B8" w:rsidRPr="00EC1210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2) правовые акты представительного органа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;</w:t>
      </w:r>
    </w:p>
    <w:p w:rsidR="002862B8" w:rsidRPr="00EC1210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3) правовые акты главы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;</w:t>
      </w:r>
    </w:p>
    <w:p w:rsidR="002862B8" w:rsidRPr="00EC1210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4) правовые акты администрации</w:t>
      </w:r>
      <w:r w:rsidR="00193D36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;</w:t>
      </w:r>
    </w:p>
    <w:p w:rsidR="002862B8" w:rsidRPr="00EC1210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5) правовые акты иных органов местного самоуправления и должностных лиц местного самоуправления, предусмотренных настоящим </w:t>
      </w:r>
      <w:r w:rsidR="005C761D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У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ставом.</w:t>
      </w:r>
    </w:p>
    <w:p w:rsidR="00120189" w:rsidRPr="00EC1210" w:rsidRDefault="00120189" w:rsidP="00120189">
      <w:pPr>
        <w:pStyle w:val="a6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2. Настоящий Устав и оформленные в виде правовых актов решения, принятые на референдуме, сходе граждан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являются актами высшей юридической силы в системе муниципальных правовых актов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имеют прямое действие и применяются на всей территории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120189" w:rsidRPr="00EC1210" w:rsidRDefault="00120189" w:rsidP="00120189">
      <w:pPr>
        <w:pStyle w:val="a6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Иные муниципальные правовые акты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не должны противоречить настоящему Уставу и правовым актам, принятым на референдуме, сходе граждан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5A5D9E" w:rsidRPr="00EC1210" w:rsidRDefault="005A5D9E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Совет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 вопросам, отнесенным к его компетенции федеральными законами, законами Республики Мордовия, настоящим Уставом, принимает решения, устанавливающие правила, обязательные для исполнения на территории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решение об удалении Главы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отставку, а также решения по вопросам организации деятельности Совета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и по иным вопросам, отнесенным к его компетенции федеральными законами, законами Республики Мордовия, настоящим Уставом.</w:t>
      </w:r>
    </w:p>
    <w:p w:rsidR="005A5D9E" w:rsidRPr="00EC1210" w:rsidRDefault="005A5D9E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Глава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в пределах своих полномочий, установленных настоящим Уставом и решениями Совета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издает постановления и распоряжения по вопросам организации деятельности Совета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5A5D9E" w:rsidRPr="00EC1210" w:rsidRDefault="005A5D9E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Глава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в пределах своих полномочий, установленных настоящим Уставом и решениями Совета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исполняющий полномочия председателя Совета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издает постановления и распоряжения по вопросам организации деятельности Совета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5A5D9E" w:rsidRPr="00EC1210" w:rsidRDefault="005A5D9E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Руководители структурных подразделений администрации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издают приказы и распоряжения по вопросам, отнесенным к их полномочиям.</w:t>
      </w:r>
    </w:p>
    <w:p w:rsidR="005A5D9E" w:rsidRPr="00EC1210" w:rsidRDefault="00180974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 xml:space="preserve">Председатель контрольно-счетной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комиссии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издает </w:t>
      </w:r>
      <w:r w:rsidR="005C761D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приказы и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распоряжения</w:t>
      </w:r>
      <w:r w:rsidR="00EF703D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и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 вопросам организации деятельности </w:t>
      </w:r>
      <w:r w:rsidR="00141B0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контрольно-счетной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комиссии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5A5D9E" w:rsidRPr="00EC1210" w:rsidRDefault="005A5D9E" w:rsidP="001201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</w:p>
    <w:p w:rsidR="005A5D9E" w:rsidRPr="00EC1210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Статья </w:t>
      </w:r>
      <w:r w:rsidR="00BE071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37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. Устав </w:t>
      </w:r>
      <w:r w:rsidR="00786E2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Горенского сельского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поселения</w:t>
      </w:r>
    </w:p>
    <w:p w:rsidR="00BF131B" w:rsidRPr="00EC1210" w:rsidRDefault="00BF131B" w:rsidP="00BF13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1. Устав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принимается Советом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муниципального района.</w:t>
      </w:r>
    </w:p>
    <w:p w:rsidR="00BF131B" w:rsidRPr="00EC1210" w:rsidRDefault="00BF131B" w:rsidP="00BF13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2.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Проект устава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, проект муниципального правового акта о внесении изменений и дополнений в устав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не позднее чем за 30 дней до дня рассмотрения вопроса о принятии устава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, внесении изменений и дополнений в устав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подлежат официальному опубликованию с одновременным официальным опубликованием установленного Советом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порядка учета предложений по проекту указанного устава, проекту указанного муниципального правового акта, а также порядка участия граждан в его обсуждении.</w:t>
      </w:r>
    </w:p>
    <w:p w:rsidR="00BF131B" w:rsidRPr="00EC1210" w:rsidRDefault="00BF131B" w:rsidP="00BF13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3. Не требуется официальное опубликование порядка учета предложений по проекту муниципального правового акта о внесении изменений и дополнений в устав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, а также порядка участия граждан в его обсуждении в случае, если в устав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вносятся изменения в форме точного воспроизведения положений </w:t>
      </w:r>
      <w:hyperlink r:id="rId70" w:history="1">
        <w:r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>Конституции</w:t>
        </w:r>
      </w:hyperlink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Российской Федерации, федеральных законов, конституции (устава) или законов Республики Мордовия в целях приведения данного устава в соответствие с этими нормативными правовыми актами.</w:t>
      </w:r>
    </w:p>
    <w:p w:rsidR="00BF131B" w:rsidRPr="00EC1210" w:rsidRDefault="00AC5777" w:rsidP="00BF13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</w:t>
      </w:r>
      <w:r w:rsidR="00BF131B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 Устав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="00BF131B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решение Совета депутатов о внесении изменений и дополнений в устав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="00BF131B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принимается большинством в две трети голосов от установленной численности депутатов Совета депутатов.</w:t>
      </w:r>
    </w:p>
    <w:p w:rsidR="00BF131B" w:rsidRPr="00EC1210" w:rsidRDefault="00AC5777" w:rsidP="00BF13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5</w:t>
      </w:r>
      <w:r w:rsidR="00BF131B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.</w:t>
      </w:r>
      <w:r w:rsidR="00BF131B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 Устав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="00BF131B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решение Совета депутатов о внесении изменений и дополнений в Устав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="00BF131B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подлежат государственной регистрации в порядке, установленном федеральным законом.</w:t>
      </w:r>
    </w:p>
    <w:p w:rsidR="00BF131B" w:rsidRPr="00EC1210" w:rsidRDefault="00BF131B" w:rsidP="00BF13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Устав муниципального образования, муниципальный правовой акт о внесении изменений в устав муниципального образования, представленные для государственной регистрации,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</w:t>
      </w:r>
    </w:p>
    <w:p w:rsidR="00BF131B" w:rsidRPr="00EC1210" w:rsidRDefault="00AC5777" w:rsidP="00BF13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6</w:t>
      </w:r>
      <w:r w:rsidR="00BF131B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 Отказ в государственной регистрации устава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="00BF131B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решения Совета депутатов о внесении изменений и дополнений в устав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="00BF131B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а также нарушение установленных сроков государственной регистрации устава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="00BF131B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решения Совета депутатов о внесении в устав 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="00BF131B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поселения изменений и дополнений могут быть обжалованы гражданами и органами местного самоуправления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="00BF131B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в Министерств</w:t>
      </w:r>
      <w:r w:rsidR="001B7DB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</w:t>
      </w:r>
      <w:r w:rsidR="00BF131B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юстиции Российской Федерации, а так же в судебном порядке.</w:t>
      </w:r>
    </w:p>
    <w:p w:rsidR="00BF131B" w:rsidRPr="00EC1210" w:rsidRDefault="00AC5777" w:rsidP="00BF13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>
        <w:rPr>
          <w:rFonts w:ascii="Times New Roman" w:hAnsi="Times New Roman" w:cs="PT Astra Serif"/>
          <w:color w:val="000000" w:themeColor="text1"/>
          <w:sz w:val="26"/>
          <w:szCs w:val="26"/>
        </w:rPr>
        <w:t>7</w:t>
      </w:r>
      <w:r w:rsidR="00BF131B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. Устав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="00BF131B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</w:t>
      </w:r>
      <w:r w:rsidR="00BF131B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, муниципальный правовой акт о внесении изменений и дополнений в устав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="00BF131B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</w:t>
      </w:r>
      <w:r w:rsidR="00BF131B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</w:t>
      </w:r>
      <w:r w:rsidR="00BF131B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lastRenderedPageBreak/>
        <w:t>подлежат официальному опубликованию после их государственной регистрации и вступают в силу после их официального опубликования.</w:t>
      </w:r>
    </w:p>
    <w:p w:rsidR="00BF131B" w:rsidRPr="00EC1210" w:rsidRDefault="00AC5777" w:rsidP="00BF131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8</w:t>
      </w:r>
      <w:r w:rsidR="00BF131B" w:rsidRPr="00EC1210">
        <w:rPr>
          <w:color w:val="000000" w:themeColor="text1"/>
          <w:sz w:val="26"/>
          <w:szCs w:val="26"/>
        </w:rPr>
        <w:t xml:space="preserve">. Глава </w:t>
      </w:r>
      <w:r w:rsidR="00786E29">
        <w:rPr>
          <w:bCs/>
          <w:color w:val="000000" w:themeColor="text1"/>
          <w:sz w:val="26"/>
          <w:szCs w:val="26"/>
        </w:rPr>
        <w:t>Горенского сельского</w:t>
      </w:r>
      <w:r w:rsidR="00BF131B" w:rsidRPr="00EC1210">
        <w:rPr>
          <w:color w:val="000000" w:themeColor="text1"/>
          <w:sz w:val="26"/>
          <w:szCs w:val="26"/>
        </w:rPr>
        <w:t xml:space="preserve"> поселения обязан опубликовать зарегистрированные устав </w:t>
      </w:r>
      <w:r w:rsidR="00786E29">
        <w:rPr>
          <w:bCs/>
          <w:color w:val="000000" w:themeColor="text1"/>
          <w:sz w:val="26"/>
          <w:szCs w:val="26"/>
        </w:rPr>
        <w:t>Горенского сельского</w:t>
      </w:r>
      <w:r w:rsidR="00BF131B" w:rsidRPr="00EC1210">
        <w:rPr>
          <w:color w:val="000000" w:themeColor="text1"/>
          <w:sz w:val="26"/>
          <w:szCs w:val="26"/>
        </w:rPr>
        <w:t xml:space="preserve"> поселения, муниципальный правовой акт о внесении изменений и дополнений в устав </w:t>
      </w:r>
      <w:r w:rsidR="00786E29">
        <w:rPr>
          <w:bCs/>
          <w:color w:val="000000" w:themeColor="text1"/>
          <w:sz w:val="26"/>
          <w:szCs w:val="26"/>
        </w:rPr>
        <w:t>Горенского сельского</w:t>
      </w:r>
      <w:r w:rsidR="00BF131B" w:rsidRPr="00EC1210">
        <w:rPr>
          <w:color w:val="000000" w:themeColor="text1"/>
          <w:sz w:val="26"/>
          <w:szCs w:val="26"/>
        </w:rPr>
        <w:t xml:space="preserve">поселения в течение семи дней со дня поступления из Управления Министерства юстиции Российской Федерации по Республике Мордовия уведомления о включении сведений об уставе </w:t>
      </w:r>
      <w:r w:rsidR="00786E29">
        <w:rPr>
          <w:bCs/>
          <w:color w:val="000000" w:themeColor="text1"/>
          <w:sz w:val="26"/>
          <w:szCs w:val="26"/>
        </w:rPr>
        <w:t>Горенского сельского</w:t>
      </w:r>
      <w:r w:rsidR="00BF131B" w:rsidRPr="00EC1210">
        <w:rPr>
          <w:color w:val="000000" w:themeColor="text1"/>
          <w:sz w:val="26"/>
          <w:szCs w:val="26"/>
        </w:rPr>
        <w:t xml:space="preserve"> поселения, о муниципальном правовом акте о внесении изменений и дополнений в устав </w:t>
      </w:r>
      <w:r w:rsidR="00786E29">
        <w:rPr>
          <w:bCs/>
          <w:color w:val="000000" w:themeColor="text1"/>
          <w:sz w:val="26"/>
          <w:szCs w:val="26"/>
        </w:rPr>
        <w:t>Горенского сельского</w:t>
      </w:r>
      <w:r w:rsidR="00BF131B" w:rsidRPr="00EC1210">
        <w:rPr>
          <w:color w:val="000000" w:themeColor="text1"/>
          <w:sz w:val="26"/>
          <w:szCs w:val="26"/>
        </w:rPr>
        <w:t xml:space="preserve"> поселения в государственный реестр уставов муниципальных образований Республики Мордовия.</w:t>
      </w:r>
    </w:p>
    <w:p w:rsidR="00BF131B" w:rsidRPr="00EC1210" w:rsidRDefault="00AC5777" w:rsidP="00BF131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9</w:t>
      </w:r>
      <w:r w:rsidR="00BF131B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 Изменения и дополнения, внесенные в устав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="00BF131B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муниципального образования в соответствие с федеральными законами, а также изменения полномочий, срока полномочий, порядка избрания (назначения) лиц, замещающих муниципальные должности), вступают в силу после истечения срока полномочий Совета </w:t>
      </w:r>
      <w:r w:rsidR="001A583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депутатов Горенского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</w:t>
      </w:r>
      <w:r w:rsidR="00BF131B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принявшего муниципальный правовой акт о внесении указанных изменений и дополнений в устав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="00BF131B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за исключением случаев, установленных Федеральным законом</w:t>
      </w:r>
      <w:r w:rsidR="00BF131B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№ 33-ФЗ.</w:t>
      </w:r>
    </w:p>
    <w:p w:rsidR="00BF131B" w:rsidRPr="00EC1210" w:rsidRDefault="00AC5777" w:rsidP="00BF13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10</w:t>
      </w:r>
      <w:r w:rsidR="00BF131B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 Приведение устава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="00BF131B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  в соответствие с федеральным законом, законом Республики Мордовия осуществляется в установленный этими законодательными актами срок</w:t>
      </w:r>
      <w:r w:rsidR="00BF4D2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 который</w:t>
      </w:r>
      <w:r w:rsidR="00BF131B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о</w:t>
      </w:r>
      <w:r w:rsidR="00BF131B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пределяется с учетом дня вступления в силу соответствующих федерального закона, закона Республики Мордовия,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образования, учета предложений граждан по нему, периодичности заседаний представительного органа муниципального образования, сроков государственной регистрации и официального опубликования такого муниципального правового акта и, как правило, не должен превышать шесть месяцев.</w:t>
      </w:r>
    </w:p>
    <w:p w:rsidR="00BF131B" w:rsidRPr="00EC1210" w:rsidRDefault="00BF131B" w:rsidP="00BF131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1</w:t>
      </w:r>
      <w:r w:rsidR="00AC577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1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. 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допускается.</w:t>
      </w:r>
    </w:p>
    <w:p w:rsidR="00BF131B" w:rsidRPr="00EC1210" w:rsidRDefault="00BF131B" w:rsidP="00BF13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</w:p>
    <w:p w:rsidR="005A5D9E" w:rsidRPr="00EC1210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Ста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тья </w:t>
      </w:r>
      <w:r w:rsidR="00BF131B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38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 Решения, принятые путем прямого волеизъявления граждан</w:t>
      </w:r>
    </w:p>
    <w:p w:rsidR="00BF131B" w:rsidRPr="00EC1210" w:rsidRDefault="00BF131B" w:rsidP="00BF131B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Решение вопросов непосредственного обеспечения жизнедеятельности населения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непосредственно гражданами осуществляется путем прямого волеизъявления населения сельского поселения, выраженного на местном референдуме, сходе граждан.</w:t>
      </w:r>
    </w:p>
    <w:p w:rsidR="00BF131B" w:rsidRPr="00EC1210" w:rsidRDefault="00BF131B" w:rsidP="00BF131B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Если для реализации решения, принятого путем прямого волеизъявления населения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дополнительно требуется принятие (издание) муниципального правового акта, орган местного самоуправления или должностное лицо местного самоуправления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в компетенцию которых входит принятие (издание) указанного акта, обязаны в течение 15 дней со дня вступления в силу решения, принятого на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>местном референдуме, сходе граждан, определить срок подготовки и (или) принятия соответствующего муниципального правового акта. Указанный срок не может превышать три месяца.</w:t>
      </w:r>
    </w:p>
    <w:p w:rsidR="00BF131B" w:rsidRPr="00EC1210" w:rsidRDefault="00BF131B" w:rsidP="00BF131B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Нарушение срока издания муниципального правового акта, необходимого для реализации решения, принятого путем прямого волеизъявления населения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является основанием для досрочного прекращения полномочий Главы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или досрочного прекращения полномочий Совета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 </w:t>
      </w:r>
    </w:p>
    <w:p w:rsidR="00577092" w:rsidRPr="00EC1210" w:rsidRDefault="005A5D9E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Статья </w:t>
      </w:r>
      <w:r w:rsidR="00577092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39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. </w:t>
      </w:r>
      <w:r w:rsidR="00577092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Нормативные и иные правовые акты Совета депутатов, порядок их принятия (издания) 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1. К нормативным правовым актам Совета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относятся: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1) нормативный правовой акт об утверждении устава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поселения;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2) нормативный правовой акт об утверждении бюджета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поселения;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3) правила благоустройства территории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поселения;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4) нормативные правовые акты об утверждении соглашений, заключаемых между органами местного самоуправления;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5) иные нормативные правовые акты, принятые Советом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по вопросам, отнесенным к его компетенции федеральными законами, законами Республики Мордовия, уставом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поселения.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2. Совет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по вопросам, отнесенным к его компетенции федеральными законами, законами Республики Мордовия, настоящим уставом, принимает: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1) решения, устанавливающие правила, обязательные для исполнения на территории</w:t>
      </w:r>
      <w:r w:rsidR="00193D3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поселения;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2) решение об удалении главы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в отставку;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3) решения по вопросам организации деятельности Совета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поселения;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4) решения по иным вопросам, отнесенным к его компетенции федеральными законами, законами Республики Мордовия, настоящим уставом.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3.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Проекты нормативных правовых актов Совета депутатов </w:t>
      </w:r>
      <w:r w:rsidR="00786E29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Горенского сельского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поселения об установлении, о введении в действие или прекращении действия налогов (сборов), об изменении налоговых ставок (ставок сборов), порядка и срока уплаты налогов (сборов), установлении (отмене) налоговых льгот (льгот по сборам) и (или) оснований и порядка их применения, другие проекты нормативных правовых актов Совета депутатов </w:t>
      </w:r>
      <w:r w:rsidR="00786E29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Горенского сельского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поселения, предусматривающие расходы, финансовое обеспечение которых осуществляется за счет средств местного бюджета, рассматриваются Совета депутатов </w:t>
      </w:r>
      <w:r w:rsidR="00786E29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Горенского сельского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поселения по представлению главы </w:t>
      </w:r>
      <w:r w:rsidR="00786E29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Горенского сельского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поселения либо при наличии его заключения. Данное заключение представляется в Совет депутатов </w:t>
      </w:r>
      <w:r w:rsidR="00786E29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Горенского сельского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поселения не менее чем за 20 дней до даты рассмотрения указанного проекта нормативного правового акта.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4. Порядок принятия решений Совета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определяется регламентом Совета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 xml:space="preserve">поселения и положением о нормативных правовых актах органов местного самоуправления и должностных лиц местного самоуправления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которые утверждаются нормативными правовыми актами Совета </w:t>
      </w:r>
      <w:r w:rsidR="001A583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депутатов Горенского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поселения.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5. Решение Совета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в том числе устанавливающее правила, обязательные для исполнения на территории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а также по вопросам организации деятельности Совета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не может считаться принятым, если за него проголосовало менее половины от установленной численности депутатов Совета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поселения.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6. Глава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подписывает и обнародует нормативный правовой акт, принятый Советом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поселения.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7. Нормативный правовой акт, принятый Советом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направляется главе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для подписания и обнародования в течение 10 дней.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8. Глава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имеет право отклонить нормативный правовой акт, принятый Советом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поселения. В этом случае указанный нормативный правовой акт в течение 10 дней возвращается в Совет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поселения с мотивированным обоснованием его отклонения либо с предложениями о внесении в него изменений и дополнений.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9. Отклоненный главой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нормативный правовой акт повторно рассматривается Советом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поселения.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10.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он подлежит подписанию главой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в течение семи дней и обнародованию.</w:t>
      </w:r>
    </w:p>
    <w:p w:rsidR="005A5D9E" w:rsidRPr="00EC1210" w:rsidRDefault="005A5D9E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5A5D9E" w:rsidRPr="00EC1210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Статья 4</w:t>
      </w:r>
      <w:r w:rsidR="00577092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0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 Подготовка муниципальных правовых актов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1. Проекты муниципальных правовых актов могут вноситься следующими субъектами правотворческой инициативы: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1) депутатами Совета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поселения;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2) Главой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поселения;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3) инициативными группами граждан;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4) собранием граждан, конференцией граждан;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5) органами территориального общественного самоуправления;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6) председателем контрольно-счетной комиссии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поселения;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7) прокуратурой</w:t>
      </w:r>
      <w:r w:rsidR="00193D3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района Республики Мордовия;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8) Ассоциацией 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Совет муниципальных образований Республики Мордовия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2. Порядок внесения проектов муниципальных правовых актов, перечень и форма прилагаемых к ним документов устанавливаются нормативным правовым актом органа местного самоуправления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поселения или должностного лица местного самоуправления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на рассмотрение которых вносятся указанные проекты.</w:t>
      </w:r>
    </w:p>
    <w:p w:rsidR="00383549" w:rsidRPr="00EC1210" w:rsidRDefault="00383549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383549" w:rsidRPr="00EC1210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lastRenderedPageBreak/>
        <w:t>Статья 4</w:t>
      </w:r>
      <w:r w:rsidR="00577092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1</w:t>
      </w:r>
      <w:r w:rsidR="00383549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 Вступление в силу муниципальных правовых актов</w:t>
      </w:r>
    </w:p>
    <w:p w:rsidR="00DA4AB6" w:rsidRPr="00EC1210" w:rsidRDefault="00DA4AB6" w:rsidP="00DA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1. Устав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решения Совета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о внесении изменений и дополнений в Устав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подлежат официальному опубликованию после их государственной регистрации и вступают в силу после их официального опубликования. Правовые акты, принятые на референдуме, сходе граждан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решения Совета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устанавливающие правила, обязательные для исполнения на территории муниципального района, </w:t>
      </w:r>
      <w:r w:rsidRPr="00EC1210">
        <w:rPr>
          <w:rFonts w:ascii="Times New Roman" w:hAnsi="Times New Roman"/>
          <w:color w:val="000000" w:themeColor="text1"/>
          <w:sz w:val="26"/>
          <w:szCs w:val="26"/>
        </w:rPr>
        <w:t xml:space="preserve">постановления и распоряжения главы </w:t>
      </w:r>
      <w:r w:rsidR="00786E29">
        <w:rPr>
          <w:rFonts w:ascii="Times New Roman" w:hAnsi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hAnsi="Times New Roman"/>
          <w:color w:val="000000" w:themeColor="text1"/>
          <w:sz w:val="26"/>
          <w:szCs w:val="26"/>
        </w:rPr>
        <w:t xml:space="preserve"> поселения</w:t>
      </w:r>
      <w:r w:rsidR="00E40B10" w:rsidRPr="00EC1210">
        <w:rPr>
          <w:rFonts w:ascii="Times New Roman" w:hAnsi="Times New Roman"/>
          <w:color w:val="000000" w:themeColor="text1"/>
          <w:sz w:val="26"/>
          <w:szCs w:val="26"/>
        </w:rPr>
        <w:t>,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постановления администрации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по вопросам непосредственного обеспечения жизнедеятельности населения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иные нормативные правовые акты органов и должностных лиц местного самоуправления, вступают в силу после дня их официального опубликования</w:t>
      </w:r>
      <w:r w:rsidR="001B7DB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обнародования. Для официального опубликования</w:t>
      </w:r>
      <w:r w:rsidR="001B7DB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обнародования муниципальных правовых актов и соглашений дополнительно используется сетевое издание – Портал официального опубликования муниципальных правовых актов Республики Мордовия с доменным именем mpa-mordovia.ru, зарегистрированный в качестве сетевого издания (серия ЭЛ № ФС77-84523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DA4AB6" w:rsidRPr="00EC1210" w:rsidRDefault="00DA4AB6" w:rsidP="00DA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2. Правовые акты органов и должностных лиц местного самоуправления ненормативного характера вступают в силу со дня их подписания либо в иные сроки, установленные указанными правовыми актами.</w:t>
      </w:r>
    </w:p>
    <w:p w:rsidR="00DA4AB6" w:rsidRPr="00EC1210" w:rsidRDefault="00DA4AB6" w:rsidP="00DA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3.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</w:t>
      </w:r>
      <w:r w:rsidR="00685D8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Горенское сельское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поселение, а также соглашения, заключаемые между органами местного самоуправления, вступают в силу после их официального опубликования.</w:t>
      </w:r>
    </w:p>
    <w:p w:rsidR="00DA4AB6" w:rsidRPr="00EC1210" w:rsidRDefault="00DA4AB6" w:rsidP="00DA4A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Официальным опубликованием муниципального правового акта или соглашения, заключенного между органом местного самоуправления, считается первая публикация его полного текста 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 периодическом печатном издании,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распространяемо</w:t>
      </w:r>
      <w:r w:rsidR="00AC577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м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в </w:t>
      </w:r>
      <w:r w:rsidR="0066164F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м</w:t>
      </w:r>
      <w:r w:rsidR="002930AD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сельском поселении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или первое размещение в сетевом издании.</w:t>
      </w:r>
    </w:p>
    <w:p w:rsidR="00DA4AB6" w:rsidRPr="00EC1210" w:rsidRDefault="00DA4AB6" w:rsidP="00DA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Для официального опубликования</w:t>
      </w:r>
      <w:r w:rsidR="00E40B10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обнародования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</w:t>
      </w:r>
    </w:p>
    <w:p w:rsidR="00DA4AB6" w:rsidRPr="00EC1210" w:rsidRDefault="00DA4AB6" w:rsidP="00DA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4. Нормативные правовые акты Совета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о налогах и сборах вступают в силу в соответствии с Налоговым кодексом Российской Федерации.</w:t>
      </w:r>
    </w:p>
    <w:p w:rsidR="00DA4AB6" w:rsidRPr="00EC1210" w:rsidRDefault="00DA4AB6" w:rsidP="00E83C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5. Официальным опубликованием муниципальных правовых актов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определённых частями 1 и 3 настоящей статьи, является первая публикация полного текста соответствующего правового акта в </w:t>
      </w:r>
      <w:r w:rsidR="00AC5777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>газете</w:t>
      </w:r>
      <w:r w:rsidR="00D21CD9" w:rsidRPr="00AC5777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>«</w:t>
      </w:r>
      <w:r w:rsidR="00ED28AE" w:rsidRPr="00AC5777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>В</w:t>
      </w:r>
      <w:r w:rsidR="00AC5777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>ести</w:t>
      </w:r>
      <w:r w:rsidR="00D21CD9" w:rsidRPr="00AC5777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>»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</w:t>
      </w:r>
      <w:r w:rsidR="00B76C8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 </w:t>
      </w:r>
    </w:p>
    <w:p w:rsidR="00DA4AB6" w:rsidRPr="00EC1210" w:rsidRDefault="00DA4AB6" w:rsidP="00DA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 xml:space="preserve">В качестве дополнительного источника официального опубликования Устава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решений Совета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  о внесении изменений и дополнений в Устав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органы местного самоуправления используют сетевое </w:t>
      </w:r>
      <w:r w:rsidR="00B3621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издание – портал Минюста России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Нормативные правовые акты в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с доменным именем http://pravo-mi</w:t>
      </w:r>
      <w:r w:rsidR="009E3F7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/>
        </w:rPr>
        <w:t>n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just.ru, http//право-минюст.рф, регистрационный номер и дата его регистрации в качестве сетевого издания – Эл № ФС77-72471 от 05.03.2018.</w:t>
      </w:r>
    </w:p>
    <w:p w:rsidR="00DA4AB6" w:rsidRPr="00EC1210" w:rsidRDefault="00DA4AB6" w:rsidP="00DA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6. В случае если при официальном опубликовании</w:t>
      </w:r>
      <w:r w:rsidR="00E40B10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обнародовании правового акта органа местного самоуправления были допущены ошибки, опечатки, иные неточности в сравнении с подлинником правового акта, то в десятидневный срок со дня обнаружения ошибки, опечатки, иной неточности в том же издании или в том же месте размещения должно быть опубликовано</w:t>
      </w:r>
      <w:r w:rsidR="008D796D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обнародовано официальное извещение органа, принявшего правовой акт, об исправлении неточности и подлинная редакция соответствующих положений.</w:t>
      </w:r>
    </w:p>
    <w:p w:rsidR="00DA4AB6" w:rsidRPr="00EC1210" w:rsidRDefault="00DA4AB6" w:rsidP="00DA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Исправление ошибок, опечаток и иных неточностей в подлинниках правовых актов осуществляется исключительно путем внесения соответствующих изменений в правовой акт, в котором имеются неточности.</w:t>
      </w:r>
    </w:p>
    <w:p w:rsidR="00383549" w:rsidRPr="00EC1210" w:rsidRDefault="00383549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383549" w:rsidRPr="00EC1210" w:rsidRDefault="006230FD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4</w:t>
      </w:r>
      <w:r w:rsidR="00DA4AB6"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2</w:t>
      </w:r>
      <w:r w:rsidR="00383549"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. Обнародование муниципальных правовых актов</w:t>
      </w:r>
    </w:p>
    <w:p w:rsidR="00E23EDF" w:rsidRPr="00EC1210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1. Под обнародованием муниципального правового акта понимаются:</w:t>
      </w:r>
    </w:p>
    <w:p w:rsidR="00E23EDF" w:rsidRPr="00EC1210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1) официальное опубликование муниципального правового акта;</w:t>
      </w:r>
    </w:p>
    <w:p w:rsidR="00E23EDF" w:rsidRPr="00EC1210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местах);</w:t>
      </w:r>
    </w:p>
    <w:p w:rsidR="00E23EDF" w:rsidRPr="00EC1210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3) размещение муниципального правового акта на официальном сайте муниципального образования в информационно-телекоммуникационной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Интернет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;</w:t>
      </w:r>
    </w:p>
    <w:p w:rsidR="00E23EDF" w:rsidRPr="00EC1210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4) иной предусмотренный настоящим уставом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E23EDF" w:rsidRPr="00EC1210" w:rsidRDefault="00A90464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 Официальным опубликованием муниципального правового акта, в том числе соглашения, заключенного между органами местного самоуправления, считается первая публикация его полного текста </w:t>
      </w:r>
      <w:r w:rsidR="00AC577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</w:t>
      </w:r>
      <w:r w:rsidR="00AC5777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>печатном издании</w:t>
      </w:r>
      <w:r w:rsidR="009E3F71" w:rsidRPr="00EC121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распространяемо</w:t>
      </w:r>
      <w:r w:rsidR="00AC577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м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в </w:t>
      </w:r>
      <w:r w:rsidR="0066164F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м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сельском поселении, или первое размещение в сетевом издании.</w:t>
      </w:r>
    </w:p>
    <w:p w:rsidR="00E23EDF" w:rsidRPr="00EC1210" w:rsidRDefault="00A90464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 В случае, если официальное опубликование муниципального правового акта, в том числе соглашения, заключенного между органами местного самоуправления, осуществляется в сетевом издании, в муниципальном образовании в соответствии с </w:t>
      </w:r>
      <w:hyperlink r:id="rId71" w:anchor="/document/194874/entry/0" w:history="1">
        <w:r w:rsidR="00E23EDF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Федеральным законом</w:t>
        </w:r>
      </w:hyperlink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 от 9 февраля2009 года №8-ФЗ 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«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Об обеспечении доступа к информации о деятельности государственных органов и органов местного самоуправления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обеспечивается создание одного или нескольких пунктов подключения к информационно-телекоммуникационной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«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Интернет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в 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местах), без использования ими дополнительных технических средств.</w:t>
      </w:r>
    </w:p>
    <w:p w:rsidR="00E23EDF" w:rsidRPr="00EC1210" w:rsidRDefault="00A90464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>4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 Перечень периодических печатных изданий, сетевых изданий с указанием доменных имен соответствующих сайтов в информационно-телекоммуникационной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«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Интернет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поселения.</w:t>
      </w:r>
    </w:p>
    <w:p w:rsidR="00E23EDF" w:rsidRPr="00EC1210" w:rsidRDefault="00A90464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5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 Обнародование иных документов и информации в</w:t>
      </w:r>
      <w:r w:rsidR="00E23EDF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случаях, если такое обнародование предусмотрено Федеральным законом № 33-ФЗ, осуществляется в порядке, предусмотренном для обнародования муниципальных правовых актов.</w:t>
      </w:r>
    </w:p>
    <w:p w:rsidR="00E23EDF" w:rsidRPr="00EC1210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383549" w:rsidRPr="00EC1210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Статья 4</w:t>
      </w:r>
      <w:r w:rsidR="00EB6DC2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3</w:t>
      </w:r>
      <w:r w:rsidR="00383549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 Отмена муниципальных правовых актов и приостановление их действий</w:t>
      </w:r>
    </w:p>
    <w:p w:rsidR="00EB6DC2" w:rsidRPr="00EC1210" w:rsidRDefault="00EB6DC2" w:rsidP="00EB6D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Муниципальные правовые акты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принявшими (издавшими) соответствующий муниципальный правовой акт, в случае упразднения таких органов или соответствующих должностей либо изменения перечня полномочий указанных органов или должностных лиц – органами местного самоуправления или должностными лицами местного самоуправления, к полномочиям которыхна момент отмены или приостановления действия муниципального правового акта отнесено принятие (издание) соответствующего муниципального правового акта, а также судом; а в части, регулирующей осуществление органами местного самоуправления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отдельных государственных полномочий, переданных им федеральными законами и законами Республики Мордовия, - уполномоченный органом государственной власти Российской Федерации (уполномоченным органом государственной власти Республики Мордовия).</w:t>
      </w:r>
    </w:p>
    <w:p w:rsidR="00EB6DC2" w:rsidRPr="00EC1210" w:rsidRDefault="00EB6DC2" w:rsidP="00EB6D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Действие муниципального правового акта, не имеющего нормативного характера, незамедлительно приостанавливается принявшим (издавшим)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предпринимателей, выданного в соответствии с законодательством Российской Федерации об уполномоченных по защите прав предпринимателей. Об исполнении полученного предписания исполнительно-распорядительные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срок, а представительные органы местного самоуправления - не позднее трех дней со дня принятия ими решения.</w:t>
      </w:r>
    </w:p>
    <w:p w:rsidR="00EB6DC2" w:rsidRPr="00EC1210" w:rsidRDefault="00EB6DC2" w:rsidP="00EB6D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Признание по решению суда закона Республики Мордовия об установлении статуса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недействующим до вступления в силу нового закона Республики Мордовия об установлении статуса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не может являться основанием для признания в судебном порядке недействующими муниципальных правовых актов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принятых до вступления решения суда в законную силу, или для отмены данных муниципальных правовых актов.</w:t>
      </w:r>
    </w:p>
    <w:p w:rsidR="005A5D9E" w:rsidRPr="00EC1210" w:rsidRDefault="005A5D9E" w:rsidP="001F74EB">
      <w:pPr>
        <w:pStyle w:val="a6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5A5D9E" w:rsidRPr="00EC1210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ГЛАВА </w:t>
      </w:r>
      <w:r w:rsidR="00EB6DC2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5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. Экономическая основа местного самоуправления </w:t>
      </w:r>
      <w:r w:rsidR="00786E2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Горенского сельского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поселения</w:t>
      </w:r>
    </w:p>
    <w:p w:rsidR="00B471B8" w:rsidRPr="00EC1210" w:rsidRDefault="00B471B8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4</w:t>
      </w:r>
      <w:r w:rsidR="00281128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4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 Экономическая основа местного самоуправления</w:t>
      </w:r>
    </w:p>
    <w:p w:rsidR="00281128" w:rsidRPr="00EC1210" w:rsidRDefault="00281128" w:rsidP="002811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Экономическую основу местного самоуправления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составляет находящееся в муниципальной собственности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имущество, в том числе имущественные права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а также средства бюджета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поселения.</w:t>
      </w:r>
    </w:p>
    <w:p w:rsidR="00EA3C2A" w:rsidRPr="00EC1210" w:rsidRDefault="00EA3C2A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5A5D9E" w:rsidRPr="00EC1210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Статья 4</w:t>
      </w:r>
      <w:r w:rsidR="00281128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5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. Муниципальное имущество </w:t>
      </w:r>
      <w:r w:rsidR="00786E2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Горенского сельского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поселения</w:t>
      </w:r>
    </w:p>
    <w:p w:rsidR="00281128" w:rsidRPr="00EC1210" w:rsidRDefault="00281128" w:rsidP="00281128">
      <w:pPr>
        <w:pStyle w:val="a6"/>
        <w:numPr>
          <w:ilvl w:val="0"/>
          <w:numId w:val="94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собственности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может находиться:</w:t>
      </w:r>
    </w:p>
    <w:p w:rsidR="00281128" w:rsidRPr="00EC1210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1) имущество, предназначенное для решения установленных Федеральным законом № 33-ФЗ вопросов непосредственного обеспечения жизнедеятельности населения;</w:t>
      </w:r>
    </w:p>
    <w:p w:rsidR="00281128" w:rsidRPr="00EC1210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2) имущество, предназначенное для осуществления отдельных государственных полномочий, переданных органам местного самоуправления, в случаях, установленных федеральными законами и законами Республики Мордовия;</w:t>
      </w:r>
    </w:p>
    <w:p w:rsidR="00281128" w:rsidRPr="00EC1210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3) имущество, предназначенное для обеспечения деятельности органов местного самоуправления и должностных лиц местного самоуправления, муниципальных служащих, работников муниципальных предприятий и учреждений в соответствии с нормативными правовыми актами Совета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поселения;</w:t>
      </w:r>
    </w:p>
    <w:p w:rsidR="00281128" w:rsidRPr="00EC1210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4) имущество, необходимое для осуществления полномочий, не отнесенных к полномочиям органов местного самоуправления по решению вопросов непосредственного обеспечения жизнедеятельности населения;</w:t>
      </w:r>
    </w:p>
    <w:p w:rsidR="00281128" w:rsidRPr="00EC1210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5) имущество, необходимое для участия органов местного самоуправления в осуществлении не переданных им государственных полномочий, осуществляемых в соответствии со статьей 36 Федерального закона </w:t>
      </w:r>
      <w:bookmarkStart w:id="8" w:name="_Hlk222480140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№ 33-ФЗ</w:t>
      </w:r>
      <w:bookmarkEnd w:id="8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281128" w:rsidRPr="00EC1210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2. В случаях возникновения у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права собственности на имущество, не соответствующее требованиям части 1 настоящей статьи, указанное имущество подлежит перепрофилированию (изменению целевого назначения имущества) либо отчуждению. Порядок и сроки отчуждения такого имущества устанавливаются федеральным законодательством.</w:t>
      </w:r>
    </w:p>
    <w:p w:rsidR="00281128" w:rsidRPr="00EC1210" w:rsidRDefault="00281128" w:rsidP="002811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</w:p>
    <w:p w:rsidR="005A5D9E" w:rsidRPr="00EC1210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Статья </w:t>
      </w:r>
      <w:r w:rsidR="00281128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46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 Владение, пользование и распоряжение муниципальным имуществом</w:t>
      </w:r>
    </w:p>
    <w:p w:rsidR="00A35413" w:rsidRPr="00EC1210" w:rsidRDefault="00A35413" w:rsidP="008D796D">
      <w:pPr>
        <w:pStyle w:val="a6"/>
        <w:numPr>
          <w:ilvl w:val="0"/>
          <w:numId w:val="119"/>
        </w:numPr>
        <w:shd w:val="clear" w:color="auto" w:fill="FFFFFF"/>
        <w:tabs>
          <w:tab w:val="left" w:pos="142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Органы местного самоуправления </w:t>
      </w:r>
      <w:r w:rsidR="00786E29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Горенского сельского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поселения от имени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самостоятельно владеют, пользуются и распоряжаются муниципальным имуществом в соответствии с </w:t>
      </w:r>
      <w:hyperlink r:id="rId72" w:anchor="/document/10103000/entry/0" w:history="1">
        <w:r w:rsidRPr="00EC1210">
          <w:rPr>
            <w:rFonts w:ascii="Times New Roman" w:hAnsi="Times New Roman" w:cs="Times New Roman"/>
            <w:color w:val="000000" w:themeColor="text1"/>
            <w:sz w:val="26"/>
            <w:szCs w:val="26"/>
            <w:shd w:val="clear" w:color="auto" w:fill="FFFFFF"/>
          </w:rPr>
          <w:t>Конституцией</w:t>
        </w:r>
      </w:hyperlink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 Российской Федерации, федеральными законами и принимаемыми в соответствии с ними нормативными правовыми актами органов местного самоуправления.</w:t>
      </w:r>
    </w:p>
    <w:p w:rsidR="008D796D" w:rsidRPr="00EC1210" w:rsidRDefault="008D796D" w:rsidP="008D79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2. </w:t>
      </w:r>
      <w:r w:rsidR="00A3541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Органы местного самоуправления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="00A3541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вправе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приобретать имущество в муниципальную собственность, передавать муниципальное имущество во временное владение и (или) в пользование физическим и юридическим лицам, органам публичной власти, в том числе органам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lastRenderedPageBreak/>
        <w:t>местного самоуправления иных муниципальных образований, отчуждать, совершать иные сделки в соответствии с федеральными законами.</w:t>
      </w:r>
    </w:p>
    <w:p w:rsidR="00A35413" w:rsidRPr="00EC1210" w:rsidRDefault="008D796D" w:rsidP="008D796D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3. </w:t>
      </w:r>
      <w:r w:rsidR="00A3541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Порядок и условия приватизации муниципального имущества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="00A3541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определяются решениями Совета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="00A3541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в соответствии с федеральными законами.</w:t>
      </w:r>
    </w:p>
    <w:p w:rsidR="00A35413" w:rsidRPr="00EC1210" w:rsidRDefault="00A35413" w:rsidP="008D796D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Доходы от использования и приватизации муниципального имущества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поступают в бюджет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поселения.</w:t>
      </w:r>
    </w:p>
    <w:p w:rsidR="00A35413" w:rsidRPr="00EC1210" w:rsidRDefault="008D796D" w:rsidP="008D796D">
      <w:pPr>
        <w:pStyle w:val="a6"/>
        <w:tabs>
          <w:tab w:val="left" w:pos="142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4. </w:t>
      </w:r>
      <w:r w:rsidR="00685D8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Горенское сельское</w:t>
      </w:r>
      <w:r w:rsidR="00A3541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поселение может создавать муниципальные предприятия и учреждения, участвовать в создании хозяйственных обществ, в том числе межмуниципальных, необходимых для осуществления полномочий по решению вопросов непосредственного обеспечения жизнедеятельности населения.</w:t>
      </w:r>
    </w:p>
    <w:p w:rsidR="00A35413" w:rsidRPr="00EC1210" w:rsidRDefault="00A35413" w:rsidP="008D796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Функции и полномочия учредителя в отношении муниципальных предприятий и учреждений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осуществляют уполномоченные органы местного самоуправления:</w:t>
      </w:r>
    </w:p>
    <w:p w:rsidR="00A35413" w:rsidRPr="00EC1210" w:rsidRDefault="00A35413" w:rsidP="008D7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1) решения о создании, реорганизации, ликвидации муниципальных предприятий принимаются администрацией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в порядке, установленном Советом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сельского поселения Зубово-Полянского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муниципального района;</w:t>
      </w:r>
    </w:p>
    <w:p w:rsidR="00A35413" w:rsidRPr="00EC1210" w:rsidRDefault="00A35413" w:rsidP="008D7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2) решения о создании, реорганизации, ликвидации муниципальных учреждений принимаются администрацией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в порядке, установленном администрацией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поселения.</w:t>
      </w:r>
    </w:p>
    <w:p w:rsidR="00A35413" w:rsidRPr="00EC1210" w:rsidRDefault="00A35413" w:rsidP="008D7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Администрация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определяет цели, условия и порядок деятельности муниципальных предприятий и учреждений, утверждают их уставы, назначает на должность и освобождает от должности руководителей данных предприятий и учреждений, заслушивает отчеты об их деятельности в порядке, предусмотренном настоящим Уставом.</w:t>
      </w:r>
    </w:p>
    <w:p w:rsidR="00A35413" w:rsidRPr="00EC1210" w:rsidRDefault="00A35413" w:rsidP="008D7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Администрация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либо орган, осуществляющий полномочия учредителя, по согласованию с администрацией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назначает на должность и освобождает от должности руководителей муниципальных предприятий и учреждений, определяет условия оплаты их труда, не реже одного раза в год заслушивает отчеты об их деятельности, применяет к ним меры поощрения и взыскания в соответствии с трудовым законодательством и муниципальными правовыми актами.</w:t>
      </w:r>
    </w:p>
    <w:p w:rsidR="00A35413" w:rsidRPr="00EC1210" w:rsidRDefault="00A35413" w:rsidP="008D79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Органы местного самоуправления от имени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субсидиарно отвечают по обязательствам муниципальных казенных учреждений и обеспечивают их исполнение в порядке, установленном федеральным законодательством.</w:t>
      </w:r>
    </w:p>
    <w:p w:rsidR="00A35413" w:rsidRPr="00EC1210" w:rsidRDefault="00A35413" w:rsidP="008D796D">
      <w:pPr>
        <w:numPr>
          <w:ilvl w:val="0"/>
          <w:numId w:val="9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Органы местного самоуправления ведут реестры муниципального имущества в порядке, установленном уполномоченным Правительством Российской Федерации федеральным органом исполнительной власти.</w:t>
      </w:r>
    </w:p>
    <w:p w:rsidR="00A35413" w:rsidRPr="00EC1210" w:rsidRDefault="00A35413" w:rsidP="008D796D">
      <w:pPr>
        <w:numPr>
          <w:ilvl w:val="0"/>
          <w:numId w:val="9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Органы местного самоуправления </w:t>
      </w:r>
      <w:r w:rsidR="00786E29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Горенского сельского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поселения осуществляют передачу в безвозмездное владение и пользование объектов электросетевого хозяйства, находящихся в муниципальной собственности, системообразующей территориальной сетевой организации или территориальной сетевой организации, действующих в границах Республики Мордовия, в случаях, порядке и на условиях, которые установлены </w:t>
      </w:r>
      <w:hyperlink r:id="rId73" w:anchor="/document/185656/entry/2" w:history="1">
        <w:r w:rsidRPr="00EC1210">
          <w:rPr>
            <w:rFonts w:ascii="Times New Roman" w:hAnsi="Times New Roman" w:cs="Times New Roman"/>
            <w:color w:val="000000" w:themeColor="text1"/>
            <w:sz w:val="26"/>
            <w:szCs w:val="26"/>
            <w:shd w:val="clear" w:color="auto" w:fill="FFFFFF"/>
          </w:rPr>
          <w:t>законодательством</w:t>
        </w:r>
      </w:hyperlink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 Российской Федерации об электроэнергетике.</w:t>
      </w:r>
    </w:p>
    <w:p w:rsidR="005A5D9E" w:rsidRPr="00EC1210" w:rsidRDefault="005A5D9E" w:rsidP="001F74E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5A5D9E" w:rsidRPr="00EC1210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Статья </w:t>
      </w:r>
      <w:r w:rsidR="00A35413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47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 Бюджет </w:t>
      </w:r>
      <w:r w:rsidR="00786E2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Горенского сельского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поселения</w:t>
      </w:r>
    </w:p>
    <w:p w:rsidR="00A35413" w:rsidRPr="00EC1210" w:rsidRDefault="00685D87" w:rsidP="008D796D">
      <w:pPr>
        <w:numPr>
          <w:ilvl w:val="0"/>
          <w:numId w:val="9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Горенское сельское</w:t>
      </w:r>
      <w:r w:rsidR="00A3541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поселение имеет собственный бюджет, утверждаемый решением Совета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="00A3541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поселения.</w:t>
      </w:r>
    </w:p>
    <w:p w:rsidR="00A35413" w:rsidRPr="00EC1210" w:rsidRDefault="00A35413" w:rsidP="008D796D">
      <w:pPr>
        <w:numPr>
          <w:ilvl w:val="0"/>
          <w:numId w:val="9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Составление и рассмотрение проекта бюджета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(далее – местный бюджет), утверждение и исполнение местного бюджета, осуществление контроля за его исполнением, составление и утверждение отчета об исполнении местного бюджета осуществляются органами местного самоуправления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самостоятельно с соблюдением требований, установленных Бюджетным кодексом Российской Федерации.</w:t>
      </w:r>
    </w:p>
    <w:p w:rsidR="008D796D" w:rsidRPr="00EC1210" w:rsidRDefault="008D796D" w:rsidP="008D796D">
      <w:pPr>
        <w:pStyle w:val="a6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3. Бюджетные полномочия</w:t>
      </w:r>
      <w:r w:rsidR="00597E9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органов местного самоуправления и должностных лиц местного самоуправления</w:t>
      </w:r>
      <w:r w:rsidR="00597E96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устанавливаются Бюджетным кодексом Российской Федерации.</w:t>
      </w:r>
    </w:p>
    <w:p w:rsidR="008D796D" w:rsidRPr="00EC1210" w:rsidRDefault="008D796D" w:rsidP="008D796D">
      <w:pPr>
        <w:pStyle w:val="a6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4. Проект местного бюджета, решение об утверждении местного бюджета, годовой отчет о его исполнении, ежеквартальные сведения о ходе исполнения местного бюджета и о численности муниципальных служащих органов местного самоуправления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работников муниципальных учреждений с указанием фактических расходов на оплату их труда подлежат официальному опубликованию.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</w:p>
    <w:p w:rsidR="005A5D9E" w:rsidRPr="00EC1210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Статья </w:t>
      </w:r>
      <w:r w:rsidR="00A35413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48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 Порядок формирования, утверждения и исполнения местного бюджета</w:t>
      </w:r>
    </w:p>
    <w:p w:rsidR="00A35413" w:rsidRPr="00EC1210" w:rsidRDefault="00A35413" w:rsidP="00A35413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Проект местного бюджета разрабатывается и утверждается в форме решения Совета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поселения.</w:t>
      </w:r>
    </w:p>
    <w:p w:rsidR="00A35413" w:rsidRPr="00EC1210" w:rsidRDefault="00A35413" w:rsidP="00A35413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Проект местного бюджета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решением Совета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поселения.</w:t>
      </w:r>
    </w:p>
    <w:p w:rsidR="00A35413" w:rsidRPr="00EC1210" w:rsidRDefault="00A35413" w:rsidP="00A35413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Проект местного бюджета составляется в порядке, установленном администрацией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в соответствии с Бюджетным кодексом Российской Федерации и принимаемыми с соблюдением его требований решениями Совета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поселения.</w:t>
      </w:r>
    </w:p>
    <w:p w:rsidR="00A35413" w:rsidRPr="00EC1210" w:rsidRDefault="00A35413" w:rsidP="00A354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случае, если проект местного бюджета составляется и утверждается на очередной финансовый год, администрация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разрабатывает и утверждает среднесрочный финансовый план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поселения.</w:t>
      </w:r>
    </w:p>
    <w:p w:rsidR="00A35413" w:rsidRPr="00EC1210" w:rsidRDefault="00A35413" w:rsidP="00A35413">
      <w:pPr>
        <w:numPr>
          <w:ilvl w:val="0"/>
          <w:numId w:val="10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Администрация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вносит проект решения о местном бюджете на рассмотрение в Совет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в сроки, установленные решением Совета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поселения.</w:t>
      </w:r>
    </w:p>
    <w:p w:rsidR="00A35413" w:rsidRPr="00EC1210" w:rsidRDefault="00A35413" w:rsidP="00A354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Одновременно с проектом местного бюджета в Совет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представляются документы и материалы в соответствии со статьей 184.2 </w:t>
      </w:r>
      <w:hyperlink r:id="rId74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Бюджетного кодекса Российской Федерации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A35413" w:rsidRPr="00EC1210" w:rsidRDefault="00A35413" w:rsidP="00A35413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Порядок рассмотрения проекта решения о местном бюджете и его утверждения определяется решением Совета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в соответствии с требованиями </w:t>
      </w:r>
      <w:hyperlink r:id="rId75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Бюджетного кодекса Российской Федерации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A35413" w:rsidRPr="00EC1210" w:rsidRDefault="00A35413" w:rsidP="00A35413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>Решение о местном бюджете подлежит официальному опубликованию не позднее 10 дней после его подписания в установленном порядке.</w:t>
      </w:r>
    </w:p>
    <w:p w:rsidR="00A35413" w:rsidRPr="00EC1210" w:rsidRDefault="00A35413" w:rsidP="00A35413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Исполнение местного бюджета обеспечивается администрацией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</w:t>
      </w:r>
    </w:p>
    <w:p w:rsidR="00A35413" w:rsidRPr="00EC1210" w:rsidRDefault="00A35413" w:rsidP="00A354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Исполнение местного бюджета организуется на основе сводной бюджетной росписи и кассового плана. Бюджет исполняется на основе единства кассы и подведомственности расходов.</w:t>
      </w:r>
    </w:p>
    <w:p w:rsidR="00A35413" w:rsidRPr="00EC1210" w:rsidRDefault="00A35413" w:rsidP="00A354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Кассовое обслуживание исполнения местного бюджета осуществляется Федеральным казначейством в порядке, установленном нормативными правовыми актами Российской Федерации.</w:t>
      </w:r>
    </w:p>
    <w:p w:rsidR="005A5D9E" w:rsidRPr="00EC1210" w:rsidRDefault="00A3541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</w:p>
    <w:p w:rsidR="005A5D9E" w:rsidRPr="00EC1210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Статья </w:t>
      </w:r>
      <w:r w:rsidR="00A35413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49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 Расходы бюджета</w:t>
      </w:r>
      <w:r w:rsidR="00786E2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Горенского сельского</w:t>
      </w:r>
      <w:r w:rsidR="00C34F3B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поселения</w:t>
      </w:r>
    </w:p>
    <w:p w:rsidR="00C34F3B" w:rsidRPr="00EC1210" w:rsidRDefault="00C34F3B" w:rsidP="00C34F3B">
      <w:pPr>
        <w:numPr>
          <w:ilvl w:val="0"/>
          <w:numId w:val="10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Формирование расходов бюджета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осуществляется в соответствии с расходными обязательствами муниципальных образований, устанавливаемыми и исполняемыми органами местного самоуправления в соответствии с требованиями </w:t>
      </w:r>
      <w:hyperlink r:id="rId76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Бюджетного кодекса Российской Федерации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C34F3B" w:rsidRPr="00EC1210" w:rsidRDefault="00C34F3B" w:rsidP="00C34F3B">
      <w:pPr>
        <w:numPr>
          <w:ilvl w:val="0"/>
          <w:numId w:val="10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Исполнение расходных обязательств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осуществляется за счет средств бюджета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в соответствии с требованиями </w:t>
      </w:r>
      <w:hyperlink r:id="rId77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Бюджетного кодекса Российской Федерации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</w:p>
    <w:p w:rsidR="005A5D9E" w:rsidRPr="00EC1210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5</w:t>
      </w:r>
      <w:r w:rsidR="00C34F3B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0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 Закупки для обеспечения муниципальных нужд</w:t>
      </w:r>
    </w:p>
    <w:p w:rsidR="005A5D9E" w:rsidRPr="00EC1210" w:rsidRDefault="005A5D9E" w:rsidP="001F74EB">
      <w:pPr>
        <w:numPr>
          <w:ilvl w:val="0"/>
          <w:numId w:val="10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Закупки товаров, работ,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5A5D9E" w:rsidRPr="00EC1210" w:rsidRDefault="005A5D9E" w:rsidP="001F74EB">
      <w:pPr>
        <w:numPr>
          <w:ilvl w:val="0"/>
          <w:numId w:val="10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Закупки товаров, работ, услуг для обеспечения муниципальных нужд осуществляются за счет средств местного бюджета.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5</w:t>
      </w:r>
      <w:r w:rsidR="00A862F4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1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 Доходы </w:t>
      </w:r>
      <w:r w:rsidR="00A862F4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бюджета </w:t>
      </w:r>
      <w:r w:rsidR="00786E2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Горенского сельского</w:t>
      </w:r>
      <w:r w:rsidR="00A862F4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поселения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Формирование доходов местного бюджета осуществляется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5</w:t>
      </w:r>
      <w:r w:rsidR="00A862F4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2</w:t>
      </w:r>
      <w:r w:rsidR="001A111A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Средства самообложения граждан</w:t>
      </w:r>
    </w:p>
    <w:p w:rsidR="00A862F4" w:rsidRPr="00EC1210" w:rsidRDefault="00A862F4" w:rsidP="00A862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1. Под средствами самообложения граждан понимаются разовые платежи граждан, осуществляемые для решения конкретных вопросов непосредственного обеспечения жизнедеятельности населения. Размер платежей в порядке самообложения граждан устанавливается в абсолютной величине равным для всех жителей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(населенного пункта (либо части его территории), входящего в состав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поселения), за исключением отдельных категорий граждан, численность которых не может превышать 30 процентов от общего числа жителей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(населенного пункта (либо части его территории), входящего в состав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поселения) и для которых размер платежей может быть уменьшен.</w:t>
      </w:r>
    </w:p>
    <w:p w:rsidR="00A862F4" w:rsidRPr="00EC1210" w:rsidRDefault="00A862F4" w:rsidP="00A862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bookmarkStart w:id="9" w:name="dst777"/>
      <w:bookmarkEnd w:id="9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2. Вопросы введения и использования указанных в части 1 настоящей статьи разовых платежей граждан решаются на местном референдуме, а в случаях,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 xml:space="preserve">предусмотренных пунктами </w:t>
      </w:r>
      <w:r w:rsidR="00E42EB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и </w:t>
      </w:r>
      <w:r w:rsidR="00E42EB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части 1 статьи 1</w:t>
      </w:r>
      <w:r w:rsidR="00E42EB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настоящего Устава, на сходе граждан.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</w:p>
    <w:p w:rsidR="005A5D9E" w:rsidRPr="00EC1210" w:rsidRDefault="001A111A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5</w:t>
      </w:r>
      <w:r w:rsidR="00E42EB3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3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Финансовое и иное обеспечение реализации инициативных проектов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1. Источником финансового обеспечения реализации инициативных проектов, предусмотренных статьей </w:t>
      </w:r>
      <w:r w:rsidR="002738F9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14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данного Устава, являются предусмотренные решением о местном бюджете бюджетные ассигнования на реализацию инициативных проектов, формируемых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 </w:t>
      </w:r>
      <w:hyperlink r:id="rId78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Бюджетным кодексом Российской Федерации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в местный бюджет в целях реализации конкретных инициативных проектов.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3. В случае,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 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2738F9" w:rsidRPr="00EC1210" w:rsidRDefault="002738F9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решением Совета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</w:p>
    <w:p w:rsidR="005A5D9E" w:rsidRPr="00EC1210" w:rsidRDefault="001A111A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5</w:t>
      </w:r>
      <w:r w:rsidR="005E5777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4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 Муниципальные заимствования и муниципальные гарантии</w:t>
      </w:r>
    </w:p>
    <w:p w:rsidR="00F10258" w:rsidRPr="00EC1210" w:rsidRDefault="00685D87" w:rsidP="00F10258">
      <w:pPr>
        <w:numPr>
          <w:ilvl w:val="0"/>
          <w:numId w:val="104"/>
        </w:numPr>
        <w:tabs>
          <w:tab w:val="clear" w:pos="786"/>
          <w:tab w:val="num" w:pos="72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Горенское сельское</w:t>
      </w:r>
      <w:r w:rsidR="00F1025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поселение вправе осуществлять муниципальные заимствования, в том числе путем выпуска муниципальных ценных бумаг, в соответствии с Бюджетным кодексом Российской Федерации и настоящим Уставом.</w:t>
      </w:r>
    </w:p>
    <w:p w:rsidR="00F10258" w:rsidRPr="00EC1210" w:rsidRDefault="00F10258" w:rsidP="00F10258">
      <w:pPr>
        <w:numPr>
          <w:ilvl w:val="0"/>
          <w:numId w:val="104"/>
        </w:numPr>
        <w:tabs>
          <w:tab w:val="clear" w:pos="786"/>
          <w:tab w:val="num" w:pos="72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От имени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право осуществления муниципальных внутренних заимствований и выдачи муниципальных гарантий другим заемщикам для привлечения кредитов (займов) принадлежит администрации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поселения.</w:t>
      </w:r>
    </w:p>
    <w:p w:rsidR="00F10258" w:rsidRPr="00EC1210" w:rsidRDefault="00F10258" w:rsidP="00F10258">
      <w:pPr>
        <w:numPr>
          <w:ilvl w:val="0"/>
          <w:numId w:val="104"/>
        </w:numPr>
        <w:tabs>
          <w:tab w:val="clear" w:pos="786"/>
          <w:tab w:val="num" w:pos="72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От имени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муниципальные гарантии предоставляются администрацией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в пределах общей суммы предоставляемых гарантий, указанной в решении Совета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о бюджете на очередной финансовый год (очередной финансовый год и плановый период), в соответствии с требованиями </w:t>
      </w:r>
      <w:hyperlink r:id="rId79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Бюджетного кодекса Российской Федерации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и в порядке, установленном муниципальными правовыми актами.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</w:p>
    <w:p w:rsidR="005A5D9E" w:rsidRPr="00EC1210" w:rsidRDefault="001A111A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5</w:t>
      </w:r>
      <w:r w:rsidR="00F10258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5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 Порядок контроля за исполнением местного бюджета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</w:p>
    <w:p w:rsidR="00F10258" w:rsidRPr="00EC1210" w:rsidRDefault="00F10258" w:rsidP="008D796D">
      <w:pPr>
        <w:numPr>
          <w:ilvl w:val="0"/>
          <w:numId w:val="10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>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F10258" w:rsidRPr="00EC1210" w:rsidRDefault="00F10258" w:rsidP="008D7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Муниципальный финансовый контроль подразделяется на внешний и внутренний, предварительный и последующий.</w:t>
      </w:r>
    </w:p>
    <w:p w:rsidR="00F10258" w:rsidRPr="00EC1210" w:rsidRDefault="00F10258" w:rsidP="008D796D">
      <w:pPr>
        <w:numPr>
          <w:ilvl w:val="0"/>
          <w:numId w:val="10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поселения.</w:t>
      </w:r>
    </w:p>
    <w:p w:rsidR="008D796D" w:rsidRPr="00EC1210" w:rsidRDefault="008D796D" w:rsidP="008D796D">
      <w:pPr>
        <w:pStyle w:val="a6"/>
        <w:numPr>
          <w:ilvl w:val="0"/>
          <w:numId w:val="10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Федерации,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если иное не предусмотрено </w:t>
      </w:r>
      <w:hyperlink r:id="rId80" w:history="1">
        <w:r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>статьей 267.1</w:t>
        </w:r>
      </w:hyperlink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Бюджетного кодекса.</w:t>
      </w:r>
    </w:p>
    <w:p w:rsidR="00F10258" w:rsidRPr="00EC1210" w:rsidRDefault="00F10258" w:rsidP="008D7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муниципального финансового контроля.</w:t>
      </w:r>
    </w:p>
    <w:p w:rsidR="00F10258" w:rsidRPr="00EC1210" w:rsidRDefault="00F10258" w:rsidP="00F10258">
      <w:pPr>
        <w:numPr>
          <w:ilvl w:val="0"/>
          <w:numId w:val="10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Предварительный контроль осуществляется в целях предупреждения и пресечения бюджетных нарушений в процессе исполнения местного бюджета.</w:t>
      </w:r>
    </w:p>
    <w:p w:rsidR="00F10258" w:rsidRPr="00EC1210" w:rsidRDefault="00F10258" w:rsidP="00F10258">
      <w:pPr>
        <w:numPr>
          <w:ilvl w:val="0"/>
          <w:numId w:val="10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Последующий контроль осуществляется по результатам исполнения местного бюджета в целях установления законности его исполнения, достоверности учета и отчетности.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Статья </w:t>
      </w:r>
      <w:r w:rsidR="00B951A1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56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. Представление, рассмотрение и утверждение годового отчета об исполнении местного бюджета Советом депутатов </w:t>
      </w:r>
      <w:r w:rsidR="00786E2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поселения</w:t>
      </w:r>
    </w:p>
    <w:p w:rsidR="00B951A1" w:rsidRPr="00EC1210" w:rsidRDefault="00B951A1" w:rsidP="00B951A1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Порядок представления, рассмотрения и утверждения годового отчета об исполнении местного бюджета устанавливается Советом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в соответствии с положениями </w:t>
      </w:r>
      <w:hyperlink r:id="rId81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</w:rPr>
          <w:t>Бюджетного кодекса Российской Федерации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B951A1" w:rsidRPr="00EC1210" w:rsidRDefault="00B951A1" w:rsidP="00B951A1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Одновременно с годовым отчетом об исполнении местного бюджета представляются проект решения Совета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об исполнении местного бюджета, иная бюджетная отчетность об исполнении местного бюджета, иные документы, предусмотренные бюджетным законодательством </w:t>
      </w:r>
      <w:r w:rsidR="00CD686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Российской Федерации.</w:t>
      </w:r>
    </w:p>
    <w:p w:rsidR="00B951A1" w:rsidRPr="00EC1210" w:rsidRDefault="00B951A1" w:rsidP="00B951A1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 результатам рассмотрения годового отчета об исполнении местного бюджета Совет депутатов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принимает решение об утверждении либо отклонении решения об исполнении местного бюджета.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случае отклонения Советом депутатов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B951A1" w:rsidRPr="00EC1210" w:rsidRDefault="00B951A1" w:rsidP="00B951A1">
      <w:pPr>
        <w:numPr>
          <w:ilvl w:val="0"/>
          <w:numId w:val="10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Годовой отчет об исполнении местного бюджета представляется в Совет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</w:t>
      </w:r>
      <w:r w:rsidR="001E173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сельского поселения не позднее 1 мая текущего года.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</w:p>
    <w:p w:rsidR="005A5D9E" w:rsidRPr="00EC1210" w:rsidRDefault="001A111A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lastRenderedPageBreak/>
        <w:t xml:space="preserve">ГЛАВА </w:t>
      </w:r>
      <w:r w:rsidR="00B951A1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6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. МЕЖДУНАРОДНЫЕ И ВНЕШНЕЭКОНОМИЧЕСКИЕ СВЯЗИ ОРГАНОВ МЕСТНОГО САМОУПРАВЛЕНИЯ </w:t>
      </w:r>
      <w:r w:rsidR="00786E2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ГОРЕНСКОГО СЕЛЬСКОГО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ПОСЕЛЕНИЯ</w:t>
      </w:r>
    </w:p>
    <w:p w:rsidR="004E3BBD" w:rsidRPr="00EC1210" w:rsidRDefault="004E3BBD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5A5D9E" w:rsidRPr="00EC1210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Статья </w:t>
      </w:r>
      <w:r w:rsidR="00B951A1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57</w:t>
      </w:r>
      <w:r w:rsidR="001A111A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Полномочия органов местного самоуправления </w:t>
      </w:r>
      <w:r w:rsidR="00786E2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Горенского сельского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поселения в сфере международных и внешнеэкономических связей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1. Международные и внешнеэкономические связи осуществляются органами местного самоуправления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в целях решения вопросов непосредственного обеспечения жизнедеятельности населения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2. К полномочиям органов местного самоуправления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в сфере международных и внешнеэкономических связей относятся: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2) заключение соглашений об осуществлении международных и внешнеэкономических связей органов местного самоуправления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с органами местного самоуправления иностранных государств;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4) участие в разработке и реализации проектов международных программ межмуниципального сотрудничества;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5) 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 договорами Российской Федерации, федеральными законами, иными нормативными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 правовыми актами Российской Федерации и законами Республики Мордовия.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</w:p>
    <w:p w:rsidR="005A5D9E" w:rsidRPr="00EC1210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Статья </w:t>
      </w:r>
      <w:r w:rsidR="00B951A1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58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</w:rPr>
        <w:t xml:space="preserve">Соглашения об осуществлении международных и внешнеэкономических связей органов местного самоуправления </w:t>
      </w:r>
      <w:r w:rsidR="00786E2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</w:rPr>
        <w:t>Горенского сельского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</w:rPr>
        <w:t xml:space="preserve"> поселения.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1. В целях решения вопросов непосредственного обеспечения жизнедеятельности населения органы местного самоуправления </w:t>
      </w:r>
      <w:r w:rsidR="00786E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 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Республики Мордовия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в порядке, определяемом 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Республикой Мордовия.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2. 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осуществляется в порядке, определяемом законом Республики Мордовия, и является обязательным условием вступления таких соглашений в силу.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3. Подписанные соглашения об осуществлении международных и внешнеэкономических связей органов местного самоуправления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подлежат опубликованию (обнародованию) в порядке,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>предусмотренном для опубликования (обнародования) муниципальных правовых актов.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</w:p>
    <w:p w:rsidR="005A5D9E" w:rsidRPr="00EC1210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Статья </w:t>
      </w:r>
      <w:r w:rsidR="00B951A1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59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</w:rPr>
        <w:t xml:space="preserve">Информирование об осуществлении международных и внешнеэкономических связей органов местного самоуправления </w:t>
      </w:r>
      <w:r w:rsidR="00786E2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</w:rPr>
        <w:t>Горенского сельского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</w:rPr>
        <w:t xml:space="preserve"> поселения 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Глава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поселения и о результатах осуществления таких связей в предыдущем году.</w:t>
      </w:r>
    </w:p>
    <w:p w:rsidR="00EA3C2A" w:rsidRPr="00EC1210" w:rsidRDefault="00EA3C2A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5A5D9E" w:rsidRPr="00EC1210" w:rsidRDefault="00D713E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</w:rPr>
        <w:t>6</w:t>
      </w:r>
      <w:r w:rsidR="00B951A1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</w:rPr>
        <w:t>0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</w:rPr>
        <w:t>. Перечень соглашений об осуществлении международных и внешнеэкономических связей органов местного самоуправления.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1. </w:t>
      </w:r>
      <w:r w:rsidR="00685D8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Горенское сельское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поселение формирует перечень соглашений об осуществлении международных и внешнеэкономических связей органов местного самоуправления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в порядке, определенном высшим исполнительным органом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в том числе соглашения, утратившие силу.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2. Глава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поселения, включая в него соглашения, заключенные и утратившие силу в предыдущем году. В случае,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</w:t>
      </w:r>
      <w:r w:rsidR="001E173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сельского поселения, в том числе соглашения, утратившие силу.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Статья 61. Вступление в силу настоящего Устава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Настоящий Устав </w:t>
      </w:r>
      <w:r w:rsidR="00786E29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>Горенского 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муниципального района Республики Мордовия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5A5D9E" w:rsidRPr="00EC1210" w:rsidRDefault="005A5D9E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sectPr w:rsidR="005A5D9E" w:rsidRPr="00EC1210" w:rsidSect="00E225DE">
      <w:pgSz w:w="11906" w:h="16838"/>
      <w:pgMar w:top="1134" w:right="849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1342" w:rsidRDefault="008B1342" w:rsidP="00717A42">
      <w:pPr>
        <w:spacing w:after="0" w:line="240" w:lineRule="auto"/>
      </w:pPr>
      <w:r>
        <w:separator/>
      </w:r>
    </w:p>
  </w:endnote>
  <w:endnote w:type="continuationSeparator" w:id="1">
    <w:p w:rsidR="008B1342" w:rsidRDefault="008B1342" w:rsidP="00717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T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1342" w:rsidRDefault="008B1342" w:rsidP="00717A42">
      <w:pPr>
        <w:spacing w:after="0" w:line="240" w:lineRule="auto"/>
      </w:pPr>
      <w:r>
        <w:separator/>
      </w:r>
    </w:p>
  </w:footnote>
  <w:footnote w:type="continuationSeparator" w:id="1">
    <w:p w:rsidR="008B1342" w:rsidRDefault="008B1342" w:rsidP="00717A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A60EF"/>
    <w:multiLevelType w:val="multilevel"/>
    <w:tmpl w:val="DBC0F7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AC6E04"/>
    <w:multiLevelType w:val="multilevel"/>
    <w:tmpl w:val="D250E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BD7BD3"/>
    <w:multiLevelType w:val="multilevel"/>
    <w:tmpl w:val="66961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5263771"/>
    <w:multiLevelType w:val="multilevel"/>
    <w:tmpl w:val="3D24E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E00DE9"/>
    <w:multiLevelType w:val="multilevel"/>
    <w:tmpl w:val="A4643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62975CB"/>
    <w:multiLevelType w:val="multilevel"/>
    <w:tmpl w:val="7930C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6686739"/>
    <w:multiLevelType w:val="multilevel"/>
    <w:tmpl w:val="844030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6AB7235"/>
    <w:multiLevelType w:val="multilevel"/>
    <w:tmpl w:val="6DB64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71C7EC2"/>
    <w:multiLevelType w:val="hybridMultilevel"/>
    <w:tmpl w:val="8340BD4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3A78DF"/>
    <w:multiLevelType w:val="multilevel"/>
    <w:tmpl w:val="CC1A9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75324A9"/>
    <w:multiLevelType w:val="multilevel"/>
    <w:tmpl w:val="53B494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9036CF9"/>
    <w:multiLevelType w:val="multilevel"/>
    <w:tmpl w:val="AA38A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9663236"/>
    <w:multiLevelType w:val="multilevel"/>
    <w:tmpl w:val="F25AE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9C754B7"/>
    <w:multiLevelType w:val="multilevel"/>
    <w:tmpl w:val="50BA881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9D31644"/>
    <w:multiLevelType w:val="multilevel"/>
    <w:tmpl w:val="E312C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A230A78"/>
    <w:multiLevelType w:val="multilevel"/>
    <w:tmpl w:val="8E9697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B405985"/>
    <w:multiLevelType w:val="multilevel"/>
    <w:tmpl w:val="F3324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0CAC4B69"/>
    <w:multiLevelType w:val="multilevel"/>
    <w:tmpl w:val="5BC052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0EBB5859"/>
    <w:multiLevelType w:val="multilevel"/>
    <w:tmpl w:val="3896199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0FE02C48"/>
    <w:multiLevelType w:val="multilevel"/>
    <w:tmpl w:val="F5F68D7E"/>
    <w:lvl w:ilvl="0">
      <w:start w:val="3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0">
    <w:nsid w:val="11047423"/>
    <w:multiLevelType w:val="multilevel"/>
    <w:tmpl w:val="5D5E6E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1132598C"/>
    <w:multiLevelType w:val="multilevel"/>
    <w:tmpl w:val="587A9FC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13955EBB"/>
    <w:multiLevelType w:val="multilevel"/>
    <w:tmpl w:val="DF7C5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143315B5"/>
    <w:multiLevelType w:val="multilevel"/>
    <w:tmpl w:val="D06692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14AE7CC9"/>
    <w:multiLevelType w:val="multilevel"/>
    <w:tmpl w:val="0068D89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15690FD6"/>
    <w:multiLevelType w:val="multilevel"/>
    <w:tmpl w:val="6E960C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15C145EE"/>
    <w:multiLevelType w:val="multilevel"/>
    <w:tmpl w:val="148A7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15E93EA1"/>
    <w:multiLevelType w:val="multilevel"/>
    <w:tmpl w:val="AA8EA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1951732D"/>
    <w:multiLevelType w:val="multilevel"/>
    <w:tmpl w:val="A3AA2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1ABE1470"/>
    <w:multiLevelType w:val="multilevel"/>
    <w:tmpl w:val="6736F9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1B6516DA"/>
    <w:multiLevelType w:val="multilevel"/>
    <w:tmpl w:val="CA5E2B4C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1E751AE3"/>
    <w:multiLevelType w:val="multilevel"/>
    <w:tmpl w:val="3F8076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1F970F62"/>
    <w:multiLevelType w:val="multilevel"/>
    <w:tmpl w:val="B02AF1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1F99696E"/>
    <w:multiLevelType w:val="multilevel"/>
    <w:tmpl w:val="D806E5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1FA82ED4"/>
    <w:multiLevelType w:val="multilevel"/>
    <w:tmpl w:val="88104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214E55A0"/>
    <w:multiLevelType w:val="multilevel"/>
    <w:tmpl w:val="4EEE96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21DF2769"/>
    <w:multiLevelType w:val="multilevel"/>
    <w:tmpl w:val="7CF8CF0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37">
    <w:nsid w:val="22696047"/>
    <w:multiLevelType w:val="multilevel"/>
    <w:tmpl w:val="A3C2F43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23511E1B"/>
    <w:multiLevelType w:val="multilevel"/>
    <w:tmpl w:val="55EEF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23A360DD"/>
    <w:multiLevelType w:val="multilevel"/>
    <w:tmpl w:val="8594F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242E1ECF"/>
    <w:multiLevelType w:val="multilevel"/>
    <w:tmpl w:val="6408DC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24A90EB0"/>
    <w:multiLevelType w:val="multilevel"/>
    <w:tmpl w:val="55AC08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256F578B"/>
    <w:multiLevelType w:val="multilevel"/>
    <w:tmpl w:val="55B68E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262B6E45"/>
    <w:multiLevelType w:val="multilevel"/>
    <w:tmpl w:val="4F8E5B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293C1026"/>
    <w:multiLevelType w:val="multilevel"/>
    <w:tmpl w:val="484E34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29624F70"/>
    <w:multiLevelType w:val="multilevel"/>
    <w:tmpl w:val="A808B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2AB76704"/>
    <w:multiLevelType w:val="multilevel"/>
    <w:tmpl w:val="B2AE561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2AFF28B4"/>
    <w:multiLevelType w:val="multilevel"/>
    <w:tmpl w:val="CE460A9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2CEC0748"/>
    <w:multiLevelType w:val="multilevel"/>
    <w:tmpl w:val="FE0CB0A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2E2B5480"/>
    <w:multiLevelType w:val="multilevel"/>
    <w:tmpl w:val="FB3E2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2E785F18"/>
    <w:multiLevelType w:val="multilevel"/>
    <w:tmpl w:val="B452321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2F8D7DF3"/>
    <w:multiLevelType w:val="multilevel"/>
    <w:tmpl w:val="50DECA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30074283"/>
    <w:multiLevelType w:val="multilevel"/>
    <w:tmpl w:val="D3389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30D8791E"/>
    <w:multiLevelType w:val="multilevel"/>
    <w:tmpl w:val="797CE8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31B24554"/>
    <w:multiLevelType w:val="multilevel"/>
    <w:tmpl w:val="B3D20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32325EF4"/>
    <w:multiLevelType w:val="multilevel"/>
    <w:tmpl w:val="F388661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33133046"/>
    <w:multiLevelType w:val="multilevel"/>
    <w:tmpl w:val="5A9C9E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335C14DB"/>
    <w:multiLevelType w:val="multilevel"/>
    <w:tmpl w:val="716A8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3595625B"/>
    <w:multiLevelType w:val="multilevel"/>
    <w:tmpl w:val="1632E4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35B932C3"/>
    <w:multiLevelType w:val="multilevel"/>
    <w:tmpl w:val="63D8DE5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377C5A83"/>
    <w:multiLevelType w:val="multilevel"/>
    <w:tmpl w:val="5F18734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386952EC"/>
    <w:multiLevelType w:val="multilevel"/>
    <w:tmpl w:val="C602E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3E917F83"/>
    <w:multiLevelType w:val="multilevel"/>
    <w:tmpl w:val="38E06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40583096"/>
    <w:multiLevelType w:val="multilevel"/>
    <w:tmpl w:val="4F7484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41EC4C5B"/>
    <w:multiLevelType w:val="multilevel"/>
    <w:tmpl w:val="EC9EFAC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65">
    <w:nsid w:val="433878AC"/>
    <w:multiLevelType w:val="multilevel"/>
    <w:tmpl w:val="7BC0F22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438E6011"/>
    <w:multiLevelType w:val="multilevel"/>
    <w:tmpl w:val="736C790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67">
    <w:nsid w:val="44855EA3"/>
    <w:multiLevelType w:val="multilevel"/>
    <w:tmpl w:val="7E2E1494"/>
    <w:lvl w:ilvl="0">
      <w:start w:val="1"/>
      <w:numFmt w:val="decimal"/>
      <w:lvlText w:val="%1."/>
      <w:lvlJc w:val="left"/>
      <w:pPr>
        <w:ind w:left="360" w:hanging="360"/>
      </w:pPr>
      <w:rPr>
        <w:rFonts w:ascii="PT Serif" w:eastAsiaTheme="minorHAnsi" w:hAnsi="PT Serif" w:cstheme="minorBidi" w:hint="default"/>
        <w:b w:val="0"/>
        <w:sz w:val="23"/>
      </w:rPr>
    </w:lvl>
    <w:lvl w:ilvl="1">
      <w:start w:val="23"/>
      <w:numFmt w:val="decimal"/>
      <w:isLgl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8">
    <w:nsid w:val="45B60B81"/>
    <w:multiLevelType w:val="multilevel"/>
    <w:tmpl w:val="197C2A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>
    <w:nsid w:val="45B73C29"/>
    <w:multiLevelType w:val="multilevel"/>
    <w:tmpl w:val="7C3ECA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>
    <w:nsid w:val="45F05836"/>
    <w:multiLevelType w:val="multilevel"/>
    <w:tmpl w:val="AFA278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>
    <w:nsid w:val="466851DA"/>
    <w:multiLevelType w:val="multilevel"/>
    <w:tmpl w:val="A7C80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>
    <w:nsid w:val="469C2074"/>
    <w:multiLevelType w:val="multilevel"/>
    <w:tmpl w:val="7EB2E4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46A0356C"/>
    <w:multiLevelType w:val="multilevel"/>
    <w:tmpl w:val="4EBC18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>
    <w:nsid w:val="47CB7482"/>
    <w:multiLevelType w:val="hybridMultilevel"/>
    <w:tmpl w:val="8DCC4E52"/>
    <w:lvl w:ilvl="0" w:tplc="0352CDB0">
      <w:start w:val="1"/>
      <w:numFmt w:val="decimal"/>
      <w:lvlText w:val="%1."/>
      <w:lvlJc w:val="left"/>
      <w:pPr>
        <w:ind w:left="1069" w:hanging="360"/>
      </w:pPr>
      <w:rPr>
        <w:rFonts w:ascii="PT Serif" w:eastAsiaTheme="minorHAnsi" w:hAnsi="PT Serif" w:cstheme="minorBidi" w:hint="default"/>
        <w:color w:val="22272F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5">
    <w:nsid w:val="4833230D"/>
    <w:multiLevelType w:val="multilevel"/>
    <w:tmpl w:val="A88A3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>
    <w:nsid w:val="498C4FED"/>
    <w:multiLevelType w:val="multilevel"/>
    <w:tmpl w:val="00D64D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>
    <w:nsid w:val="4A3640F3"/>
    <w:multiLevelType w:val="multilevel"/>
    <w:tmpl w:val="EA22D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4DA45B6D"/>
    <w:multiLevelType w:val="multilevel"/>
    <w:tmpl w:val="793C5C70"/>
    <w:lvl w:ilvl="0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entative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79">
    <w:nsid w:val="4FBD5185"/>
    <w:multiLevelType w:val="multilevel"/>
    <w:tmpl w:val="1E921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>
    <w:nsid w:val="4FE3717B"/>
    <w:multiLevelType w:val="multilevel"/>
    <w:tmpl w:val="7E921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>
    <w:nsid w:val="50C26B14"/>
    <w:multiLevelType w:val="hybridMultilevel"/>
    <w:tmpl w:val="0E4A7F9C"/>
    <w:lvl w:ilvl="0" w:tplc="0EF8B1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0C44878"/>
    <w:multiLevelType w:val="multilevel"/>
    <w:tmpl w:val="C346062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>
    <w:nsid w:val="51D404A3"/>
    <w:multiLevelType w:val="multilevel"/>
    <w:tmpl w:val="416C4C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>
    <w:nsid w:val="52124B36"/>
    <w:multiLevelType w:val="multilevel"/>
    <w:tmpl w:val="2306EC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>
    <w:nsid w:val="53FC43DD"/>
    <w:multiLevelType w:val="multilevel"/>
    <w:tmpl w:val="86FCD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>
    <w:nsid w:val="553813F8"/>
    <w:multiLevelType w:val="multilevel"/>
    <w:tmpl w:val="83D0243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>
    <w:nsid w:val="559321DE"/>
    <w:multiLevelType w:val="multilevel"/>
    <w:tmpl w:val="CF50D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>
    <w:nsid w:val="56ED0B31"/>
    <w:multiLevelType w:val="multilevel"/>
    <w:tmpl w:val="24E01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>
    <w:nsid w:val="58324124"/>
    <w:multiLevelType w:val="multilevel"/>
    <w:tmpl w:val="8708B8F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>
    <w:nsid w:val="59461982"/>
    <w:multiLevelType w:val="multilevel"/>
    <w:tmpl w:val="68DA0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>
    <w:nsid w:val="5DF26341"/>
    <w:multiLevelType w:val="multilevel"/>
    <w:tmpl w:val="024ECE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>
    <w:nsid w:val="5FE81D6C"/>
    <w:multiLevelType w:val="multilevel"/>
    <w:tmpl w:val="E344469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61890291"/>
    <w:multiLevelType w:val="multilevel"/>
    <w:tmpl w:val="66B21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>
    <w:nsid w:val="62BE6D12"/>
    <w:multiLevelType w:val="multilevel"/>
    <w:tmpl w:val="39FA8B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>
    <w:nsid w:val="63835F97"/>
    <w:multiLevelType w:val="multilevel"/>
    <w:tmpl w:val="FB1E3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>
    <w:nsid w:val="647A7349"/>
    <w:multiLevelType w:val="hybridMultilevel"/>
    <w:tmpl w:val="4A7E2FE8"/>
    <w:lvl w:ilvl="0" w:tplc="33CEDE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7">
    <w:nsid w:val="6509601A"/>
    <w:multiLevelType w:val="multilevel"/>
    <w:tmpl w:val="1096D0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>
    <w:nsid w:val="65177142"/>
    <w:multiLevelType w:val="multilevel"/>
    <w:tmpl w:val="A1EA3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>
    <w:nsid w:val="653316F7"/>
    <w:multiLevelType w:val="multilevel"/>
    <w:tmpl w:val="4BFED9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>
    <w:nsid w:val="65CE652C"/>
    <w:multiLevelType w:val="multilevel"/>
    <w:tmpl w:val="3F0AD1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>
    <w:nsid w:val="65ED08C9"/>
    <w:multiLevelType w:val="multilevel"/>
    <w:tmpl w:val="54385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>
    <w:nsid w:val="66D8477F"/>
    <w:multiLevelType w:val="multilevel"/>
    <w:tmpl w:val="186C6A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69A41335"/>
    <w:multiLevelType w:val="multilevel"/>
    <w:tmpl w:val="1958AE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>
    <w:nsid w:val="6BA02AB3"/>
    <w:multiLevelType w:val="multilevel"/>
    <w:tmpl w:val="7BC0E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>
    <w:nsid w:val="72032BF5"/>
    <w:multiLevelType w:val="multilevel"/>
    <w:tmpl w:val="2346B2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>
    <w:nsid w:val="72475E6A"/>
    <w:multiLevelType w:val="multilevel"/>
    <w:tmpl w:val="BF78D65C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>
    <w:nsid w:val="72630FD6"/>
    <w:multiLevelType w:val="multilevel"/>
    <w:tmpl w:val="7A020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>
    <w:nsid w:val="73997FC2"/>
    <w:multiLevelType w:val="multilevel"/>
    <w:tmpl w:val="0C124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>
    <w:nsid w:val="73A24FDB"/>
    <w:multiLevelType w:val="multilevel"/>
    <w:tmpl w:val="AA3E82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>
    <w:nsid w:val="740E1A01"/>
    <w:multiLevelType w:val="multilevel"/>
    <w:tmpl w:val="BA6A2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>
    <w:nsid w:val="74D27D28"/>
    <w:multiLevelType w:val="multilevel"/>
    <w:tmpl w:val="5B1814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>
    <w:nsid w:val="766C6D5F"/>
    <w:multiLevelType w:val="multilevel"/>
    <w:tmpl w:val="6912588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>
    <w:nsid w:val="78B21404"/>
    <w:multiLevelType w:val="multilevel"/>
    <w:tmpl w:val="0D0CC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>
    <w:nsid w:val="7C5E6DD3"/>
    <w:multiLevelType w:val="multilevel"/>
    <w:tmpl w:val="2B640D9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>
    <w:nsid w:val="7DB44951"/>
    <w:multiLevelType w:val="multilevel"/>
    <w:tmpl w:val="E5C442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>
    <w:nsid w:val="7E001729"/>
    <w:multiLevelType w:val="multilevel"/>
    <w:tmpl w:val="487E8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>
    <w:nsid w:val="7EC761C8"/>
    <w:multiLevelType w:val="multilevel"/>
    <w:tmpl w:val="0562DBAC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18">
    <w:nsid w:val="7FE54A63"/>
    <w:multiLevelType w:val="multilevel"/>
    <w:tmpl w:val="04F235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5"/>
  </w:num>
  <w:num w:numId="2">
    <w:abstractNumId w:val="87"/>
  </w:num>
  <w:num w:numId="3">
    <w:abstractNumId w:val="1"/>
  </w:num>
  <w:num w:numId="4">
    <w:abstractNumId w:val="103"/>
  </w:num>
  <w:num w:numId="5">
    <w:abstractNumId w:val="97"/>
  </w:num>
  <w:num w:numId="6">
    <w:abstractNumId w:val="68"/>
  </w:num>
  <w:num w:numId="7">
    <w:abstractNumId w:val="12"/>
  </w:num>
  <w:num w:numId="8">
    <w:abstractNumId w:val="15"/>
  </w:num>
  <w:num w:numId="9">
    <w:abstractNumId w:val="69"/>
  </w:num>
  <w:num w:numId="10">
    <w:abstractNumId w:val="101"/>
  </w:num>
  <w:num w:numId="11">
    <w:abstractNumId w:val="29"/>
  </w:num>
  <w:num w:numId="12">
    <w:abstractNumId w:val="16"/>
  </w:num>
  <w:num w:numId="13">
    <w:abstractNumId w:val="36"/>
  </w:num>
  <w:num w:numId="14">
    <w:abstractNumId w:val="47"/>
  </w:num>
  <w:num w:numId="15">
    <w:abstractNumId w:val="30"/>
  </w:num>
  <w:num w:numId="16">
    <w:abstractNumId w:val="60"/>
  </w:num>
  <w:num w:numId="17">
    <w:abstractNumId w:val="107"/>
  </w:num>
  <w:num w:numId="18">
    <w:abstractNumId w:val="53"/>
  </w:num>
  <w:num w:numId="19">
    <w:abstractNumId w:val="65"/>
  </w:num>
  <w:num w:numId="20">
    <w:abstractNumId w:val="80"/>
  </w:num>
  <w:num w:numId="21">
    <w:abstractNumId w:val="92"/>
  </w:num>
  <w:num w:numId="22">
    <w:abstractNumId w:val="77"/>
  </w:num>
  <w:num w:numId="23">
    <w:abstractNumId w:val="110"/>
  </w:num>
  <w:num w:numId="24">
    <w:abstractNumId w:val="21"/>
  </w:num>
  <w:num w:numId="25">
    <w:abstractNumId w:val="95"/>
  </w:num>
  <w:num w:numId="26">
    <w:abstractNumId w:val="73"/>
  </w:num>
  <w:num w:numId="27">
    <w:abstractNumId w:val="50"/>
  </w:num>
  <w:num w:numId="28">
    <w:abstractNumId w:val="114"/>
  </w:num>
  <w:num w:numId="29">
    <w:abstractNumId w:val="71"/>
  </w:num>
  <w:num w:numId="30">
    <w:abstractNumId w:val="2"/>
  </w:num>
  <w:num w:numId="31">
    <w:abstractNumId w:val="118"/>
  </w:num>
  <w:num w:numId="32">
    <w:abstractNumId w:val="116"/>
  </w:num>
  <w:num w:numId="33">
    <w:abstractNumId w:val="108"/>
  </w:num>
  <w:num w:numId="34">
    <w:abstractNumId w:val="3"/>
  </w:num>
  <w:num w:numId="35">
    <w:abstractNumId w:val="19"/>
  </w:num>
  <w:num w:numId="36">
    <w:abstractNumId w:val="90"/>
  </w:num>
  <w:num w:numId="37">
    <w:abstractNumId w:val="84"/>
  </w:num>
  <w:num w:numId="38">
    <w:abstractNumId w:val="78"/>
  </w:num>
  <w:num w:numId="39">
    <w:abstractNumId w:val="98"/>
  </w:num>
  <w:num w:numId="40">
    <w:abstractNumId w:val="99"/>
  </w:num>
  <w:num w:numId="41">
    <w:abstractNumId w:val="82"/>
  </w:num>
  <w:num w:numId="42">
    <w:abstractNumId w:val="46"/>
  </w:num>
  <w:num w:numId="43">
    <w:abstractNumId w:val="18"/>
  </w:num>
  <w:num w:numId="44">
    <w:abstractNumId w:val="11"/>
  </w:num>
  <w:num w:numId="45">
    <w:abstractNumId w:val="51"/>
  </w:num>
  <w:num w:numId="46">
    <w:abstractNumId w:val="89"/>
  </w:num>
  <w:num w:numId="47">
    <w:abstractNumId w:val="42"/>
  </w:num>
  <w:num w:numId="48">
    <w:abstractNumId w:val="79"/>
  </w:num>
  <w:num w:numId="49">
    <w:abstractNumId w:val="117"/>
  </w:num>
  <w:num w:numId="50">
    <w:abstractNumId w:val="109"/>
  </w:num>
  <w:num w:numId="51">
    <w:abstractNumId w:val="7"/>
  </w:num>
  <w:num w:numId="52">
    <w:abstractNumId w:val="33"/>
  </w:num>
  <w:num w:numId="53">
    <w:abstractNumId w:val="61"/>
  </w:num>
  <w:num w:numId="54">
    <w:abstractNumId w:val="113"/>
  </w:num>
  <w:num w:numId="55">
    <w:abstractNumId w:val="100"/>
  </w:num>
  <w:num w:numId="56">
    <w:abstractNumId w:val="34"/>
  </w:num>
  <w:num w:numId="57">
    <w:abstractNumId w:val="112"/>
  </w:num>
  <w:num w:numId="58">
    <w:abstractNumId w:val="76"/>
  </w:num>
  <w:num w:numId="59">
    <w:abstractNumId w:val="63"/>
  </w:num>
  <w:num w:numId="60">
    <w:abstractNumId w:val="59"/>
  </w:num>
  <w:num w:numId="61">
    <w:abstractNumId w:val="9"/>
  </w:num>
  <w:num w:numId="62">
    <w:abstractNumId w:val="20"/>
  </w:num>
  <w:num w:numId="63">
    <w:abstractNumId w:val="22"/>
  </w:num>
  <w:num w:numId="64">
    <w:abstractNumId w:val="105"/>
  </w:num>
  <w:num w:numId="65">
    <w:abstractNumId w:val="52"/>
  </w:num>
  <w:num w:numId="66">
    <w:abstractNumId w:val="10"/>
  </w:num>
  <w:num w:numId="67">
    <w:abstractNumId w:val="39"/>
  </w:num>
  <w:num w:numId="68">
    <w:abstractNumId w:val="93"/>
  </w:num>
  <w:num w:numId="69">
    <w:abstractNumId w:val="31"/>
  </w:num>
  <w:num w:numId="70">
    <w:abstractNumId w:val="41"/>
  </w:num>
  <w:num w:numId="71">
    <w:abstractNumId w:val="40"/>
  </w:num>
  <w:num w:numId="72">
    <w:abstractNumId w:val="55"/>
  </w:num>
  <w:num w:numId="73">
    <w:abstractNumId w:val="17"/>
  </w:num>
  <w:num w:numId="74">
    <w:abstractNumId w:val="72"/>
  </w:num>
  <w:num w:numId="75">
    <w:abstractNumId w:val="62"/>
  </w:num>
  <w:num w:numId="76">
    <w:abstractNumId w:val="35"/>
  </w:num>
  <w:num w:numId="77">
    <w:abstractNumId w:val="111"/>
  </w:num>
  <w:num w:numId="78">
    <w:abstractNumId w:val="94"/>
  </w:num>
  <w:num w:numId="79">
    <w:abstractNumId w:val="14"/>
  </w:num>
  <w:num w:numId="80">
    <w:abstractNumId w:val="37"/>
  </w:num>
  <w:num w:numId="81">
    <w:abstractNumId w:val="66"/>
  </w:num>
  <w:num w:numId="82">
    <w:abstractNumId w:val="91"/>
  </w:num>
  <w:num w:numId="83">
    <w:abstractNumId w:val="5"/>
  </w:num>
  <w:num w:numId="84">
    <w:abstractNumId w:val="86"/>
  </w:num>
  <w:num w:numId="85">
    <w:abstractNumId w:val="24"/>
  </w:num>
  <w:num w:numId="86">
    <w:abstractNumId w:val="75"/>
  </w:num>
  <w:num w:numId="87">
    <w:abstractNumId w:val="58"/>
  </w:num>
  <w:num w:numId="88">
    <w:abstractNumId w:val="83"/>
  </w:num>
  <w:num w:numId="89">
    <w:abstractNumId w:val="44"/>
  </w:num>
  <w:num w:numId="90">
    <w:abstractNumId w:val="56"/>
  </w:num>
  <w:num w:numId="91">
    <w:abstractNumId w:val="54"/>
  </w:num>
  <w:num w:numId="92">
    <w:abstractNumId w:val="102"/>
  </w:num>
  <w:num w:numId="93">
    <w:abstractNumId w:val="85"/>
  </w:num>
  <w:num w:numId="94">
    <w:abstractNumId w:val="26"/>
  </w:num>
  <w:num w:numId="95">
    <w:abstractNumId w:val="38"/>
  </w:num>
  <w:num w:numId="96">
    <w:abstractNumId w:val="48"/>
  </w:num>
  <w:num w:numId="97">
    <w:abstractNumId w:val="115"/>
  </w:num>
  <w:num w:numId="98">
    <w:abstractNumId w:val="57"/>
  </w:num>
  <w:num w:numId="99">
    <w:abstractNumId w:val="49"/>
  </w:num>
  <w:num w:numId="100">
    <w:abstractNumId w:val="43"/>
  </w:num>
  <w:num w:numId="101">
    <w:abstractNumId w:val="25"/>
  </w:num>
  <w:num w:numId="102">
    <w:abstractNumId w:val="28"/>
  </w:num>
  <w:num w:numId="103">
    <w:abstractNumId w:val="104"/>
  </w:num>
  <w:num w:numId="104">
    <w:abstractNumId w:val="64"/>
  </w:num>
  <w:num w:numId="105">
    <w:abstractNumId w:val="27"/>
  </w:num>
  <w:num w:numId="106">
    <w:abstractNumId w:val="106"/>
  </w:num>
  <w:num w:numId="107">
    <w:abstractNumId w:val="0"/>
  </w:num>
  <w:num w:numId="108">
    <w:abstractNumId w:val="88"/>
  </w:num>
  <w:num w:numId="109">
    <w:abstractNumId w:val="32"/>
  </w:num>
  <w:num w:numId="110">
    <w:abstractNumId w:val="23"/>
  </w:num>
  <w:num w:numId="111">
    <w:abstractNumId w:val="4"/>
  </w:num>
  <w:num w:numId="112">
    <w:abstractNumId w:val="13"/>
  </w:num>
  <w:num w:numId="113">
    <w:abstractNumId w:val="6"/>
  </w:num>
  <w:num w:numId="114">
    <w:abstractNumId w:val="70"/>
  </w:num>
  <w:num w:numId="115">
    <w:abstractNumId w:val="81"/>
  </w:num>
  <w:num w:numId="116">
    <w:abstractNumId w:val="67"/>
  </w:num>
  <w:num w:numId="117">
    <w:abstractNumId w:val="96"/>
  </w:num>
  <w:num w:numId="118">
    <w:abstractNumId w:val="74"/>
  </w:num>
  <w:num w:numId="119">
    <w:abstractNumId w:val="8"/>
  </w:num>
  <w:numIdMacAtCleanup w:val="1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A5D9E"/>
    <w:rsid w:val="00027857"/>
    <w:rsid w:val="00047E47"/>
    <w:rsid w:val="00055601"/>
    <w:rsid w:val="00066B5E"/>
    <w:rsid w:val="00067C92"/>
    <w:rsid w:val="00072D49"/>
    <w:rsid w:val="00074265"/>
    <w:rsid w:val="00077D1C"/>
    <w:rsid w:val="000862C0"/>
    <w:rsid w:val="000966A5"/>
    <w:rsid w:val="000A1768"/>
    <w:rsid w:val="000A2A3F"/>
    <w:rsid w:val="000A3E1F"/>
    <w:rsid w:val="000A43E6"/>
    <w:rsid w:val="000B5964"/>
    <w:rsid w:val="000C5237"/>
    <w:rsid w:val="000C7F6D"/>
    <w:rsid w:val="000E632F"/>
    <w:rsid w:val="000F30BF"/>
    <w:rsid w:val="000F3DC4"/>
    <w:rsid w:val="000F6600"/>
    <w:rsid w:val="001000B1"/>
    <w:rsid w:val="00103440"/>
    <w:rsid w:val="00120189"/>
    <w:rsid w:val="001205D0"/>
    <w:rsid w:val="00120F36"/>
    <w:rsid w:val="001318F8"/>
    <w:rsid w:val="00141B0E"/>
    <w:rsid w:val="00144F55"/>
    <w:rsid w:val="001526A3"/>
    <w:rsid w:val="00163E1D"/>
    <w:rsid w:val="00180974"/>
    <w:rsid w:val="00180C28"/>
    <w:rsid w:val="00192DC0"/>
    <w:rsid w:val="00192FFB"/>
    <w:rsid w:val="00193D36"/>
    <w:rsid w:val="001A111A"/>
    <w:rsid w:val="001A583D"/>
    <w:rsid w:val="001A6B45"/>
    <w:rsid w:val="001B7DB1"/>
    <w:rsid w:val="001E173B"/>
    <w:rsid w:val="001E3250"/>
    <w:rsid w:val="001E3559"/>
    <w:rsid w:val="001F33AC"/>
    <w:rsid w:val="001F68DC"/>
    <w:rsid w:val="001F74EB"/>
    <w:rsid w:val="00201956"/>
    <w:rsid w:val="00202AF7"/>
    <w:rsid w:val="00215FC0"/>
    <w:rsid w:val="00231756"/>
    <w:rsid w:val="00265FA8"/>
    <w:rsid w:val="00267BDA"/>
    <w:rsid w:val="002738F9"/>
    <w:rsid w:val="00276445"/>
    <w:rsid w:val="00281128"/>
    <w:rsid w:val="002862B8"/>
    <w:rsid w:val="0028700F"/>
    <w:rsid w:val="002930AD"/>
    <w:rsid w:val="002A6F5C"/>
    <w:rsid w:val="003127BD"/>
    <w:rsid w:val="0034436E"/>
    <w:rsid w:val="003512EF"/>
    <w:rsid w:val="00353F76"/>
    <w:rsid w:val="00354D94"/>
    <w:rsid w:val="00356094"/>
    <w:rsid w:val="00365399"/>
    <w:rsid w:val="00372CEB"/>
    <w:rsid w:val="003764EC"/>
    <w:rsid w:val="003830D8"/>
    <w:rsid w:val="00383549"/>
    <w:rsid w:val="003C3E6B"/>
    <w:rsid w:val="003C5B0A"/>
    <w:rsid w:val="004260DF"/>
    <w:rsid w:val="00446AB8"/>
    <w:rsid w:val="0045155D"/>
    <w:rsid w:val="00461E1B"/>
    <w:rsid w:val="00486D43"/>
    <w:rsid w:val="004A036D"/>
    <w:rsid w:val="004A0CDE"/>
    <w:rsid w:val="004A6DC3"/>
    <w:rsid w:val="004A733F"/>
    <w:rsid w:val="004C0656"/>
    <w:rsid w:val="004C164C"/>
    <w:rsid w:val="004C18B4"/>
    <w:rsid w:val="004C7905"/>
    <w:rsid w:val="004D1097"/>
    <w:rsid w:val="004D392C"/>
    <w:rsid w:val="004D5681"/>
    <w:rsid w:val="004D7F61"/>
    <w:rsid w:val="004E3BBD"/>
    <w:rsid w:val="004F4220"/>
    <w:rsid w:val="005008DC"/>
    <w:rsid w:val="00504A24"/>
    <w:rsid w:val="00521377"/>
    <w:rsid w:val="005329FF"/>
    <w:rsid w:val="005340B3"/>
    <w:rsid w:val="0053535A"/>
    <w:rsid w:val="005529DC"/>
    <w:rsid w:val="00557D28"/>
    <w:rsid w:val="00560052"/>
    <w:rsid w:val="00575CFD"/>
    <w:rsid w:val="00577092"/>
    <w:rsid w:val="005821F5"/>
    <w:rsid w:val="00597E96"/>
    <w:rsid w:val="005A4762"/>
    <w:rsid w:val="005A5D9E"/>
    <w:rsid w:val="005A7A17"/>
    <w:rsid w:val="005C0770"/>
    <w:rsid w:val="005C761D"/>
    <w:rsid w:val="005C7DBF"/>
    <w:rsid w:val="005D1192"/>
    <w:rsid w:val="005D37F9"/>
    <w:rsid w:val="005E5777"/>
    <w:rsid w:val="005F0EBF"/>
    <w:rsid w:val="00605926"/>
    <w:rsid w:val="0060735E"/>
    <w:rsid w:val="006178CA"/>
    <w:rsid w:val="0062061E"/>
    <w:rsid w:val="006230FD"/>
    <w:rsid w:val="00633F16"/>
    <w:rsid w:val="00634561"/>
    <w:rsid w:val="00653422"/>
    <w:rsid w:val="00653CF5"/>
    <w:rsid w:val="0065418A"/>
    <w:rsid w:val="00656563"/>
    <w:rsid w:val="00657980"/>
    <w:rsid w:val="0066164F"/>
    <w:rsid w:val="00667DEB"/>
    <w:rsid w:val="0067230D"/>
    <w:rsid w:val="00676AB5"/>
    <w:rsid w:val="00680BE7"/>
    <w:rsid w:val="00685D87"/>
    <w:rsid w:val="0069134B"/>
    <w:rsid w:val="00695DBA"/>
    <w:rsid w:val="0069665B"/>
    <w:rsid w:val="006A0A6F"/>
    <w:rsid w:val="006B491B"/>
    <w:rsid w:val="006C081D"/>
    <w:rsid w:val="006D2A70"/>
    <w:rsid w:val="006E5ECE"/>
    <w:rsid w:val="006F0252"/>
    <w:rsid w:val="006F7C0D"/>
    <w:rsid w:val="00710A0C"/>
    <w:rsid w:val="0071293F"/>
    <w:rsid w:val="0071475C"/>
    <w:rsid w:val="00715910"/>
    <w:rsid w:val="00717A42"/>
    <w:rsid w:val="00721454"/>
    <w:rsid w:val="00757E48"/>
    <w:rsid w:val="00767FD6"/>
    <w:rsid w:val="00777064"/>
    <w:rsid w:val="00785012"/>
    <w:rsid w:val="00786E29"/>
    <w:rsid w:val="007964EE"/>
    <w:rsid w:val="007A15B2"/>
    <w:rsid w:val="007A1D8A"/>
    <w:rsid w:val="007A66E7"/>
    <w:rsid w:val="007A716C"/>
    <w:rsid w:val="007B0834"/>
    <w:rsid w:val="007B4B71"/>
    <w:rsid w:val="007C5607"/>
    <w:rsid w:val="007D220B"/>
    <w:rsid w:val="007D4C37"/>
    <w:rsid w:val="007D5F75"/>
    <w:rsid w:val="007F1E44"/>
    <w:rsid w:val="007F2FFE"/>
    <w:rsid w:val="00816727"/>
    <w:rsid w:val="00833CFE"/>
    <w:rsid w:val="0084196C"/>
    <w:rsid w:val="00860F74"/>
    <w:rsid w:val="008636C6"/>
    <w:rsid w:val="00864F72"/>
    <w:rsid w:val="00873397"/>
    <w:rsid w:val="008B005B"/>
    <w:rsid w:val="008B0536"/>
    <w:rsid w:val="008B0A72"/>
    <w:rsid w:val="008B1342"/>
    <w:rsid w:val="008B3435"/>
    <w:rsid w:val="008B5E4A"/>
    <w:rsid w:val="008B6A54"/>
    <w:rsid w:val="008D163D"/>
    <w:rsid w:val="008D3677"/>
    <w:rsid w:val="008D796D"/>
    <w:rsid w:val="008F053C"/>
    <w:rsid w:val="009000A9"/>
    <w:rsid w:val="0090422F"/>
    <w:rsid w:val="00905854"/>
    <w:rsid w:val="009219EA"/>
    <w:rsid w:val="00923C12"/>
    <w:rsid w:val="00925E7A"/>
    <w:rsid w:val="00931960"/>
    <w:rsid w:val="00934158"/>
    <w:rsid w:val="00935A2F"/>
    <w:rsid w:val="009413F1"/>
    <w:rsid w:val="009439E8"/>
    <w:rsid w:val="00943C70"/>
    <w:rsid w:val="00945786"/>
    <w:rsid w:val="00957ABE"/>
    <w:rsid w:val="00961C29"/>
    <w:rsid w:val="00971948"/>
    <w:rsid w:val="00983EEC"/>
    <w:rsid w:val="009870A4"/>
    <w:rsid w:val="00990252"/>
    <w:rsid w:val="00994E44"/>
    <w:rsid w:val="009A65CF"/>
    <w:rsid w:val="009C59F1"/>
    <w:rsid w:val="009C7426"/>
    <w:rsid w:val="009D1219"/>
    <w:rsid w:val="009D35E4"/>
    <w:rsid w:val="009D77D0"/>
    <w:rsid w:val="009E0988"/>
    <w:rsid w:val="009E1CCD"/>
    <w:rsid w:val="009E1D5D"/>
    <w:rsid w:val="009E22E6"/>
    <w:rsid w:val="009E3F71"/>
    <w:rsid w:val="009E3F85"/>
    <w:rsid w:val="009E3FAE"/>
    <w:rsid w:val="009E4D35"/>
    <w:rsid w:val="009F1107"/>
    <w:rsid w:val="009F1165"/>
    <w:rsid w:val="009F3827"/>
    <w:rsid w:val="00A06BF0"/>
    <w:rsid w:val="00A071B5"/>
    <w:rsid w:val="00A11F8C"/>
    <w:rsid w:val="00A14920"/>
    <w:rsid w:val="00A23E2F"/>
    <w:rsid w:val="00A335A9"/>
    <w:rsid w:val="00A34CBC"/>
    <w:rsid w:val="00A35413"/>
    <w:rsid w:val="00A35744"/>
    <w:rsid w:val="00A4509A"/>
    <w:rsid w:val="00A5495A"/>
    <w:rsid w:val="00A60FF5"/>
    <w:rsid w:val="00A6765E"/>
    <w:rsid w:val="00A6777A"/>
    <w:rsid w:val="00A74FA2"/>
    <w:rsid w:val="00A75B7D"/>
    <w:rsid w:val="00A76523"/>
    <w:rsid w:val="00A771D3"/>
    <w:rsid w:val="00A862F4"/>
    <w:rsid w:val="00A90464"/>
    <w:rsid w:val="00A93EC8"/>
    <w:rsid w:val="00AB2063"/>
    <w:rsid w:val="00AC5777"/>
    <w:rsid w:val="00AC6836"/>
    <w:rsid w:val="00AC7237"/>
    <w:rsid w:val="00AE00B4"/>
    <w:rsid w:val="00AF7E50"/>
    <w:rsid w:val="00B036F4"/>
    <w:rsid w:val="00B06431"/>
    <w:rsid w:val="00B10C2D"/>
    <w:rsid w:val="00B1479E"/>
    <w:rsid w:val="00B233BF"/>
    <w:rsid w:val="00B36213"/>
    <w:rsid w:val="00B4641C"/>
    <w:rsid w:val="00B471B8"/>
    <w:rsid w:val="00B51605"/>
    <w:rsid w:val="00B57CD3"/>
    <w:rsid w:val="00B6196D"/>
    <w:rsid w:val="00B76C8E"/>
    <w:rsid w:val="00B77F11"/>
    <w:rsid w:val="00B87B6C"/>
    <w:rsid w:val="00B951A1"/>
    <w:rsid w:val="00BA394D"/>
    <w:rsid w:val="00BA49E6"/>
    <w:rsid w:val="00BC1415"/>
    <w:rsid w:val="00BC2B0D"/>
    <w:rsid w:val="00BD17DB"/>
    <w:rsid w:val="00BD7900"/>
    <w:rsid w:val="00BE071E"/>
    <w:rsid w:val="00BF131B"/>
    <w:rsid w:val="00BF4D23"/>
    <w:rsid w:val="00C055AC"/>
    <w:rsid w:val="00C06A87"/>
    <w:rsid w:val="00C156D0"/>
    <w:rsid w:val="00C32811"/>
    <w:rsid w:val="00C34F3B"/>
    <w:rsid w:val="00C419D2"/>
    <w:rsid w:val="00C4618F"/>
    <w:rsid w:val="00C51639"/>
    <w:rsid w:val="00C549BD"/>
    <w:rsid w:val="00CA4A24"/>
    <w:rsid w:val="00CC7180"/>
    <w:rsid w:val="00CD6863"/>
    <w:rsid w:val="00CF1AFF"/>
    <w:rsid w:val="00D009ED"/>
    <w:rsid w:val="00D03B25"/>
    <w:rsid w:val="00D03D20"/>
    <w:rsid w:val="00D0754F"/>
    <w:rsid w:val="00D20E87"/>
    <w:rsid w:val="00D21CD9"/>
    <w:rsid w:val="00D22C54"/>
    <w:rsid w:val="00D237EF"/>
    <w:rsid w:val="00D45A58"/>
    <w:rsid w:val="00D465B0"/>
    <w:rsid w:val="00D47ABA"/>
    <w:rsid w:val="00D52C47"/>
    <w:rsid w:val="00D55822"/>
    <w:rsid w:val="00D639B2"/>
    <w:rsid w:val="00D713E4"/>
    <w:rsid w:val="00D75E91"/>
    <w:rsid w:val="00D778CC"/>
    <w:rsid w:val="00D852E8"/>
    <w:rsid w:val="00DA29F3"/>
    <w:rsid w:val="00DA4AB6"/>
    <w:rsid w:val="00DB6EBD"/>
    <w:rsid w:val="00DC3E72"/>
    <w:rsid w:val="00DC4CF5"/>
    <w:rsid w:val="00DD0731"/>
    <w:rsid w:val="00DD544D"/>
    <w:rsid w:val="00DF6C01"/>
    <w:rsid w:val="00DF756D"/>
    <w:rsid w:val="00E11F24"/>
    <w:rsid w:val="00E225DE"/>
    <w:rsid w:val="00E23EDF"/>
    <w:rsid w:val="00E33296"/>
    <w:rsid w:val="00E361E0"/>
    <w:rsid w:val="00E37AC7"/>
    <w:rsid w:val="00E40B10"/>
    <w:rsid w:val="00E40B7C"/>
    <w:rsid w:val="00E412A2"/>
    <w:rsid w:val="00E42EB3"/>
    <w:rsid w:val="00E56DDB"/>
    <w:rsid w:val="00E64678"/>
    <w:rsid w:val="00E6736F"/>
    <w:rsid w:val="00E70F3F"/>
    <w:rsid w:val="00E83C9F"/>
    <w:rsid w:val="00E84039"/>
    <w:rsid w:val="00E8696A"/>
    <w:rsid w:val="00E92157"/>
    <w:rsid w:val="00EA2703"/>
    <w:rsid w:val="00EA3C2A"/>
    <w:rsid w:val="00EB2E40"/>
    <w:rsid w:val="00EB6DC2"/>
    <w:rsid w:val="00EC1210"/>
    <w:rsid w:val="00EC3E5E"/>
    <w:rsid w:val="00ED063E"/>
    <w:rsid w:val="00ED1A5B"/>
    <w:rsid w:val="00ED1D43"/>
    <w:rsid w:val="00ED1D7E"/>
    <w:rsid w:val="00ED28AE"/>
    <w:rsid w:val="00ED570D"/>
    <w:rsid w:val="00EE1C54"/>
    <w:rsid w:val="00EF703D"/>
    <w:rsid w:val="00EF724D"/>
    <w:rsid w:val="00F020DE"/>
    <w:rsid w:val="00F10258"/>
    <w:rsid w:val="00F143B0"/>
    <w:rsid w:val="00F15D3B"/>
    <w:rsid w:val="00F230EA"/>
    <w:rsid w:val="00F304F8"/>
    <w:rsid w:val="00F421D4"/>
    <w:rsid w:val="00F445A0"/>
    <w:rsid w:val="00F54DEF"/>
    <w:rsid w:val="00F613C0"/>
    <w:rsid w:val="00F64916"/>
    <w:rsid w:val="00F70E83"/>
    <w:rsid w:val="00F72294"/>
    <w:rsid w:val="00F76841"/>
    <w:rsid w:val="00F84791"/>
    <w:rsid w:val="00F969D3"/>
    <w:rsid w:val="00FA2DE5"/>
    <w:rsid w:val="00FA48B9"/>
    <w:rsid w:val="00FA5C7E"/>
    <w:rsid w:val="00FB58CB"/>
    <w:rsid w:val="00FD15B5"/>
    <w:rsid w:val="00FD4F48"/>
    <w:rsid w:val="00FD6713"/>
    <w:rsid w:val="00FF160D"/>
    <w:rsid w:val="00FF164E"/>
    <w:rsid w:val="00FF214F"/>
    <w:rsid w:val="00FF2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AB8"/>
  </w:style>
  <w:style w:type="paragraph" w:styleId="1">
    <w:name w:val="heading 1"/>
    <w:basedOn w:val="a"/>
    <w:next w:val="a"/>
    <w:link w:val="10"/>
    <w:uiPriority w:val="9"/>
    <w:qFormat/>
    <w:rsid w:val="001A6B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5A5D9E"/>
  </w:style>
  <w:style w:type="paragraph" w:styleId="a3">
    <w:name w:val="Normal (Web)"/>
    <w:basedOn w:val="a"/>
    <w:uiPriority w:val="99"/>
    <w:semiHidden/>
    <w:unhideWhenUsed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5A5D9E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5A5D9E"/>
    <w:rPr>
      <w:color w:val="800080"/>
      <w:u w:val="single"/>
    </w:rPr>
  </w:style>
  <w:style w:type="character" w:customStyle="1" w:styleId="12">
    <w:name w:val="Гиперссылка1"/>
    <w:basedOn w:val="a0"/>
    <w:rsid w:val="005A5D9E"/>
  </w:style>
  <w:style w:type="paragraph" w:customStyle="1" w:styleId="formattext">
    <w:name w:val="formattext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paragraph">
    <w:name w:val="listparagraph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lk">
    <w:name w:val="blk"/>
    <w:basedOn w:val="a0"/>
    <w:rsid w:val="005A5D9E"/>
  </w:style>
  <w:style w:type="paragraph" w:customStyle="1" w:styleId="nospacing">
    <w:name w:val="nospacing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20">
    <w:name w:val="a2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web">
    <w:name w:val="normalweb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AE00B4"/>
    <w:pPr>
      <w:ind w:left="720"/>
      <w:contextualSpacing/>
    </w:pPr>
  </w:style>
  <w:style w:type="paragraph" w:customStyle="1" w:styleId="s1">
    <w:name w:val="s_1"/>
    <w:basedOn w:val="a"/>
    <w:rsid w:val="000F6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Emphasis"/>
    <w:basedOn w:val="a0"/>
    <w:uiPriority w:val="20"/>
    <w:qFormat/>
    <w:rsid w:val="000F6600"/>
    <w:rPr>
      <w:i/>
      <w:iCs/>
    </w:rPr>
  </w:style>
  <w:style w:type="paragraph" w:customStyle="1" w:styleId="text">
    <w:name w:val="text"/>
    <w:basedOn w:val="a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6">
    <w:name w:val="s_16"/>
    <w:basedOn w:val="a"/>
    <w:uiPriority w:val="99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A6B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footnote text"/>
    <w:basedOn w:val="a"/>
    <w:link w:val="a9"/>
    <w:rsid w:val="00717A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Текст сноски Знак"/>
    <w:basedOn w:val="a0"/>
    <w:link w:val="a8"/>
    <w:rsid w:val="00717A4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iPriority w:val="99"/>
    <w:semiHidden/>
    <w:rsid w:val="00717A42"/>
    <w:rPr>
      <w:vertAlign w:val="superscript"/>
    </w:rPr>
  </w:style>
  <w:style w:type="paragraph" w:customStyle="1" w:styleId="docdata">
    <w:name w:val="docdata"/>
    <w:aliases w:val="docy,v5,9722,bqiaagaaeyqcaaagiaiaaaoijqaabzylaaaaaaaaaaaaaaaaaaaaaaaaaaaaaaaaaaaaaaaaaaaaaaaaaaaaaaaaaaaaaaaaaaaaaaaaaaaaaaaaaaaaaaaaaaaaaaaaaaaaaaaaaaaaaaaaaaaaaaaaaaaaaaaaaaaaaaaaaaaaaaaaaaaaaaaaaaaaaaaaaaaaaaaaaaaaaaaaaaaaaaaaaaaaaaaaaaaaaaaa"/>
    <w:basedOn w:val="a"/>
    <w:rsid w:val="004A0C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 Spacing"/>
    <w:uiPriority w:val="1"/>
    <w:qFormat/>
    <w:rsid w:val="00B1479E"/>
    <w:pPr>
      <w:spacing w:after="0" w:line="240" w:lineRule="auto"/>
    </w:pPr>
  </w:style>
  <w:style w:type="paragraph" w:styleId="ac">
    <w:name w:val="header"/>
    <w:basedOn w:val="a"/>
    <w:link w:val="ad"/>
    <w:uiPriority w:val="99"/>
    <w:unhideWhenUsed/>
    <w:rsid w:val="00C055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C055AC"/>
  </w:style>
  <w:style w:type="paragraph" w:styleId="ae">
    <w:name w:val="footer"/>
    <w:basedOn w:val="a"/>
    <w:link w:val="af"/>
    <w:uiPriority w:val="99"/>
    <w:unhideWhenUsed/>
    <w:rsid w:val="00C055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C055AC"/>
  </w:style>
  <w:style w:type="paragraph" w:styleId="af0">
    <w:name w:val="Balloon Text"/>
    <w:basedOn w:val="a"/>
    <w:link w:val="af1"/>
    <w:uiPriority w:val="99"/>
    <w:semiHidden/>
    <w:unhideWhenUsed/>
    <w:rsid w:val="00AC57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AC57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52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4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4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1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7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1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8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6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5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avo-search.minjust.ru/bigs/showDocument.html?id=18B68750-B18F-40EC-84A9-896627BB71D9" TargetMode="External"/><Relationship Id="rId18" Type="http://schemas.openxmlformats.org/officeDocument/2006/relationships/hyperlink" Target="https://pravo-search.minjust.ru/bigs/showDocument.html?id=6785A26F-52A6-439E-A2E4-93801511E564" TargetMode="External"/><Relationship Id="rId26" Type="http://schemas.openxmlformats.org/officeDocument/2006/relationships/hyperlink" Target="https://internet.garant.ru/" TargetMode="External"/><Relationship Id="rId39" Type="http://schemas.openxmlformats.org/officeDocument/2006/relationships/hyperlink" Target="consultantplus://offline/main?base=LAW;n=116002;fld=134" TargetMode="External"/><Relationship Id="rId21" Type="http://schemas.openxmlformats.org/officeDocument/2006/relationships/hyperlink" Target="https://pravo-search.minjust.ru/bigs/showDocument.html?id=6785A26F-52A6-439E-A2E4-93801511E564" TargetMode="External"/><Relationship Id="rId34" Type="http://schemas.openxmlformats.org/officeDocument/2006/relationships/hyperlink" Target="https://www.gosuslugi.ru/" TargetMode="External"/><Relationship Id="rId42" Type="http://schemas.openxmlformats.org/officeDocument/2006/relationships/hyperlink" Target="https://login.consultant.ru/link/?req=doc&amp;base=LAW&amp;n=523306&amp;dst=336" TargetMode="External"/><Relationship Id="rId47" Type="http://schemas.openxmlformats.org/officeDocument/2006/relationships/hyperlink" Target="https://internet.garant.ru/" TargetMode="External"/><Relationship Id="rId50" Type="http://schemas.openxmlformats.org/officeDocument/2006/relationships/hyperlink" Target="https://internet.garant.ru/" TargetMode="External"/><Relationship Id="rId55" Type="http://schemas.openxmlformats.org/officeDocument/2006/relationships/hyperlink" Target="https://internet.garant.ru/" TargetMode="External"/><Relationship Id="rId63" Type="http://schemas.openxmlformats.org/officeDocument/2006/relationships/hyperlink" Target="https://internet.garant.ru/" TargetMode="External"/><Relationship Id="rId68" Type="http://schemas.openxmlformats.org/officeDocument/2006/relationships/hyperlink" Target="https://internet.garant.ru/" TargetMode="External"/><Relationship Id="rId76" Type="http://schemas.openxmlformats.org/officeDocument/2006/relationships/hyperlink" Target="https://pravo-search.minjust.ru/bigs/showDocument.html?id=8F21B21C-A408-42C4-B9FE-A939B863C84A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ravo-search.minjust.ru/bigs/showDocument.html?id=6785A26F-52A6-439E-A2E4-93801511E564" TargetMode="External"/><Relationship Id="rId29" Type="http://schemas.openxmlformats.org/officeDocument/2006/relationships/hyperlink" Target="https://internet.garant.ru/" TargetMode="External"/><Relationship Id="rId11" Type="http://schemas.openxmlformats.org/officeDocument/2006/relationships/hyperlink" Target="https://pravo-search.minjust.ru/bigs/showDocument.html?id=E999DCF9-926B-4FA1-9B51-8FD631C66B00" TargetMode="External"/><Relationship Id="rId24" Type="http://schemas.openxmlformats.org/officeDocument/2006/relationships/hyperlink" Target="https://internet.garant.ru/" TargetMode="External"/><Relationship Id="rId32" Type="http://schemas.openxmlformats.org/officeDocument/2006/relationships/hyperlink" Target="https://internet.garant.ru/" TargetMode="External"/><Relationship Id="rId37" Type="http://schemas.openxmlformats.org/officeDocument/2006/relationships/hyperlink" Target="https://internet.garant.ru/" TargetMode="External"/><Relationship Id="rId40" Type="http://schemas.openxmlformats.org/officeDocument/2006/relationships/hyperlink" Target="https://pravo-search.minjust.ru/bigs/showDocument.html?id=98BB8F81-011C-4DFF-9673-EFE0713E9585" TargetMode="External"/><Relationship Id="rId45" Type="http://schemas.openxmlformats.org/officeDocument/2006/relationships/hyperlink" Target="https://login.consultant.ru/link/?req=doc&amp;base=LAW&amp;n=501319&amp;dst=100098" TargetMode="External"/><Relationship Id="rId53" Type="http://schemas.openxmlformats.org/officeDocument/2006/relationships/hyperlink" Target="https://login.consultant.ru/link/?req=doc&amp;base=RLAW314&amp;n=118922&amp;dst=100069" TargetMode="External"/><Relationship Id="rId58" Type="http://schemas.openxmlformats.org/officeDocument/2006/relationships/hyperlink" Target="https://internet.garant.ru/" TargetMode="External"/><Relationship Id="rId66" Type="http://schemas.openxmlformats.org/officeDocument/2006/relationships/hyperlink" Target="https://pravo-search.minjust.ru/bigs/showDocument.html?id=CF1F5643-3AEB-4438-9333-2E47F2A9D0E7" TargetMode="External"/><Relationship Id="rId74" Type="http://schemas.openxmlformats.org/officeDocument/2006/relationships/hyperlink" Target="https://pravo-search.minjust.ru/bigs/showDocument.html?id=8F21B21C-A408-42C4-B9FE-A939B863C84A" TargetMode="External"/><Relationship Id="rId79" Type="http://schemas.openxmlformats.org/officeDocument/2006/relationships/hyperlink" Target="https://pravo-search.minjust.ru/bigs/showDocument.html?id=8F21B21C-A408-42C4-B9FE-A939B863C84A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internet.garant.ru/" TargetMode="External"/><Relationship Id="rId82" Type="http://schemas.openxmlformats.org/officeDocument/2006/relationships/fontTable" Target="fontTable.xml"/><Relationship Id="rId10" Type="http://schemas.openxmlformats.org/officeDocument/2006/relationships/hyperlink" Target="https://pravo-search.minjust.ru/bigs/showDocument.html?id=46B99A54-87C8-4539-A8B5-DEA1C3FED2E7" TargetMode="External"/><Relationship Id="rId19" Type="http://schemas.openxmlformats.org/officeDocument/2006/relationships/hyperlink" Target="https://pravo-search.minjust.ru/bigs/showDocument.html?id=FEC711C0-4FFE-416D-8696-5608538EE52C" TargetMode="External"/><Relationship Id="rId31" Type="http://schemas.openxmlformats.org/officeDocument/2006/relationships/hyperlink" Target="https://internet.garant.ru/" TargetMode="External"/><Relationship Id="rId44" Type="http://schemas.openxmlformats.org/officeDocument/2006/relationships/hyperlink" Target="https://login.consultant.ru/link/?req=doc&amp;base=LAW&amp;n=501319&amp;dst=100395" TargetMode="External"/><Relationship Id="rId52" Type="http://schemas.openxmlformats.org/officeDocument/2006/relationships/hyperlink" Target="https://internet.garant.ru/" TargetMode="External"/><Relationship Id="rId60" Type="http://schemas.openxmlformats.org/officeDocument/2006/relationships/hyperlink" Target="https://internet.garant.ru/" TargetMode="External"/><Relationship Id="rId65" Type="http://schemas.openxmlformats.org/officeDocument/2006/relationships/hyperlink" Target="https://internet.garant.ru/" TargetMode="External"/><Relationship Id="rId73" Type="http://schemas.openxmlformats.org/officeDocument/2006/relationships/hyperlink" Target="https://internet.garant.ru/" TargetMode="External"/><Relationship Id="rId78" Type="http://schemas.openxmlformats.org/officeDocument/2006/relationships/hyperlink" Target="https://pravo-search.minjust.ru/bigs/showDocument.html?id=8F21B21C-A408-42C4-B9FE-A939B863C84A" TargetMode="External"/><Relationship Id="rId81" Type="http://schemas.openxmlformats.org/officeDocument/2006/relationships/hyperlink" Target="https://pravo-search.minjust.ru/bigs/showDocument.html?id=8F21B21C-A408-42C4-B9FE-A939B863C84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2E67C719-A2E4-4017-8F6F-F1853AE43F61" TargetMode="External"/><Relationship Id="rId14" Type="http://schemas.openxmlformats.org/officeDocument/2006/relationships/hyperlink" Target="https://pravo-search.minjust.ru/bigs/showDocument.html?id=CF1F5643-3AEB-4438-9333-2E47F2A9D0E7" TargetMode="External"/><Relationship Id="rId22" Type="http://schemas.openxmlformats.org/officeDocument/2006/relationships/hyperlink" Target="https://pravo-search.minjust.ru/bigs/showDocument.html?id=6785A26F-52A6-439E-A2E4-93801511E564" TargetMode="External"/><Relationship Id="rId27" Type="http://schemas.openxmlformats.org/officeDocument/2006/relationships/hyperlink" Target="https://internet.garant.ru/" TargetMode="External"/><Relationship Id="rId30" Type="http://schemas.openxmlformats.org/officeDocument/2006/relationships/hyperlink" Target="https://internet.garant.ru/" TargetMode="External"/><Relationship Id="rId35" Type="http://schemas.openxmlformats.org/officeDocument/2006/relationships/hyperlink" Target="https://internet.garant.ru/" TargetMode="External"/><Relationship Id="rId43" Type="http://schemas.openxmlformats.org/officeDocument/2006/relationships/hyperlink" Target="https://login.consultant.ru/link/?req=doc&amp;base=LAW&amp;n=523306&amp;dst=339" TargetMode="External"/><Relationship Id="rId48" Type="http://schemas.openxmlformats.org/officeDocument/2006/relationships/hyperlink" Target="https://internet.garant.ru/" TargetMode="External"/><Relationship Id="rId56" Type="http://schemas.openxmlformats.org/officeDocument/2006/relationships/hyperlink" Target="https://internet.garant.ru/" TargetMode="External"/><Relationship Id="rId64" Type="http://schemas.openxmlformats.org/officeDocument/2006/relationships/hyperlink" Target="https://internet.garant.ru/" TargetMode="External"/><Relationship Id="rId69" Type="http://schemas.openxmlformats.org/officeDocument/2006/relationships/hyperlink" Target="http://vsrv065-app10.ru99-loc.minjust.ru/content/act/e3582471-b8b8-4d69-b4c4-3df3f904eea0.html" TargetMode="External"/><Relationship Id="rId77" Type="http://schemas.openxmlformats.org/officeDocument/2006/relationships/hyperlink" Target="https://pravo-search.minjust.ru/bigs/showDocument.html?id=8F21B21C-A408-42C4-B9FE-A939B863C84A" TargetMode="External"/><Relationship Id="rId8" Type="http://schemas.openxmlformats.org/officeDocument/2006/relationships/hyperlink" Target="http://zakon.scli.ru/" TargetMode="External"/><Relationship Id="rId51" Type="http://schemas.openxmlformats.org/officeDocument/2006/relationships/hyperlink" Target="https://internet.garant.ru/" TargetMode="External"/><Relationship Id="rId72" Type="http://schemas.openxmlformats.org/officeDocument/2006/relationships/hyperlink" Target="https://internet.garant.ru/" TargetMode="External"/><Relationship Id="rId80" Type="http://schemas.openxmlformats.org/officeDocument/2006/relationships/hyperlink" Target="https://login.consultant.ru/link/?req=doc&amp;base=LAW&amp;n=495710&amp;dst=3691" TargetMode="External"/><Relationship Id="rId3" Type="http://schemas.openxmlformats.org/officeDocument/2006/relationships/styles" Target="styles.xml"/><Relationship Id="rId12" Type="http://schemas.openxmlformats.org/officeDocument/2006/relationships/hyperlink" Target="https://pravo-search.minjust.ru/bigs/showDocument.html?id=524497EE-939B-46DF-83F5-03E4DB7C55E1" TargetMode="External"/><Relationship Id="rId17" Type="http://schemas.openxmlformats.org/officeDocument/2006/relationships/hyperlink" Target="https://pravo-search.minjust.ru/bigs/showDocument.html?id=FEC711C0-4FFE-416D-8696-5608538EE52C" TargetMode="External"/><Relationship Id="rId25" Type="http://schemas.openxmlformats.org/officeDocument/2006/relationships/hyperlink" Target="https://login.consultant.ru/link/?req=doc&amp;base=LAW&amp;n=501319&amp;dst=100757" TargetMode="External"/><Relationship Id="rId33" Type="http://schemas.openxmlformats.org/officeDocument/2006/relationships/hyperlink" Target="https://internet.garant.ru/" TargetMode="External"/><Relationship Id="rId38" Type="http://schemas.openxmlformats.org/officeDocument/2006/relationships/hyperlink" Target="https://pravo-search.minjust.ru/bigs/showDocument.html?id=96E20C02-1B12-465A-B64C-24AA92270007" TargetMode="External"/><Relationship Id="rId46" Type="http://schemas.openxmlformats.org/officeDocument/2006/relationships/hyperlink" Target="https://login.consultant.ru/link/?req=doc&amp;base=LAW&amp;n=501319&amp;dst=100099" TargetMode="External"/><Relationship Id="rId59" Type="http://schemas.openxmlformats.org/officeDocument/2006/relationships/hyperlink" Target="https://internet.garant.ru/" TargetMode="External"/><Relationship Id="rId67" Type="http://schemas.openxmlformats.org/officeDocument/2006/relationships/hyperlink" Target="https://internet.garant.ru/" TargetMode="External"/><Relationship Id="rId20" Type="http://schemas.openxmlformats.org/officeDocument/2006/relationships/hyperlink" Target="https://pravo-search.minjust.ru/bigs/showDocument.html?id=6785A26F-52A6-439E-A2E4-93801511E564" TargetMode="External"/><Relationship Id="rId41" Type="http://schemas.openxmlformats.org/officeDocument/2006/relationships/hyperlink" Target="https://login.consultant.ru/link/?req=doc&amp;base=LAW&amp;n=501319&amp;dst=100380" TargetMode="External"/><Relationship Id="rId54" Type="http://schemas.openxmlformats.org/officeDocument/2006/relationships/hyperlink" Target="https://internet.garant.ru/" TargetMode="External"/><Relationship Id="rId62" Type="http://schemas.openxmlformats.org/officeDocument/2006/relationships/hyperlink" Target="https://internet.garant.ru/" TargetMode="External"/><Relationship Id="rId70" Type="http://schemas.openxmlformats.org/officeDocument/2006/relationships/hyperlink" Target="https://login.consultant.ru/link/?req=doc&amp;base=LAW&amp;n=2875" TargetMode="External"/><Relationship Id="rId75" Type="http://schemas.openxmlformats.org/officeDocument/2006/relationships/hyperlink" Target="https://pravo-search.minjust.ru/bigs/showDocument.html?id=8F21B21C-A408-42C4-B9FE-A939B863C84A" TargetMode="External"/><Relationship Id="rId83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pravo-search.minjust.ru/bigs/showDocument.html?id=FEC711C0-4FFE-416D-8696-5608538EE52C" TargetMode="External"/><Relationship Id="rId23" Type="http://schemas.openxmlformats.org/officeDocument/2006/relationships/hyperlink" Target="https://pravo-search.minjust.ru/bigs/showDocument.html?id=2512BDD7-BBB2-4E61-A767-A2292308ADF6" TargetMode="External"/><Relationship Id="rId28" Type="http://schemas.openxmlformats.org/officeDocument/2006/relationships/hyperlink" Target="https://internet.garant.ru/" TargetMode="External"/><Relationship Id="rId36" Type="http://schemas.openxmlformats.org/officeDocument/2006/relationships/hyperlink" Target="https://internet.garant.ru/" TargetMode="External"/><Relationship Id="rId49" Type="http://schemas.openxmlformats.org/officeDocument/2006/relationships/hyperlink" Target="https://internet.garant.ru/" TargetMode="External"/><Relationship Id="rId57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43B12C-A5A5-490E-BE93-624726F7B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24995</Words>
  <Characters>142473</Characters>
  <Application>Microsoft Office Word</Application>
  <DocSecurity>0</DocSecurity>
  <Lines>1187</Lines>
  <Paragraphs>334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167134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АСМО 1</dc:creator>
  <cp:lastModifiedBy>Doom</cp:lastModifiedBy>
  <cp:revision>22</cp:revision>
  <cp:lastPrinted>2026-05-15T08:59:00Z</cp:lastPrinted>
  <dcterms:created xsi:type="dcterms:W3CDTF">2026-05-15T09:16:00Z</dcterms:created>
  <dcterms:modified xsi:type="dcterms:W3CDTF">2026-05-18T07:43:00Z</dcterms:modified>
</cp:coreProperties>
</file>