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Мордовии по инициативе прокуратуры директор образовательной организации </w:t>
      </w:r>
      <w:r>
        <w:rPr>
          <w:rFonts w:ascii="Times New Roman" w:hAnsi="Times New Roman"/>
          <w:color w:val="000000"/>
          <w:spacing w:val="-6"/>
          <w:sz w:val="28"/>
        </w:rPr>
        <w:t>МБОУ «Лесная ООШ»</w:t>
      </w:r>
      <w:r>
        <w:rPr>
          <w:rFonts w:ascii="Times New Roman" w:hAnsi="Times New Roman"/>
          <w:sz w:val="28"/>
        </w:rPr>
        <w:t xml:space="preserve"> оштрафована на 20</w:t>
      </w:r>
      <w:r>
        <w:rPr>
          <w:rFonts w:ascii="Times New Roman" w:hAnsi="Times New Roman"/>
          <w:sz w:val="28"/>
        </w:rPr>
        <w:t xml:space="preserve"> 000</w:t>
      </w:r>
      <w:r>
        <w:rPr>
          <w:rFonts w:ascii="Times New Roman" w:hAnsi="Times New Roman"/>
          <w:sz w:val="28"/>
        </w:rPr>
        <w:t xml:space="preserve"> рублей за совершение коррупционного правонарушения</w:t>
      </w:r>
    </w:p>
    <w:p w14:paraId="28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Прокуратура Зубово-Полянского района провела проверку исполнения законодательства о противодействии коррупции.</w:t>
      </w:r>
    </w:p>
    <w:p w14:paraId="29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color w:val="000000"/>
          <w:spacing w:val="-6"/>
          <w:sz w:val="28"/>
        </w:rPr>
      </w:pPr>
      <w:r>
        <w:rPr>
          <w:rFonts w:ascii="Times New Roman" w:hAnsi="Times New Roman"/>
          <w:sz w:val="28"/>
        </w:rPr>
        <w:t xml:space="preserve">Установлено, что </w:t>
      </w:r>
      <w:r>
        <w:rPr>
          <w:rFonts w:ascii="Times New Roman" w:hAnsi="Times New Roman"/>
          <w:color w:val="000000"/>
          <w:spacing w:val="-6"/>
          <w:sz w:val="28"/>
        </w:rPr>
        <w:t>что</w:t>
      </w:r>
      <w:r>
        <w:rPr>
          <w:rFonts w:ascii="Times New Roman" w:hAnsi="Times New Roman"/>
          <w:color w:val="000000"/>
          <w:spacing w:val="-6"/>
          <w:sz w:val="28"/>
        </w:rPr>
        <w:t xml:space="preserve"> </w:t>
      </w:r>
      <w:r>
        <w:rPr>
          <w:rFonts w:ascii="Times New Roman" w:hAnsi="Times New Roman"/>
          <w:color w:val="000000"/>
          <w:spacing w:val="-6"/>
          <w:sz w:val="28"/>
        </w:rPr>
        <w:t>работница школы</w:t>
      </w:r>
      <w:r>
        <w:rPr>
          <w:rFonts w:ascii="Times New Roman" w:hAnsi="Times New Roman"/>
          <w:color w:val="000000"/>
          <w:spacing w:val="-6"/>
          <w:sz w:val="28"/>
        </w:rPr>
        <w:t>, ранее состоявш</w:t>
      </w:r>
      <w:r>
        <w:rPr>
          <w:rFonts w:ascii="Times New Roman" w:hAnsi="Times New Roman"/>
          <w:color w:val="000000"/>
          <w:spacing w:val="-6"/>
          <w:sz w:val="28"/>
        </w:rPr>
        <w:t>ая</w:t>
      </w:r>
      <w:r>
        <w:rPr>
          <w:rFonts w:ascii="Times New Roman" w:hAnsi="Times New Roman"/>
          <w:color w:val="000000"/>
          <w:spacing w:val="-6"/>
          <w:sz w:val="28"/>
        </w:rPr>
        <w:t xml:space="preserve"> </w:t>
      </w:r>
      <w:r>
        <w:rPr>
          <w:rFonts w:ascii="Times New Roman" w:hAnsi="Times New Roman"/>
          <w:color w:val="000000"/>
          <w:spacing w:val="-6"/>
          <w:sz w:val="28"/>
        </w:rPr>
        <w:t xml:space="preserve">в должности </w:t>
      </w:r>
      <w:r>
        <w:rPr>
          <w:rFonts w:ascii="Times New Roman" w:hAnsi="Times New Roman"/>
          <w:color w:val="000000"/>
          <w:spacing w:val="-6"/>
          <w:sz w:val="28"/>
        </w:rPr>
        <w:t xml:space="preserve">начальника </w:t>
      </w:r>
      <w:r>
        <w:rPr>
          <w:rFonts w:ascii="Times New Roman" w:hAnsi="Times New Roman"/>
          <w:color w:val="000000"/>
          <w:spacing w:val="-6"/>
          <w:sz w:val="28"/>
        </w:rPr>
        <w:t>отдела кадров и работы с личным составом федерального казенного учреждения «Лечебное исправительное учреждение № 19 УФСИН России по Республике Мордовия»</w:t>
      </w:r>
      <w:r>
        <w:rPr>
          <w:rFonts w:ascii="Times New Roman" w:hAnsi="Times New Roman"/>
          <w:color w:val="000000"/>
          <w:spacing w:val="-6"/>
          <w:sz w:val="28"/>
        </w:rPr>
        <w:t xml:space="preserve"> </w:t>
      </w:r>
      <w:r>
        <w:rPr>
          <w:rFonts w:ascii="Times New Roman" w:hAnsi="Times New Roman"/>
          <w:color w:val="000000"/>
          <w:spacing w:val="-6"/>
          <w:sz w:val="28"/>
        </w:rPr>
        <w:t>09</w:t>
      </w:r>
      <w:r>
        <w:rPr>
          <w:rFonts w:ascii="Times New Roman" w:hAnsi="Times New Roman"/>
          <w:color w:val="000000"/>
          <w:spacing w:val="-6"/>
          <w:sz w:val="28"/>
        </w:rPr>
        <w:t>.06</w:t>
      </w:r>
      <w:r>
        <w:rPr>
          <w:rFonts w:ascii="Times New Roman" w:hAnsi="Times New Roman"/>
          <w:color w:val="000000"/>
          <w:spacing w:val="-6"/>
          <w:sz w:val="28"/>
        </w:rPr>
        <w:t>.2025</w:t>
      </w:r>
      <w:r>
        <w:rPr>
          <w:rFonts w:ascii="Times New Roman" w:hAnsi="Times New Roman"/>
          <w:color w:val="000000"/>
          <w:spacing w:val="-6"/>
          <w:sz w:val="28"/>
        </w:rPr>
        <w:t xml:space="preserve"> принят</w:t>
      </w:r>
      <w:r>
        <w:rPr>
          <w:rFonts w:ascii="Times New Roman" w:hAnsi="Times New Roman"/>
          <w:color w:val="000000"/>
          <w:spacing w:val="-6"/>
          <w:sz w:val="28"/>
        </w:rPr>
        <w:t>а</w:t>
      </w:r>
      <w:r>
        <w:rPr>
          <w:rFonts w:ascii="Times New Roman" w:hAnsi="Times New Roman"/>
          <w:color w:val="000000"/>
          <w:spacing w:val="-6"/>
          <w:sz w:val="28"/>
        </w:rPr>
        <w:t xml:space="preserve"> на работу </w:t>
      </w:r>
      <w:r>
        <w:rPr>
          <w:rFonts w:ascii="Times New Roman" w:hAnsi="Times New Roman"/>
          <w:color w:val="000000"/>
          <w:spacing w:val="-6"/>
          <w:sz w:val="28"/>
        </w:rPr>
        <w:t xml:space="preserve">в </w:t>
      </w:r>
      <w:r>
        <w:rPr>
          <w:rFonts w:ascii="Times New Roman" w:hAnsi="Times New Roman"/>
          <w:color w:val="000000"/>
          <w:spacing w:val="-6"/>
          <w:sz w:val="28"/>
        </w:rPr>
        <w:t>МБОУ «Лесная ООШ»</w:t>
      </w:r>
      <w:r>
        <w:rPr>
          <w:rFonts w:ascii="Times New Roman" w:hAnsi="Times New Roman"/>
          <w:color w:val="000000"/>
          <w:spacing w:val="-6"/>
          <w:sz w:val="28"/>
        </w:rPr>
        <w:t xml:space="preserve"> </w:t>
      </w:r>
      <w:r>
        <w:rPr>
          <w:rFonts w:ascii="Times New Roman" w:hAnsi="Times New Roman"/>
          <w:color w:val="000000"/>
          <w:spacing w:val="-6"/>
          <w:sz w:val="28"/>
        </w:rPr>
        <w:t xml:space="preserve">на должность </w:t>
      </w:r>
      <w:r>
        <w:rPr>
          <w:rFonts w:ascii="Times New Roman" w:hAnsi="Times New Roman"/>
          <w:color w:val="000000"/>
          <w:spacing w:val="-6"/>
          <w:sz w:val="28"/>
        </w:rPr>
        <w:t>сторожа</w:t>
      </w:r>
      <w:r>
        <w:rPr>
          <w:rFonts w:ascii="Times New Roman" w:hAnsi="Times New Roman"/>
          <w:color w:val="000000"/>
          <w:spacing w:val="-6"/>
          <w:sz w:val="28"/>
        </w:rPr>
        <w:t>.</w:t>
      </w:r>
    </w:p>
    <w:p w14:paraId="2A000000">
      <w:pPr>
        <w:pStyle w:val="Style_4"/>
        <w:widowControl w:val="1"/>
        <w:spacing w:after="0" w:line="240" w:lineRule="auto"/>
        <w:ind w:firstLine="737"/>
        <w:jc w:val="both"/>
        <w:rPr>
          <w:rFonts w:ascii="Times New Roman" w:hAnsi="Times New Roman"/>
          <w:color w:val="000000"/>
          <w:spacing w:val="-6"/>
          <w:sz w:val="28"/>
        </w:rPr>
      </w:pPr>
      <w:r>
        <w:rPr>
          <w:rFonts w:ascii="Times New Roman" w:hAnsi="Times New Roman"/>
          <w:color w:val="000000"/>
          <w:spacing w:val="-6"/>
          <w:sz w:val="28"/>
        </w:rPr>
        <w:t xml:space="preserve">При трудоустройстве в образовательное учреждение </w:t>
      </w:r>
      <w:r>
        <w:rPr>
          <w:rFonts w:ascii="Times New Roman" w:hAnsi="Times New Roman"/>
          <w:color w:val="000000"/>
          <w:spacing w:val="-6"/>
          <w:sz w:val="28"/>
        </w:rPr>
        <w:t>работницей</w:t>
      </w:r>
      <w:r>
        <w:rPr>
          <w:rFonts w:ascii="Times New Roman" w:hAnsi="Times New Roman"/>
          <w:color w:val="000000"/>
          <w:spacing w:val="-6"/>
          <w:sz w:val="28"/>
        </w:rPr>
        <w:t xml:space="preserve"> предоставлялся пакет документов</w:t>
      </w:r>
      <w:r>
        <w:rPr>
          <w:rFonts w:ascii="Times New Roman" w:hAnsi="Times New Roman"/>
          <w:color w:val="000000"/>
          <w:spacing w:val="-6"/>
          <w:sz w:val="28"/>
        </w:rPr>
        <w:t xml:space="preserve">, в том числе </w:t>
      </w:r>
      <w:r>
        <w:rPr>
          <w:rFonts w:ascii="Times New Roman" w:hAnsi="Times New Roman"/>
          <w:color w:val="000000"/>
          <w:spacing w:val="-6"/>
          <w:sz w:val="28"/>
        </w:rPr>
        <w:t>и трудовая книжка, в котор</w:t>
      </w:r>
      <w:r>
        <w:rPr>
          <w:rFonts w:ascii="Times New Roman" w:hAnsi="Times New Roman"/>
          <w:color w:val="000000"/>
          <w:spacing w:val="-6"/>
          <w:sz w:val="28"/>
        </w:rPr>
        <w:t>ой</w:t>
      </w:r>
      <w:r>
        <w:rPr>
          <w:rFonts w:ascii="Times New Roman" w:hAnsi="Times New Roman"/>
          <w:color w:val="000000"/>
          <w:spacing w:val="-6"/>
          <w:sz w:val="28"/>
        </w:rPr>
        <w:t xml:space="preserve"> отражены сведения о</w:t>
      </w:r>
      <w:r>
        <w:rPr>
          <w:rFonts w:ascii="Times New Roman" w:hAnsi="Times New Roman"/>
          <w:color w:val="000000"/>
          <w:spacing w:val="-6"/>
          <w:sz w:val="28"/>
        </w:rPr>
        <w:t>б осуществлении</w:t>
      </w:r>
      <w:r>
        <w:rPr>
          <w:rFonts w:ascii="Times New Roman" w:hAnsi="Times New Roman"/>
          <w:color w:val="000000"/>
          <w:spacing w:val="-6"/>
          <w:sz w:val="28"/>
        </w:rPr>
        <w:t xml:space="preserve"> ранее </w:t>
      </w:r>
      <w:r>
        <w:rPr>
          <w:rFonts w:ascii="Times New Roman" w:hAnsi="Times New Roman"/>
          <w:color w:val="000000"/>
          <w:spacing w:val="-6"/>
          <w:sz w:val="28"/>
        </w:rPr>
        <w:t>трудовой деятельности в УФСИН по Республике Мордовия.</w:t>
      </w:r>
      <w:r>
        <w:rPr>
          <w:rFonts w:ascii="Times New Roman" w:hAnsi="Times New Roman"/>
          <w:color w:val="000000"/>
          <w:spacing w:val="-6"/>
          <w:sz w:val="28"/>
        </w:rPr>
        <w:t xml:space="preserve"> При этом директор </w:t>
      </w:r>
      <w:r>
        <w:rPr>
          <w:rFonts w:ascii="Times New Roman" w:hAnsi="Times New Roman"/>
          <w:color w:val="000000"/>
          <w:spacing w:val="-6"/>
          <w:sz w:val="28"/>
        </w:rPr>
        <w:t xml:space="preserve">МБОУ «Лесная ООШ», являясь ее близким родственником </w:t>
      </w:r>
      <w:r>
        <w:rPr>
          <w:rFonts w:ascii="Times New Roman" w:hAnsi="Times New Roman"/>
          <w:color w:val="000000"/>
          <w:spacing w:val="-6"/>
          <w:sz w:val="28"/>
        </w:rPr>
        <w:t>был осведомлен о её предыдущем месте работы.</w:t>
      </w:r>
      <w:r>
        <w:rPr>
          <w:rFonts w:ascii="Times New Roman" w:hAnsi="Times New Roman"/>
          <w:color w:val="000000"/>
          <w:spacing w:val="-6"/>
          <w:sz w:val="28"/>
        </w:rPr>
        <w:t xml:space="preserve"> </w:t>
      </w:r>
      <w:r>
        <w:rPr>
          <w:rFonts w:ascii="Times New Roman" w:hAnsi="Times New Roman"/>
          <w:color w:val="000000"/>
          <w:spacing w:val="-6"/>
          <w:sz w:val="28"/>
        </w:rPr>
        <w:t>Таким образом, у работодателя</w:t>
      </w:r>
      <w:r>
        <w:rPr>
          <w:rFonts w:ascii="Times New Roman" w:hAnsi="Times New Roman"/>
          <w:color w:val="000000"/>
          <w:spacing w:val="-6"/>
          <w:sz w:val="28"/>
        </w:rPr>
        <w:t xml:space="preserve"> </w:t>
      </w:r>
      <w:r>
        <w:rPr>
          <w:rFonts w:ascii="Times New Roman" w:hAnsi="Times New Roman"/>
          <w:color w:val="000000"/>
          <w:spacing w:val="-6"/>
          <w:sz w:val="28"/>
        </w:rPr>
        <w:t>МБОУ «Лесная ООШ»</w:t>
      </w:r>
      <w:r>
        <w:rPr>
          <w:rFonts w:ascii="Times New Roman" w:hAnsi="Times New Roman"/>
          <w:color w:val="000000"/>
          <w:spacing w:val="-6"/>
          <w:sz w:val="28"/>
        </w:rPr>
        <w:t xml:space="preserve"> </w:t>
      </w:r>
      <w:r>
        <w:rPr>
          <w:rFonts w:ascii="Times New Roman" w:hAnsi="Times New Roman"/>
          <w:color w:val="000000"/>
          <w:spacing w:val="-6"/>
          <w:sz w:val="28"/>
        </w:rPr>
        <w:t>имелись сведения о том, что</w:t>
      </w:r>
      <w:r>
        <w:rPr>
          <w:rFonts w:ascii="Times New Roman" w:hAnsi="Times New Roman"/>
          <w:color w:val="000000"/>
          <w:spacing w:val="-6"/>
          <w:sz w:val="28"/>
        </w:rPr>
        <w:t xml:space="preserve"> </w:t>
      </w:r>
      <w:r>
        <w:rPr>
          <w:rFonts w:ascii="Times New Roman" w:hAnsi="Times New Roman"/>
          <w:color w:val="000000"/>
          <w:spacing w:val="-6"/>
          <w:sz w:val="28"/>
        </w:rPr>
        <w:t>работница</w:t>
      </w:r>
      <w:r>
        <w:rPr>
          <w:rFonts w:ascii="Times New Roman" w:hAnsi="Times New Roman"/>
          <w:color w:val="000000"/>
          <w:spacing w:val="-6"/>
          <w:sz w:val="28"/>
        </w:rPr>
        <w:t xml:space="preserve"> ранее осуществляла трудовую деятельность </w:t>
      </w:r>
      <w:r>
        <w:rPr>
          <w:rFonts w:ascii="Times New Roman" w:hAnsi="Times New Roman"/>
          <w:color w:val="000000"/>
          <w:spacing w:val="-6"/>
          <w:sz w:val="28"/>
        </w:rPr>
        <w:t>в УФСИН России по Республике Мордовия</w:t>
      </w:r>
      <w:r>
        <w:rPr>
          <w:rFonts w:ascii="Times New Roman" w:hAnsi="Times New Roman"/>
          <w:color w:val="000000"/>
          <w:spacing w:val="-6"/>
          <w:sz w:val="28"/>
        </w:rPr>
        <w:t>.</w:t>
      </w:r>
    </w:p>
    <w:p w14:paraId="2B000000">
      <w:pPr>
        <w:pStyle w:val="Style_4"/>
        <w:widowControl w:val="1"/>
        <w:spacing w:after="0" w:line="240" w:lineRule="auto"/>
        <w:ind w:firstLine="737"/>
        <w:jc w:val="both"/>
        <w:rPr>
          <w:rFonts w:ascii="Times New Roman" w:hAnsi="Times New Roman"/>
          <w:color w:val="000000"/>
          <w:spacing w:val="-6"/>
          <w:sz w:val="28"/>
        </w:rPr>
      </w:pPr>
      <w:r>
        <w:rPr>
          <w:rFonts w:ascii="Times New Roman" w:hAnsi="Times New Roman"/>
          <w:color w:val="000000"/>
          <w:spacing w:val="-6"/>
          <w:sz w:val="28"/>
        </w:rPr>
        <w:t>Однако</w:t>
      </w:r>
      <w:r>
        <w:rPr>
          <w:rFonts w:ascii="Times New Roman" w:hAnsi="Times New Roman"/>
          <w:color w:val="000000"/>
          <w:spacing w:val="-6"/>
          <w:sz w:val="28"/>
        </w:rPr>
        <w:t xml:space="preserve"> уведомление о заключении трудового договора представителю нанимателя (</w:t>
      </w:r>
      <w:r>
        <w:rPr>
          <w:rFonts w:ascii="Times New Roman" w:hAnsi="Times New Roman"/>
          <w:color w:val="000000"/>
          <w:spacing w:val="-6"/>
          <w:sz w:val="28"/>
        </w:rPr>
        <w:t xml:space="preserve">работодателю) государственного служащего по последнему месту его службы (срок направления уведомления до </w:t>
      </w:r>
      <w:r>
        <w:rPr>
          <w:rFonts w:ascii="Times New Roman" w:hAnsi="Times New Roman"/>
          <w:color w:val="000000"/>
          <w:spacing w:val="-6"/>
          <w:sz w:val="28"/>
        </w:rPr>
        <w:t>18</w:t>
      </w:r>
      <w:r>
        <w:rPr>
          <w:rFonts w:ascii="Times New Roman" w:hAnsi="Times New Roman"/>
          <w:color w:val="000000"/>
          <w:spacing w:val="-6"/>
          <w:sz w:val="28"/>
        </w:rPr>
        <w:t>.</w:t>
      </w:r>
      <w:r>
        <w:rPr>
          <w:rFonts w:ascii="Times New Roman" w:hAnsi="Times New Roman"/>
          <w:color w:val="000000"/>
          <w:spacing w:val="-6"/>
          <w:sz w:val="28"/>
        </w:rPr>
        <w:t>0</w:t>
      </w:r>
      <w:r>
        <w:rPr>
          <w:rFonts w:ascii="Times New Roman" w:hAnsi="Times New Roman"/>
          <w:color w:val="000000"/>
          <w:spacing w:val="-6"/>
          <w:sz w:val="28"/>
        </w:rPr>
        <w:t>5</w:t>
      </w:r>
      <w:r>
        <w:rPr>
          <w:rFonts w:ascii="Times New Roman" w:hAnsi="Times New Roman"/>
          <w:color w:val="000000"/>
          <w:spacing w:val="-6"/>
          <w:sz w:val="28"/>
        </w:rPr>
        <w:t>.20</w:t>
      </w:r>
      <w:r>
        <w:rPr>
          <w:rFonts w:ascii="Times New Roman" w:hAnsi="Times New Roman"/>
          <w:color w:val="000000"/>
          <w:spacing w:val="-6"/>
          <w:sz w:val="28"/>
        </w:rPr>
        <w:t>25</w:t>
      </w:r>
      <w:r>
        <w:rPr>
          <w:rFonts w:ascii="Times New Roman" w:hAnsi="Times New Roman"/>
          <w:color w:val="000000"/>
          <w:spacing w:val="-6"/>
          <w:sz w:val="28"/>
        </w:rPr>
        <w:t xml:space="preserve"> включительно</w:t>
      </w:r>
      <w:r>
        <w:rPr>
          <w:rFonts w:ascii="Times New Roman" w:hAnsi="Times New Roman"/>
          <w:color w:val="000000"/>
          <w:spacing w:val="-6"/>
          <w:sz w:val="28"/>
        </w:rPr>
        <w:t>) не направлено.</w:t>
      </w:r>
    </w:p>
    <w:p w14:paraId="2C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Прокуратура возбудила дело об административном правонарушении по </w:t>
      </w:r>
      <w:r>
        <w:rPr>
          <w:rFonts w:ascii="Times New Roman" w:hAnsi="Times New Roman"/>
          <w:sz w:val="28"/>
        </w:rPr>
        <w:t xml:space="preserve">ст. 19.29 КоАП РФ </w:t>
      </w:r>
      <w:r>
        <w:rPr>
          <w:rFonts w:ascii="Times New Roman" w:hAnsi="Times New Roman"/>
          <w:color w:val="000000"/>
          <w:spacing w:val="-2"/>
          <w:sz w:val="28"/>
        </w:rPr>
        <w:t>(</w:t>
      </w:r>
      <w:r>
        <w:rPr>
          <w:rFonts w:ascii="Times New Roman" w:hAnsi="Times New Roman"/>
          <w:color w:val="000000"/>
          <w:sz w:val="28"/>
        </w:rPr>
        <w:fldChar w:fldCharType="begin"/>
      </w:r>
      <w:r>
        <w:rPr>
          <w:rFonts w:ascii="Times New Roman" w:hAnsi="Times New Roman"/>
          <w:color w:val="000000"/>
          <w:sz w:val="28"/>
        </w:rPr>
        <w:instrText>HYPERLINK "consultantplus://offline/ref=916AA6AC7C70EA3A701030978AA612FD0D774BED7C9D2447E3455C3D2DF6241DE269576BA3BBA147545C8B50FC361E187535359B2AA0O9QCQ"</w:instrText>
      </w:r>
      <w:r>
        <w:rPr>
          <w:rFonts w:ascii="Times New Roman" w:hAnsi="Times New Roman"/>
          <w:color w:val="000000"/>
          <w:sz w:val="28"/>
        </w:rPr>
        <w:fldChar w:fldCharType="separate"/>
      </w:r>
      <w:r>
        <w:rPr>
          <w:rFonts w:ascii="Times New Roman" w:hAnsi="Times New Roman"/>
          <w:color w:val="000000"/>
          <w:sz w:val="28"/>
        </w:rPr>
        <w:t>привлечение</w:t>
      </w:r>
      <w:r>
        <w:rPr>
          <w:rFonts w:ascii="Times New Roman" w:hAnsi="Times New Roman"/>
          <w:color w:val="000000"/>
          <w:sz w:val="28"/>
        </w:rPr>
        <w:fldChar w:fldCharType="end"/>
      </w:r>
      <w:r>
        <w:rPr>
          <w:rFonts w:ascii="Times New Roman" w:hAnsi="Times New Roman"/>
          <w:color w:val="000000"/>
          <w:sz w:val="28"/>
        </w:rPr>
        <w:t xml:space="preserve"> работодателем к трудовой деятельности на условиях трудового договора бывшего государственного служащего, замещавшего такую должность, с нарушением требований, предусмотренных Федеральным </w:t>
      </w:r>
      <w:r>
        <w:rPr>
          <w:rFonts w:ascii="Times New Roman" w:hAnsi="Times New Roman"/>
          <w:color w:val="000000"/>
          <w:sz w:val="28"/>
        </w:rPr>
        <w:fldChar w:fldCharType="begin"/>
      </w:r>
      <w:r>
        <w:rPr>
          <w:rFonts w:ascii="Times New Roman" w:hAnsi="Times New Roman"/>
          <w:color w:val="000000"/>
          <w:sz w:val="28"/>
        </w:rPr>
        <w:instrText>HYPERLINK "consultantplus://offline/ref=916AA6AC7C70EA3A701030978AA612FD0D774BED7F9F2447E3455C3D2DF6241DE2695768ACB1F61D4458C207F42A1B036B322B9BO2QAQ"</w:instrText>
      </w:r>
      <w:r>
        <w:rPr>
          <w:rFonts w:ascii="Times New Roman" w:hAnsi="Times New Roman"/>
          <w:color w:val="000000"/>
          <w:sz w:val="28"/>
        </w:rPr>
        <w:fldChar w:fldCharType="separate"/>
      </w:r>
      <w:r>
        <w:rPr>
          <w:rFonts w:ascii="Times New Roman" w:hAnsi="Times New Roman"/>
          <w:color w:val="000000"/>
          <w:sz w:val="28"/>
        </w:rPr>
        <w:t>законом</w:t>
      </w:r>
      <w:r>
        <w:rPr>
          <w:rFonts w:ascii="Times New Roman" w:hAnsi="Times New Roman"/>
          <w:color w:val="000000"/>
          <w:sz w:val="28"/>
        </w:rPr>
        <w:fldChar w:fldCharType="end"/>
      </w:r>
      <w:r>
        <w:rPr>
          <w:rFonts w:ascii="Times New Roman" w:hAnsi="Times New Roman"/>
          <w:color w:val="000000"/>
          <w:sz w:val="28"/>
        </w:rPr>
        <w:t xml:space="preserve"> от 25 декабря 2008 года № 273-ФЗ «О противодействии коррупции»)</w:t>
      </w:r>
      <w:r>
        <w:rPr>
          <w:rFonts w:ascii="Times New Roman" w:hAnsi="Times New Roman"/>
          <w:sz w:val="28"/>
        </w:rPr>
        <w:t xml:space="preserve">. По результатам его рассмотрения руководитель организации оштрафован на </w:t>
      </w:r>
      <w:r>
        <w:rPr>
          <w:rFonts w:ascii="Times New Roman" w:hAnsi="Times New Roman"/>
          <w:sz w:val="28"/>
        </w:rPr>
        <w:t> 20 000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рублей. </w:t>
      </w:r>
    </w:p>
    <w:p w14:paraId="2D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Постановление суда в з</w:t>
      </w:r>
      <w:r>
        <w:rPr>
          <w:rFonts w:ascii="Times New Roman" w:hAnsi="Times New Roman"/>
          <w:sz w:val="28"/>
        </w:rPr>
        <w:t xml:space="preserve">аконную силу не вступило, его исполнение находится на контроле прокуратуры района. </w:t>
      </w:r>
    </w:p>
    <w:p w14:paraId="2E000000">
      <w:pPr>
        <w:widowControl w:val="0"/>
        <w:ind w:firstLine="709" w:left="0"/>
        <w:jc w:val="both"/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30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31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2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3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4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5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6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7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1" w:type="default"/>
      <w:footerReference r:id="rId2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5000000">
    <w:pPr>
      <w:pStyle w:val="Style_2"/>
      <w:rPr>
        <w:sz w:val="16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Balloon Text"/>
    <w:basedOn w:val="Style_4"/>
    <w:link w:val="Style_9_ch"/>
    <w:rPr>
      <w:rFonts w:ascii="Tahoma" w:hAnsi="Tahoma"/>
      <w:sz w:val="16"/>
    </w:rPr>
  </w:style>
  <w:style w:styleId="Style_9_ch" w:type="character">
    <w:name w:val="Balloon Text"/>
    <w:basedOn w:val="Style_4_ch"/>
    <w:link w:val="Style_9"/>
    <w:rPr>
      <w:rFonts w:ascii="Tahoma" w:hAnsi="Tahoma"/>
      <w:sz w:val="16"/>
    </w:rPr>
  </w:style>
  <w:style w:styleId="Style_10" w:type="paragraph">
    <w:name w:val="toc 2"/>
    <w:next w:val="Style_4"/>
    <w:link w:val="Style_10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10_ch" w:type="character">
    <w:name w:val="toc 2"/>
    <w:link w:val="Style_10"/>
    <w:rPr>
      <w:rFonts w:ascii="XO Thames" w:hAnsi="XO Thames"/>
      <w:sz w:val="28"/>
    </w:rPr>
  </w:style>
  <w:style w:styleId="Style_11" w:type="paragraph">
    <w:name w:val="toc 4"/>
    <w:next w:val="Style_4"/>
    <w:link w:val="Style_11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toc 6"/>
    <w:next w:val="Style_4"/>
    <w:link w:val="Style_12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2_ch" w:type="character">
    <w:name w:val="toc 6"/>
    <w:link w:val="Style_12"/>
    <w:rPr>
      <w:rFonts w:ascii="XO Thames" w:hAnsi="XO Thames"/>
      <w:sz w:val="28"/>
    </w:rPr>
  </w:style>
  <w:style w:styleId="Style_13" w:type="paragraph">
    <w:name w:val="toc 7"/>
    <w:next w:val="Style_4"/>
    <w:link w:val="Style_13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Замещающий текст1"/>
    <w:basedOn w:val="Style_15"/>
    <w:link w:val="Style_14_ch"/>
    <w:rPr>
      <w:color w:val="808080"/>
    </w:rPr>
  </w:style>
  <w:style w:styleId="Style_14_ch" w:type="character">
    <w:name w:val="Замещающий текст1"/>
    <w:basedOn w:val="Style_15_ch"/>
    <w:link w:val="Style_14"/>
    <w:rPr>
      <w:color w:val="808080"/>
    </w:rPr>
  </w:style>
  <w:style w:styleId="Style_16" w:type="paragraph">
    <w:name w:val="End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Endnote"/>
    <w:link w:val="Style_16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7" w:type="paragraph">
    <w:name w:val="Обычный1"/>
    <w:link w:val="Style_17_ch"/>
    <w:rPr>
      <w:rFonts w:ascii="Times New Roman" w:hAnsi="Times New Roman"/>
      <w:sz w:val="28"/>
    </w:rPr>
  </w:style>
  <w:style w:styleId="Style_17_ch" w:type="character">
    <w:name w:val="Обычный1"/>
    <w:link w:val="Style_17"/>
    <w:rPr>
      <w:rFonts w:ascii="Times New Roman" w:hAnsi="Times New Roman"/>
      <w:sz w:val="28"/>
    </w:rPr>
  </w:style>
  <w:style w:styleId="Style_18" w:type="paragraph">
    <w:name w:val="Обычный1"/>
    <w:link w:val="Style_18_ch"/>
    <w:rPr>
      <w:rFonts w:ascii="Times New Roman" w:hAnsi="Times New Roman"/>
      <w:sz w:val="28"/>
    </w:rPr>
  </w:style>
  <w:style w:styleId="Style_18_ch" w:type="character">
    <w:name w:val="Обычный1"/>
    <w:link w:val="Style_18"/>
    <w:rPr>
      <w:rFonts w:ascii="Times New Roman" w:hAnsi="Times New Roman"/>
      <w:sz w:val="28"/>
    </w:rPr>
  </w:style>
  <w:style w:styleId="Style_19" w:type="paragraph">
    <w:name w:val="Гиперссылка1"/>
    <w:link w:val="Style_19_ch"/>
    <w:rPr>
      <w:color w:val="0000FF"/>
      <w:u w:val="single"/>
    </w:rPr>
  </w:style>
  <w:style w:styleId="Style_19_ch" w:type="character">
    <w:name w:val="Гиперссылка1"/>
    <w:link w:val="Style_19"/>
    <w:rPr>
      <w:color w:val="0000FF"/>
      <w:u w:val="single"/>
    </w:rPr>
  </w:style>
  <w:style w:styleId="Style_20" w:type="paragraph">
    <w:name w:val="toc 3"/>
    <w:next w:val="Style_4"/>
    <w:link w:val="Style_20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15" w:type="paragraph">
    <w:name w:val="Основной шрифт абзаца1"/>
    <w:link w:val="Style_15_ch"/>
  </w:style>
  <w:style w:styleId="Style_15_ch" w:type="character">
    <w:name w:val="Основной шрифт абзаца1"/>
    <w:link w:val="Style_15"/>
  </w:style>
  <w:style w:styleId="Style_21" w:type="paragraph">
    <w:name w:val="heading 5"/>
    <w:next w:val="Style_4"/>
    <w:link w:val="Style_21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1_ch" w:type="character">
    <w:name w:val="heading 5"/>
    <w:link w:val="Style_21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4"/>
    <w:link w:val="Style_24_ch"/>
    <w:uiPriority w:val="39"/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widowControl w:val="0"/>
      <w:ind/>
      <w:jc w:val="both"/>
    </w:pPr>
    <w:rPr>
      <w:rFonts w:ascii="XO Thames" w:hAnsi="XO Thames"/>
    </w:rPr>
  </w:style>
  <w:style w:styleId="Style_25_ch" w:type="character">
    <w:name w:val="Header and Footer"/>
    <w:link w:val="Style_25"/>
    <w:rPr>
      <w:rFonts w:ascii="XO Thames" w:hAnsi="XO Thames"/>
    </w:rPr>
  </w:style>
  <w:style w:styleId="Style_26" w:type="paragraph">
    <w:name w:val="toc 9"/>
    <w:next w:val="Style_4"/>
    <w:link w:val="Style_26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toc 8"/>
    <w:next w:val="Style_4"/>
    <w:link w:val="Style_27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28" w:type="paragraph">
    <w:name w:val="header"/>
    <w:basedOn w:val="Style_4"/>
    <w:link w:val="Style_28_ch"/>
    <w:pPr>
      <w:widowControl w:val="0"/>
      <w:tabs>
        <w:tab w:leader="none" w:pos="4677" w:val="center"/>
        <w:tab w:leader="none" w:pos="9355" w:val="right"/>
      </w:tabs>
      <w:ind/>
    </w:pPr>
  </w:style>
  <w:style w:styleId="Style_28_ch" w:type="character">
    <w:name w:val="header"/>
    <w:basedOn w:val="Style_4_ch"/>
    <w:link w:val="Style_28"/>
  </w:style>
  <w:style w:styleId="Style_29" w:type="paragraph">
    <w:name w:val="Гиперссылка2"/>
    <w:link w:val="Style_29_ch"/>
    <w:rPr>
      <w:color w:val="0000FF"/>
      <w:u w:val="single"/>
    </w:rPr>
  </w:style>
  <w:style w:styleId="Style_29_ch" w:type="character">
    <w:name w:val="Гиперссылка2"/>
    <w:link w:val="Style_29"/>
    <w:rPr>
      <w:color w:val="0000FF"/>
      <w:u w:val="single"/>
    </w:rPr>
  </w:style>
  <w:style w:styleId="Style_30" w:type="paragraph">
    <w:name w:val="Гиперссылка2"/>
    <w:link w:val="Style_30_ch"/>
    <w:rPr>
      <w:color w:val="0000FF"/>
      <w:u w:val="single"/>
    </w:rPr>
  </w:style>
  <w:style w:styleId="Style_30_ch" w:type="character">
    <w:name w:val="Гиперссылка2"/>
    <w:link w:val="Style_30"/>
    <w:rPr>
      <w:color w:val="0000FF"/>
      <w:u w:val="single"/>
    </w:rPr>
  </w:style>
  <w:style w:styleId="Style_31" w:type="paragraph">
    <w:name w:val="toc 5"/>
    <w:next w:val="Style_4"/>
    <w:link w:val="Style_31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32" w:type="paragraph">
    <w:name w:val="Основной шрифт абзаца1"/>
    <w:link w:val="Style_32_ch"/>
  </w:style>
  <w:style w:styleId="Style_32_ch" w:type="character">
    <w:name w:val="Основной шрифт абзаца1"/>
    <w:link w:val="Style_32"/>
  </w:style>
  <w:style w:styleId="Style_33" w:type="paragraph">
    <w:name w:val="Обычный12"/>
    <w:link w:val="Style_33_ch"/>
    <w:rPr>
      <w:rFonts w:ascii="Times New Roman" w:hAnsi="Times New Roman"/>
      <w:sz w:val="28"/>
    </w:rPr>
  </w:style>
  <w:style w:styleId="Style_33_ch" w:type="character">
    <w:name w:val="Обычный12"/>
    <w:link w:val="Style_33"/>
    <w:rPr>
      <w:rFonts w:ascii="Times New Roman" w:hAnsi="Times New Roman"/>
      <w:sz w:val="28"/>
    </w:rPr>
  </w:style>
  <w:style w:styleId="Style_34" w:type="paragraph">
    <w:name w:val="Основной шрифт абзаца2"/>
    <w:link w:val="Style_34_ch"/>
  </w:style>
  <w:style w:styleId="Style_34_ch" w:type="character">
    <w:name w:val="Основной шрифт абзаца2"/>
    <w:link w:val="Style_34"/>
  </w:style>
  <w:style w:styleId="Style_35" w:type="paragraph">
    <w:name w:val="Subtitle"/>
    <w:next w:val="Style_4"/>
    <w:link w:val="Style_3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5_ch" w:type="character">
    <w:name w:val="Subtitle"/>
    <w:link w:val="Style_35"/>
    <w:rPr>
      <w:rFonts w:ascii="XO Thames" w:hAnsi="XO Thames"/>
      <w:i w:val="1"/>
      <w:sz w:val="24"/>
    </w:rPr>
  </w:style>
  <w:style w:styleId="Style_36" w:type="paragraph">
    <w:name w:val="Title"/>
    <w:next w:val="Style_4"/>
    <w:link w:val="Style_3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2026-04-10T13:54:06Z</dcterms:modified>
</cp:coreProperties>
</file>