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BA2" w:rsidRDefault="00946BA2" w:rsidP="00946BA2">
      <w:pPr>
        <w:tabs>
          <w:tab w:val="left" w:pos="851"/>
        </w:tabs>
        <w:spacing w:after="0" w:line="240" w:lineRule="auto"/>
        <w:ind w:left="-567" w:right="-144" w:firstLine="851"/>
        <w:jc w:val="cente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Совет депутатов</w:t>
      </w:r>
    </w:p>
    <w:p w:rsidR="00946BA2" w:rsidRDefault="00946BA2" w:rsidP="00946BA2">
      <w:pPr>
        <w:tabs>
          <w:tab w:val="left" w:pos="851"/>
        </w:tabs>
        <w:spacing w:after="0" w:line="240" w:lineRule="auto"/>
        <w:ind w:left="-567" w:right="-144" w:firstLine="851"/>
        <w:jc w:val="cente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Нововыселского сельского поселения</w:t>
      </w:r>
    </w:p>
    <w:p w:rsidR="00946BA2" w:rsidRDefault="00946BA2" w:rsidP="00946BA2">
      <w:pPr>
        <w:tabs>
          <w:tab w:val="left" w:pos="851"/>
        </w:tabs>
        <w:spacing w:after="0" w:line="240" w:lineRule="auto"/>
        <w:ind w:left="-567" w:right="-144" w:firstLine="851"/>
        <w:jc w:val="cente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Зубово-Полянского муниципального района</w:t>
      </w:r>
    </w:p>
    <w:p w:rsidR="00946BA2" w:rsidRDefault="00946BA2" w:rsidP="00946BA2">
      <w:pPr>
        <w:tabs>
          <w:tab w:val="left" w:pos="851"/>
        </w:tabs>
        <w:spacing w:after="0" w:line="240" w:lineRule="auto"/>
        <w:ind w:left="-567" w:right="-144" w:firstLine="851"/>
        <w:jc w:val="cente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Республики Мордовия</w:t>
      </w:r>
    </w:p>
    <w:p w:rsidR="00946BA2" w:rsidRDefault="00946BA2" w:rsidP="00946BA2">
      <w:pPr>
        <w:tabs>
          <w:tab w:val="left" w:pos="851"/>
        </w:tabs>
        <w:spacing w:after="0" w:line="240" w:lineRule="auto"/>
        <w:ind w:left="-567" w:right="-144" w:firstLine="851"/>
        <w:jc w:val="center"/>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67" w:right="-144" w:firstLine="851"/>
        <w:jc w:val="center"/>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67" w:right="-144" w:firstLine="851"/>
        <w:jc w:val="cente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РЕШЕНИЕ</w:t>
      </w:r>
    </w:p>
    <w:p w:rsidR="00946BA2" w:rsidRDefault="00946BA2" w:rsidP="00946BA2">
      <w:pPr>
        <w:tabs>
          <w:tab w:val="left" w:pos="851"/>
        </w:tabs>
        <w:spacing w:after="0" w:line="240" w:lineRule="auto"/>
        <w:ind w:left="-567" w:right="-144" w:firstLine="851"/>
        <w:jc w:val="center"/>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67" w:right="-144" w:firstLine="851"/>
        <w:jc w:val="cente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11.05. 2026 года № 89</w:t>
      </w:r>
    </w:p>
    <w:p w:rsidR="00946BA2" w:rsidRDefault="00946BA2" w:rsidP="00946BA2">
      <w:pPr>
        <w:tabs>
          <w:tab w:val="left" w:pos="851"/>
        </w:tabs>
        <w:spacing w:after="0" w:line="240" w:lineRule="auto"/>
        <w:ind w:left="-567" w:right="-144" w:firstLine="851"/>
        <w:jc w:val="center"/>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67" w:right="-144" w:firstLine="851"/>
        <w:jc w:val="center"/>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67" w:right="-144" w:firstLine="851"/>
        <w:jc w:val="cente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О принятии Устава Нововыселского сельского поселения Зубово-Полянского муниципального района Республики Мордовия</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В соответствии с Федеральным законом от 20 марта 2025 г. № 33-ФЗ «Об общих принципах организации местного самоуправления в единой системе публичной власти», Федеральным законом Российской Федерации от 21.07.2005 </w:t>
      </w:r>
      <w:r>
        <w:rPr>
          <w:rFonts w:ascii="Times New Roman" w:eastAsia="Times New Roman" w:hAnsi="Times New Roman" w:cs="Times New Roman"/>
          <w:color w:val="000000" w:themeColor="text1"/>
          <w:sz w:val="28"/>
          <w:szCs w:val="28"/>
        </w:rPr>
        <w:br/>
        <w:t xml:space="preserve">№ 97-ФЗ «О государственной регистрации уставов муниципальных образований», руководствуясь Законом Республики Мордовия от 07.11.2025 №74-З «Об отдельных вопросах организации местного самоуправления в Республике Мордовия», </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Совет депутатов Нововыселского сельского поселения Зубово-Полянского муниципального района РЕШИЛ:</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Принять Устав Нововыселского сельского поселения Зубово-Полянского муниципального района Республики Мордовия (далее - Устав).</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В соответствии с Федеральным законом Российской Федерации от 21.07.2005 № 97-ФЗ «О государственной регистрации уставов муниципальных образований» направить Устав в Управление Министерства юстиции Российской Федерации по Республике Мордовия для государственной регистрации.</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После государственной регистрации в Управлении Министерства юстиции Российской Федерации по Республике Мордовия Устава Нововыселского сельского поселения Зубово-Полянского муниципального района Республики Мордовия, опубликовать настоящее решение в газете «Вестник» Нововыселского сельского поселения Зубово-Полянского муниципального района Республики Мордовия.</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Со дня вступления в силу Устава Нововыселского сельского поселения Зубово-Полянского муниципального района Республики Мордовия, признать утратившими силу:</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Устав Нововыселского сельского поселения Зубово-Полянского муниципального района Республики Мордовия, принятый решением Совета </w:t>
      </w:r>
      <w:r>
        <w:rPr>
          <w:rFonts w:ascii="Times New Roman" w:eastAsia="Times New Roman" w:hAnsi="Times New Roman" w:cs="Times New Roman"/>
          <w:color w:val="000000" w:themeColor="text1"/>
          <w:sz w:val="28"/>
          <w:szCs w:val="28"/>
        </w:rPr>
        <w:lastRenderedPageBreak/>
        <w:t>депутатов Зубово-Полянского муниципального района Республики Мордовия от 26 декабря 2014 года № 1;</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решение Совета депутатов Нововыселского сельского поселения Зубово-Полянского муниципального района Республики Мордовия от 17 декабря 2015 года № 1 «О внесении изменений в Устав Нововыселского сельского поселения Зубово-Полянского муниципального района Республики Мордовия»;</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решение Совета депутатов Нововыселского сельского поселения Зубово-Полянского муниципального района Республики Мордовия от 16 февраля</w:t>
      </w:r>
      <w:bookmarkStart w:id="0" w:name="_GoBack"/>
      <w:bookmarkEnd w:id="0"/>
      <w:r>
        <w:rPr>
          <w:rFonts w:ascii="Times New Roman" w:eastAsia="Times New Roman" w:hAnsi="Times New Roman" w:cs="Times New Roman"/>
          <w:color w:val="000000" w:themeColor="text1"/>
          <w:sz w:val="28"/>
          <w:szCs w:val="28"/>
        </w:rPr>
        <w:t xml:space="preserve"> 2017 года №1 «О внесении изменений и дополнений в Устав Нововыселского сельского поселения Зубово-Полянского муниципального района Республики Мордовия»;</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решение Совета депутатов Нововыселского сельского поселения Зубово-Полянского муниципального района Республики Мордовия от 16 июня 2017 года №1 «О внесении изменений и дополнений в Устав Нововыселского сельского поселения  Зубово-Полянского муниципального района Республики Мордовия»;</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решение Совета депутатов Нововыселского сельского поселения Зубово-Полянского муниципального района Республики Мордовия от 04 мая 2018 года №1 «О внесении изменений в Устав Нововыселского сельского поселенияЗубово-Полянского муниципального района Республики  Мордовия»;</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решение Совета депутатов Нововыселского сельского поселения Зубово-Полянского муниципального района Республики Мордовия от 10июля 2020 года №1 «О внесении изменений в Устав Нововыселского сельского поселения Зубово-Полянского муниципального района Республики Мордовия»;</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решение Совета депутатов Нововыселского сельского поселения Зубово-Полянского муниципального района Республики Мордовия от 01декабря 2021 года № 1 «О внесении изменений и дополнений в Устав Нововыселского сельского поселения Зубово-Полянского муниципального района Республики Мордовия»;</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решение Совета депутатов Нововыселского сельского поселения Зубово-Полянского муниципального района Республики Мордовия от 06 октября 2023 года № 1 «О внесении изменений в Устав Нововыселского сельского поселения Зубово-Полянского муниципального района Республики Мордовия»;</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решение Совета депутатов Нововыселского сельского поселения Зубово-Полянского муниципального района Республики Мордовия от 23 октября 2024 года № 50 «О внесении изменений в Устав Нововыселского сельского поселения Зубово-Полянского муниципального района Республики Мордовия»;</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w:t>
      </w: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67" w:right="-144" w:firstLine="851"/>
        <w:jc w:val="both"/>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67" w:right="-144"/>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Глава</w:t>
      </w:r>
    </w:p>
    <w:p w:rsidR="00946BA2" w:rsidRDefault="00946BA2" w:rsidP="00946BA2">
      <w:pPr>
        <w:tabs>
          <w:tab w:val="left" w:pos="851"/>
        </w:tabs>
        <w:spacing w:after="0" w:line="240" w:lineRule="auto"/>
        <w:ind w:left="-567" w:right="-144"/>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Нововыселского  сельского поселения</w:t>
      </w:r>
    </w:p>
    <w:p w:rsidR="00946BA2" w:rsidRDefault="00946BA2" w:rsidP="00946BA2">
      <w:pPr>
        <w:tabs>
          <w:tab w:val="left" w:pos="851"/>
          <w:tab w:val="left" w:pos="6975"/>
        </w:tabs>
        <w:spacing w:after="0" w:line="240" w:lineRule="auto"/>
        <w:ind w:left="-567" w:right="-144"/>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Зубово-Полянского муниципального района</w:t>
      </w:r>
    </w:p>
    <w:p w:rsidR="00946BA2" w:rsidRDefault="00946BA2" w:rsidP="00946BA2">
      <w:pPr>
        <w:tabs>
          <w:tab w:val="left" w:pos="851"/>
          <w:tab w:val="left" w:pos="6975"/>
        </w:tabs>
        <w:spacing w:after="0" w:line="240" w:lineRule="auto"/>
        <w:ind w:left="-567" w:right="-144"/>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Республики Мордовия </w:t>
      </w:r>
      <w:r>
        <w:rPr>
          <w:rFonts w:ascii="Times New Roman" w:eastAsia="Times New Roman" w:hAnsi="Times New Roman" w:cs="Times New Roman"/>
          <w:color w:val="000000" w:themeColor="text1"/>
          <w:sz w:val="28"/>
          <w:szCs w:val="28"/>
        </w:rPr>
        <w:tab/>
        <w:t>Е.В.Ширяйкина</w:t>
      </w:r>
    </w:p>
    <w:p w:rsidR="00946BA2" w:rsidRDefault="00946BA2" w:rsidP="00946BA2">
      <w:pPr>
        <w:tabs>
          <w:tab w:val="left" w:pos="851"/>
          <w:tab w:val="left" w:pos="6975"/>
        </w:tabs>
        <w:spacing w:after="0" w:line="240" w:lineRule="auto"/>
        <w:ind w:left="-567" w:right="-144"/>
        <w:jc w:val="both"/>
        <w:rPr>
          <w:rFonts w:ascii="Times New Roman" w:eastAsia="Times New Roman" w:hAnsi="Times New Roman" w:cs="Times New Roman"/>
          <w:color w:val="000000" w:themeColor="text1"/>
          <w:sz w:val="28"/>
          <w:szCs w:val="28"/>
        </w:rPr>
      </w:pPr>
    </w:p>
    <w:p w:rsidR="00946BA2" w:rsidRDefault="00946BA2" w:rsidP="00946BA2">
      <w:pPr>
        <w:tabs>
          <w:tab w:val="left" w:pos="851"/>
        </w:tabs>
        <w:spacing w:after="0" w:line="240" w:lineRule="auto"/>
        <w:ind w:left="5103"/>
        <w:jc w:val="center"/>
        <w:rPr>
          <w:rFonts w:ascii="Times New Roman" w:eastAsia="Times New Roman" w:hAnsi="Times New Roman" w:cs="Times New Roman"/>
          <w:bCs/>
          <w:color w:val="000000" w:themeColor="text1"/>
          <w:sz w:val="28"/>
          <w:szCs w:val="28"/>
        </w:rPr>
      </w:pPr>
    </w:p>
    <w:p w:rsidR="00946BA2" w:rsidRDefault="00946BA2" w:rsidP="00946BA2">
      <w:pPr>
        <w:tabs>
          <w:tab w:val="left" w:pos="851"/>
        </w:tabs>
        <w:spacing w:after="0" w:line="240" w:lineRule="auto"/>
        <w:ind w:left="5103"/>
        <w:jc w:val="right"/>
        <w:rPr>
          <w:rFonts w:ascii="Times New Roman" w:eastAsia="Times New Roman" w:hAnsi="Times New Roman" w:cs="Times New Roman"/>
          <w:bCs/>
          <w:color w:val="000000" w:themeColor="text1"/>
          <w:sz w:val="28"/>
          <w:szCs w:val="28"/>
        </w:rPr>
      </w:pPr>
    </w:p>
    <w:p w:rsidR="00946BA2" w:rsidRDefault="00946BA2" w:rsidP="00946BA2">
      <w:pPr>
        <w:tabs>
          <w:tab w:val="left" w:pos="851"/>
        </w:tabs>
        <w:spacing w:after="0" w:line="240" w:lineRule="auto"/>
        <w:ind w:left="5103"/>
        <w:jc w:val="right"/>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Принят</w:t>
      </w:r>
    </w:p>
    <w:p w:rsidR="00946BA2" w:rsidRDefault="00946BA2" w:rsidP="00946BA2">
      <w:pPr>
        <w:tabs>
          <w:tab w:val="left" w:pos="851"/>
        </w:tabs>
        <w:spacing w:after="0" w:line="240" w:lineRule="auto"/>
        <w:ind w:left="5103"/>
        <w:jc w:val="right"/>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решением Совета депутатов Нововыселского сельского поселения Зубово-Полянского муниципального района </w:t>
      </w:r>
    </w:p>
    <w:p w:rsidR="00946BA2" w:rsidRDefault="00946BA2" w:rsidP="00946BA2">
      <w:pPr>
        <w:tabs>
          <w:tab w:val="left" w:pos="851"/>
        </w:tabs>
        <w:spacing w:after="0" w:line="240" w:lineRule="auto"/>
        <w:ind w:left="5103"/>
        <w:jc w:val="right"/>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Республики Мордовия </w:t>
      </w:r>
    </w:p>
    <w:p w:rsidR="00946BA2" w:rsidRDefault="00946BA2" w:rsidP="00946BA2">
      <w:pPr>
        <w:tabs>
          <w:tab w:val="left" w:pos="851"/>
        </w:tabs>
        <w:spacing w:after="0" w:line="240" w:lineRule="auto"/>
        <w:ind w:left="5103"/>
        <w:jc w:val="right"/>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от «11» мая 2026г. № 89</w:t>
      </w: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right"/>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УСТАВ</w:t>
      </w:r>
    </w:p>
    <w:p w:rsidR="00946BA2" w:rsidRDefault="00946BA2" w:rsidP="00946BA2">
      <w:pPr>
        <w:tabs>
          <w:tab w:val="left" w:pos="851"/>
        </w:tabs>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НОВОВЫСЕЛСКОГО СЕЛЬСКОГО ПОСЕЛЕНИЯ</w:t>
      </w: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ЗУБОВО-ПОЛЯНСКОГО МУНИЦИПАЛЬНОГО РАЙОНА</w:t>
      </w: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РЕСПУБЛИКИ МОРДОВИЯ</w:t>
      </w: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tabs>
          <w:tab w:val="left" w:pos="851"/>
        </w:tabs>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lastRenderedPageBreak/>
        <w:t>2026</w:t>
      </w:r>
    </w:p>
    <w:p w:rsidR="00946BA2" w:rsidRDefault="00946BA2" w:rsidP="00946BA2">
      <w:pPr>
        <w:spacing w:after="0" w:line="240" w:lineRule="auto"/>
        <w:jc w:val="center"/>
        <w:rPr>
          <w:rFonts w:ascii="Times New Roman" w:eastAsia="Times New Roman" w:hAnsi="Times New Roman" w:cs="Times New Roman"/>
          <w:b/>
          <w:bCs/>
          <w:color w:val="000000" w:themeColor="text1"/>
          <w:sz w:val="28"/>
          <w:szCs w:val="28"/>
        </w:rPr>
      </w:pPr>
    </w:p>
    <w:p w:rsidR="00946BA2" w:rsidRDefault="00946BA2" w:rsidP="00946BA2">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УСТАВ</w:t>
      </w:r>
    </w:p>
    <w:p w:rsidR="00946BA2" w:rsidRDefault="00946BA2" w:rsidP="00946BA2">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НОВОВЫСЕЛСКОГО СЕЛЬСКОГО ПОСЕЛЕНИЯ</w:t>
      </w:r>
    </w:p>
    <w:p w:rsidR="00946BA2" w:rsidRDefault="00946BA2" w:rsidP="00946BA2">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ЗУБОВО-ПОЛЯНСКОГО МУНИЦИПАЛЬНОГО РАЙОНА</w:t>
      </w:r>
    </w:p>
    <w:p w:rsidR="00946BA2" w:rsidRDefault="00946BA2" w:rsidP="00946BA2">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РЕСПУБЛИКИ МОРДОВИЯ</w:t>
      </w:r>
    </w:p>
    <w:p w:rsidR="00946BA2" w:rsidRDefault="00946BA2" w:rsidP="00946BA2">
      <w:pPr>
        <w:spacing w:after="0" w:line="24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Настоящий Устав в соответствии с</w:t>
      </w:r>
      <w:r>
        <w:rPr>
          <w:rFonts w:ascii="Times New Roman" w:hAnsi="Times New Roman" w:cs="Times New Roman"/>
          <w:color w:val="000000" w:themeColor="text1"/>
          <w:sz w:val="28"/>
          <w:szCs w:val="28"/>
        </w:rPr>
        <w:t xml:space="preserve"> Конституцией </w:t>
      </w:r>
      <w:r>
        <w:rPr>
          <w:rFonts w:ascii="Times New Roman" w:hAnsi="Times New Roman" w:cs="Times New Roman"/>
          <w:color w:val="000000" w:themeColor="text1"/>
          <w:sz w:val="28"/>
          <w:szCs w:val="28"/>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Pr>
          <w:rFonts w:ascii="Times New Roman" w:eastAsia="Times New Roman" w:hAnsi="Times New Roman" w:cs="Times New Roman"/>
          <w:color w:val="000000" w:themeColor="text1"/>
          <w:sz w:val="28"/>
          <w:szCs w:val="28"/>
        </w:rPr>
        <w:t> определяет порядок организации и осуществления местного самоуправления на территории Нововыселского сельского поселения Зубово-Полянского муниципального района Республики Мордовия (далее – Нововыселское сельское поселение).</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ГЛАВА 1. Общие положения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1. Статус Нововыселского сельского поселенияЗубово-Полянского муниципального района Республики Мордовия</w:t>
      </w:r>
    </w:p>
    <w:p w:rsidR="00946BA2" w:rsidRDefault="00946BA2" w:rsidP="00946BA2">
      <w:pPr>
        <w:numPr>
          <w:ilvl w:val="0"/>
          <w:numId w:val="1"/>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Нововыселское сельское поселение является муниципальным образованием и входит в состав Зубово-Полянского муниципального района Республики Мордовия.</w:t>
      </w:r>
    </w:p>
    <w:p w:rsidR="00946BA2" w:rsidRDefault="00946BA2" w:rsidP="00946BA2">
      <w:pPr>
        <w:numPr>
          <w:ilvl w:val="0"/>
          <w:numId w:val="1"/>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Нововыселское сельское поселение наделено </w:t>
      </w:r>
      <w:r>
        <w:rPr>
          <w:rFonts w:ascii="Times New Roman" w:hAnsi="Times New Roman" w:cs="Times New Roman"/>
          <w:color w:val="000000" w:themeColor="text1"/>
          <w:sz w:val="28"/>
          <w:szCs w:val="28"/>
        </w:rPr>
        <w:t xml:space="preserve">законом Республики Мордовия </w:t>
      </w:r>
      <w:r>
        <w:rPr>
          <w:rFonts w:ascii="Times New Roman" w:eastAsia="Times New Roman" w:hAnsi="Times New Roman" w:cs="Times New Roman"/>
          <w:color w:val="000000" w:themeColor="text1"/>
          <w:sz w:val="28"/>
          <w:szCs w:val="28"/>
        </w:rPr>
        <w:t>статусом сельского поселения.</w:t>
      </w:r>
    </w:p>
    <w:p w:rsidR="00946BA2" w:rsidRDefault="00946BA2" w:rsidP="00946BA2">
      <w:pPr>
        <w:numPr>
          <w:ilvl w:val="0"/>
          <w:numId w:val="1"/>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Полное официальное наименование Нововыселского сельского поселения –Нововыселское сельское поселение Зубово-Полянского муниципального района Республики Мордовия.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Сокращенное официальное наименование муниципального образования –Нововыселское сельское поселение.</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2. Официальные символы Нововыселского сельского поселения</w:t>
      </w:r>
    </w:p>
    <w:p w:rsidR="00946BA2" w:rsidRDefault="00946BA2" w:rsidP="00946BA2">
      <w:pPr>
        <w:numPr>
          <w:ilvl w:val="0"/>
          <w:numId w:val="2"/>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Нововыселское сельское поселение в соответствии с </w:t>
      </w:r>
      <w:r>
        <w:rPr>
          <w:rFonts w:ascii="Times New Roman" w:hAnsi="Times New Roman" w:cs="Times New Roman"/>
          <w:color w:val="000000" w:themeColor="text1"/>
          <w:sz w:val="28"/>
          <w:szCs w:val="28"/>
        </w:rPr>
        <w:t>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946BA2" w:rsidRDefault="00946BA2" w:rsidP="00946BA2">
      <w:pPr>
        <w:numPr>
          <w:ilvl w:val="0"/>
          <w:numId w:val="2"/>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rPr>
        <w:t>Официальные символы Нововыселского сельского поселения и порядок использования указанных символов устанавливаются решениями Совета депутатов Нововыселского сельского поселения Зубово-Полянского муниципального района.</w:t>
      </w:r>
    </w:p>
    <w:p w:rsidR="00946BA2" w:rsidRDefault="00946BA2" w:rsidP="00946BA2">
      <w:pPr>
        <w:pStyle w:val="a5"/>
        <w:tabs>
          <w:tab w:val="left" w:pos="851"/>
        </w:tabs>
        <w:spacing w:before="0" w:beforeAutospacing="0" w:after="0" w:afterAutospacing="0"/>
        <w:ind w:firstLine="851"/>
        <w:jc w:val="both"/>
        <w:rPr>
          <w:color w:val="000000" w:themeColor="text1"/>
          <w:sz w:val="28"/>
          <w:szCs w:val="28"/>
        </w:rPr>
      </w:pPr>
      <w:r>
        <w:rPr>
          <w:color w:val="000000" w:themeColor="text1"/>
          <w:sz w:val="28"/>
          <w:szCs w:val="28"/>
        </w:rPr>
        <w:lastRenderedPageBreak/>
        <w:t>3. Официальные символы Нововыселского сельского поселения подлежат государственной регистрации в порядке, установленном федеральным законодательством.</w:t>
      </w:r>
    </w:p>
    <w:p w:rsidR="00946BA2" w:rsidRDefault="00946BA2" w:rsidP="00946BA2">
      <w:pPr>
        <w:spacing w:after="0" w:line="240" w:lineRule="auto"/>
        <w:ind w:firstLine="709"/>
        <w:jc w:val="both"/>
        <w:rPr>
          <w:rFonts w:ascii="Times New Roman" w:eastAsia="Times New Roman" w:hAnsi="Times New Roman" w:cs="Times New Roman"/>
          <w:b/>
          <w:bCs/>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3. Территория и границы Нововыселского сельского поселения</w:t>
      </w:r>
    </w:p>
    <w:p w:rsidR="00946BA2" w:rsidRDefault="00946BA2" w:rsidP="00946BA2">
      <w:pPr>
        <w:numPr>
          <w:ilvl w:val="0"/>
          <w:numId w:val="3"/>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rPr>
        <w:t xml:space="preserve">Территорию Нововыселского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Нововыселского сельского поселения, земли рекреационного назначения, земли для развития Нововыселского сельского поселения. </w:t>
      </w:r>
      <w:r>
        <w:rPr>
          <w:rFonts w:ascii="Times New Roman" w:hAnsi="Times New Roman" w:cs="Times New Roman"/>
          <w:color w:val="000000"/>
          <w:sz w:val="28"/>
          <w:szCs w:val="28"/>
        </w:rPr>
        <w:t>Территория Нововыселского сельского поселения занимает площадь 69,56 га и включает следующие населенные пункты:</w:t>
      </w:r>
    </w:p>
    <w:p w:rsidR="00946BA2" w:rsidRDefault="00946BA2" w:rsidP="00946BA2">
      <w:pPr>
        <w:pStyle w:val="docdata"/>
        <w:tabs>
          <w:tab w:val="left" w:pos="851"/>
        </w:tabs>
        <w:spacing w:before="0" w:beforeAutospacing="0" w:after="0" w:afterAutospacing="0"/>
        <w:ind w:firstLine="851"/>
        <w:jc w:val="both"/>
        <w:rPr>
          <w:rFonts w:eastAsiaTheme="minorHAnsi"/>
          <w:color w:val="000000" w:themeColor="text1"/>
          <w:sz w:val="28"/>
          <w:szCs w:val="28"/>
          <w:lang w:eastAsia="en-US"/>
        </w:rPr>
      </w:pPr>
      <w:r>
        <w:rPr>
          <w:rFonts w:eastAsiaTheme="minorHAnsi"/>
          <w:color w:val="000000" w:themeColor="text1"/>
          <w:sz w:val="28"/>
          <w:szCs w:val="28"/>
          <w:lang w:eastAsia="en-US"/>
        </w:rPr>
        <w:t>село Новые Выселки, поселок Аким-Сергеевка, посёлок Чапаев, поселок Од Веле.</w:t>
      </w:r>
    </w:p>
    <w:p w:rsidR="00946BA2" w:rsidRDefault="00946BA2" w:rsidP="00946BA2">
      <w:pPr>
        <w:pStyle w:val="docdata"/>
        <w:tabs>
          <w:tab w:val="left" w:pos="851"/>
        </w:tabs>
        <w:spacing w:before="0" w:beforeAutospacing="0" w:after="0" w:afterAutospacing="0"/>
        <w:ind w:firstLine="851"/>
        <w:jc w:val="both"/>
        <w:rPr>
          <w:color w:val="000000" w:themeColor="text1"/>
          <w:sz w:val="28"/>
          <w:szCs w:val="28"/>
        </w:rPr>
      </w:pPr>
      <w:r>
        <w:rPr>
          <w:color w:val="000000" w:themeColor="text1"/>
          <w:sz w:val="28"/>
          <w:szCs w:val="28"/>
        </w:rPr>
        <w:t>Границы Нововыселского сельского поселения установлены Законом Республики Мордовия от 7 февраля 2005 года № 12-З«</w:t>
      </w:r>
      <w:r>
        <w:rPr>
          <w:color w:val="000000" w:themeColor="text1"/>
          <w:sz w:val="28"/>
          <w:szCs w:val="28"/>
          <w:shd w:val="clear" w:color="auto" w:fill="FFFFFF"/>
        </w:rPr>
        <w:t>Об установлении границ муниципальных образований Зубово-Полянского муниципального района Республики Мордовия, муниципального образования Зубово-Полянский район Республики Мордовия и наделении их статусом сельского поселения, городского поселения и муниципального района».</w:t>
      </w:r>
    </w:p>
    <w:p w:rsidR="00946BA2" w:rsidRDefault="00946BA2" w:rsidP="00946BA2">
      <w:pPr>
        <w:pStyle w:val="af"/>
        <w:numPr>
          <w:ilvl w:val="0"/>
          <w:numId w:val="3"/>
        </w:numPr>
        <w:tabs>
          <w:tab w:val="num" w:pos="0"/>
        </w:tabs>
        <w:spacing w:after="0" w:line="240" w:lineRule="auto"/>
        <w:ind w:left="142" w:firstLine="284"/>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Административным центром Нововыселского сельского поселения является населенный пункт – </w:t>
      </w:r>
      <w:r>
        <w:rPr>
          <w:rFonts w:ascii="Times New Roman" w:hAnsi="Times New Roman" w:cs="Times New Roman"/>
          <w:color w:val="000000" w:themeColor="text1"/>
          <w:sz w:val="28"/>
          <w:szCs w:val="28"/>
        </w:rPr>
        <w:t>село Новые Выселки</w:t>
      </w:r>
      <w:r>
        <w:rPr>
          <w:rFonts w:ascii="Times New Roman" w:eastAsia="Times New Roman" w:hAnsi="Times New Roman" w:cs="Times New Roman"/>
          <w:color w:val="000000" w:themeColor="text1"/>
          <w:sz w:val="28"/>
          <w:szCs w:val="28"/>
        </w:rPr>
        <w:t>.</w:t>
      </w:r>
    </w:p>
    <w:p w:rsidR="00946BA2" w:rsidRDefault="00946BA2" w:rsidP="00946BA2">
      <w:pPr>
        <w:spacing w:after="0" w:line="240" w:lineRule="auto"/>
        <w:ind w:firstLine="426"/>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rPr>
        <w:t>4. Изменение границ Нововыселского сельского поселения осуществляется с согласия населения Нововыселского сельского поселения, выраженного Советом депутатов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b/>
          <w:bCs/>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4. Местное самоуправление в Нововыселском сельском поселении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Местное самоуправление на территории Нововыселского 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5" w:history="1">
        <w:r>
          <w:rPr>
            <w:rStyle w:val="a3"/>
            <w:rFonts w:ascii="Times New Roman" w:eastAsia="Times New Roman" w:hAnsi="Times New Roman" w:cs="Times New Roman"/>
            <w:color w:val="000000" w:themeColor="text1"/>
          </w:rPr>
          <w:t>Конституцией Российской Федерации</w:t>
        </w:r>
      </w:hyperlink>
      <w:r>
        <w:rPr>
          <w:rFonts w:ascii="Times New Roman" w:eastAsia="Times New Roman" w:hAnsi="Times New Roman" w:cs="Times New Roman"/>
          <w:color w:val="000000" w:themeColor="text1"/>
          <w:sz w:val="28"/>
          <w:szCs w:val="28"/>
        </w:rPr>
        <w:t>, федеральными законами, а в случаях, установленных федеральными законами, - законами Республики Мордовия.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5. Вопросы непосредственного обеспечения жизнедеятельности населения (вопросы местного значения)Нововыселского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w:t>
      </w:r>
      <w:r>
        <w:rPr>
          <w:rFonts w:ascii="Times New Roman" w:eastAsia="Times New Roman" w:hAnsi="Times New Roman" w:cs="Times New Roman"/>
          <w:color w:val="000000" w:themeColor="text1"/>
          <w:sz w:val="28"/>
          <w:szCs w:val="28"/>
        </w:rPr>
        <w:tab/>
        <w:t>К вопросам местного значения Нововыселского сельского поселения относятся: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установление, изменение и отмена местных налогов и сборов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владение, пользование и распоряжение имуществом, находящимся в муниципальной собственности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обеспечение первичных мер пожарной безопасности в границах населенных пунктов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создание условий для организации досуга и обеспечения жителей поселения услугами организаций культуры;</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 формирование архивных фондов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r>
        <w:rPr>
          <w:rFonts w:ascii="Times New Roman" w:hAnsi="Times New Roman" w:cs="Times New Roman"/>
          <w:color w:val="000000" w:themeColor="text1"/>
          <w:sz w:val="28"/>
          <w:szCs w:val="28"/>
        </w:rPr>
        <w:t>;</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w:t>
      </w:r>
      <w:r>
        <w:rPr>
          <w:rFonts w:ascii="Times New Roman" w:eastAsia="Times New Roman" w:hAnsi="Times New Roman" w:cs="Times New Roman"/>
          <w:color w:val="000000" w:themeColor="text1"/>
          <w:sz w:val="28"/>
          <w:szCs w:val="28"/>
        </w:rPr>
        <w:lastRenderedPageBreak/>
        <w:t>направлениям реализации молодежной политики, организация и осуществление мониторинга реализации молодежной политики в поселении;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15) осуществление учета личных подсобных хозяйств, которые ведут граждане в соответствии с </w:t>
      </w:r>
      <w:hyperlink r:id="rId6" w:tgtFrame="_blank" w:history="1">
        <w:r>
          <w:rPr>
            <w:rStyle w:val="a3"/>
            <w:rFonts w:ascii="Times New Roman" w:eastAsia="Times New Roman" w:hAnsi="Times New Roman" w:cs="Times New Roman"/>
            <w:color w:val="000000" w:themeColor="text1"/>
          </w:rPr>
          <w:t>Федеральным законом от 7 июля 2003 года № 112-ФЗ</w:t>
        </w:r>
      </w:hyperlink>
      <w:r>
        <w:rPr>
          <w:rFonts w:ascii="Times New Roman" w:eastAsia="Times New Roman" w:hAnsi="Times New Roman" w:cs="Times New Roman"/>
          <w:color w:val="000000" w:themeColor="text1"/>
          <w:sz w:val="28"/>
          <w:szCs w:val="28"/>
        </w:rPr>
        <w:t>«О личном подсобном хозяйстве», в похозяйственных книгах.</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1.1. В соответствии с </w:t>
      </w:r>
      <w:hyperlink r:id="rId7" w:tgtFrame="_blank" w:history="1">
        <w:r>
          <w:rPr>
            <w:rStyle w:val="a3"/>
            <w:rFonts w:ascii="Times New Roman" w:eastAsia="Times New Roman" w:hAnsi="Times New Roman" w:cs="Times New Roman"/>
            <w:color w:val="000000" w:themeColor="text1"/>
          </w:rPr>
          <w:t>Законом Республики Мордовия от 12.11.2014 № 83-З</w:t>
        </w:r>
      </w:hyperlink>
      <w:r>
        <w:rPr>
          <w:rFonts w:ascii="Times New Roman" w:eastAsia="Times New Roman" w:hAnsi="Times New Roman" w:cs="Times New Roman"/>
          <w:color w:val="000000" w:themeColor="text1"/>
          <w:sz w:val="28"/>
          <w:szCs w:val="28"/>
        </w:rPr>
        <w:t>«О закреплении отдельных вопросов местного значения за сельскими поселениями в Республике Мордовия» к вопросам местного значения Нововыселского сельского поселения относятся: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участие в предупреждении и ликвидации последствий чрезвычайных ситуаций в границах поселения;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организация ритуальных услуг и содержание мест захоронения;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 осуществление мер по противодействию коррупции в границах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w:t>
      </w:r>
      <w:r>
        <w:rPr>
          <w:rFonts w:ascii="Times New Roman" w:eastAsia="Times New Roman" w:hAnsi="Times New Roman" w:cs="Times New Roman"/>
          <w:color w:val="000000" w:themeColor="text1"/>
          <w:sz w:val="28"/>
          <w:szCs w:val="28"/>
        </w:rPr>
        <w:tab/>
        <w:t>По решению Совета депутатов Нововыселского сельского поселения жители Нововыселского сельского поселения могут привлекаться к выполнению на добровольной основе социально значимых для Нововыселского сельского поселения работ (в том числе дежурств) в целях решения вопросов местного значения Нововыселского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 социально значимым работам могут быть отнесены только работы, не требующие специальной профессиональной подготовки.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К выполнению социально значимых работ могут привлекаться совершеннолетние трудоспособные жители Нововыселского сельского поселения в свободное от основной работы или учебы время на безвозмездной основе не более чем один раз в три месяца. При этом </w:t>
      </w:r>
      <w:r>
        <w:rPr>
          <w:rFonts w:ascii="Times New Roman" w:eastAsia="Times New Roman" w:hAnsi="Times New Roman" w:cs="Times New Roman"/>
          <w:color w:val="000000" w:themeColor="text1"/>
          <w:sz w:val="28"/>
          <w:szCs w:val="28"/>
        </w:rPr>
        <w:lastRenderedPageBreak/>
        <w:t>продолжительность социально значимых работ не может составлять более четырех часов подряд.</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Организация и материально-техническое обеспечение проведения социально значимых работ осуществляется администрацией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w:t>
      </w:r>
      <w:r>
        <w:rPr>
          <w:rFonts w:ascii="Times New Roman" w:eastAsia="Times New Roman" w:hAnsi="Times New Roman" w:cs="Times New Roman"/>
          <w:color w:val="000000" w:themeColor="text1"/>
          <w:sz w:val="28"/>
          <w:szCs w:val="28"/>
        </w:rPr>
        <w:tab/>
        <w:t>Органы местного самоуправления Нововыселского сельского поселения вправе заключать соглашения с органами местного самоуправления Зубово-Полянского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Нововыселского сельского поселения в бюджет Зубово-Полянского муниципального района в соответствии с Бюджетным кодексом Российской Федерации.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w:t>
      </w:r>
      <w:r>
        <w:rPr>
          <w:rFonts w:ascii="Times New Roman" w:eastAsia="Times New Roman" w:hAnsi="Times New Roman" w:cs="Times New Roman"/>
          <w:color w:val="000000" w:themeColor="text1"/>
          <w:sz w:val="28"/>
          <w:szCs w:val="28"/>
        </w:rPr>
        <w:tab/>
        <w:t>Органы местного самоуправления Нововыселского сельского поселения вправе заключать соглашения с органами местного самоуправления Зубово-Полянского муниципального района, в соответствии с которыми органы местного самоуправления Нововыселского сельского поселения принимают на себя исполнение части полномочий по решению вопросов местного значения Зубово-Полянского муниципального района за счет межбюджетных трансфертов, предоставляемых из бюджета Зубово-Полянского муниципального района в бюджет Нововыселского сельского поселения в соответствии с Бюджетным кодексом Российской Федерации.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Для осуществления переданных в соответствии с указанными соглашениями полномочий органы местного самоуправления Нововыселского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6. Права органов местного самоуправления Нововыселского сельского поселения на решение вопросов, не отнесенных к вопросам местного значения поселений</w:t>
      </w:r>
    </w:p>
    <w:p w:rsidR="00946BA2" w:rsidRDefault="00946BA2" w:rsidP="00946BA2">
      <w:pPr>
        <w:numPr>
          <w:ilvl w:val="0"/>
          <w:numId w:val="4"/>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Органы местного самоуправления Нововыселского сельского поселения имеют право на: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создание музеев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2)совершение нотариальных действий, предусмотренных законодательством, в случае отсутствия в Нововыселском сельском поселении нотариуса;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участие в осуществлении деятельности по опеке и попечительству;</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создание условий для осуществления деятельности, связанной с реализацией прав местных национально-культурных автономий на территории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 создание муниципальной пожарной охраны;</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 создание условий для развития туризма;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8" w:tgtFrame="_blank" w:history="1">
        <w:r>
          <w:rPr>
            <w:rStyle w:val="a3"/>
            <w:rFonts w:ascii="Times New Roman" w:eastAsia="Times New Roman" w:hAnsi="Times New Roman" w:cs="Times New Roman"/>
            <w:color w:val="000000" w:themeColor="text1"/>
          </w:rPr>
          <w:t>№ 181-ФЗ</w:t>
        </w:r>
      </w:hyperlink>
      <w:r>
        <w:rPr>
          <w:rFonts w:ascii="Times New Roman" w:eastAsia="Times New Roman" w:hAnsi="Times New Roman" w:cs="Times New Roman"/>
          <w:color w:val="000000" w:themeColor="text1"/>
          <w:sz w:val="28"/>
          <w:szCs w:val="28"/>
        </w:rPr>
        <w:t> »О социальной защите инвалидов в Российской Федерации».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12) осуществление деятельности по обращению с животными без владельцев, обитающими на территории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13) осуществление мероприятий в сфере профилактики правонарушений, предусмотренных Федеральным законом от 23 июня 2016 года </w:t>
      </w:r>
      <w:hyperlink r:id="rId9" w:tgtFrame="_blank" w:history="1">
        <w:r>
          <w:rPr>
            <w:rStyle w:val="a3"/>
            <w:rFonts w:ascii="Times New Roman" w:eastAsia="Times New Roman" w:hAnsi="Times New Roman" w:cs="Times New Roman"/>
            <w:color w:val="000000" w:themeColor="text1"/>
          </w:rPr>
          <w:t>№ 182-ФЗ</w:t>
        </w:r>
      </w:hyperlink>
      <w:r>
        <w:rPr>
          <w:rFonts w:ascii="Times New Roman" w:eastAsia="Times New Roman" w:hAnsi="Times New Roman" w:cs="Times New Roman"/>
          <w:color w:val="000000" w:themeColor="text1"/>
          <w:sz w:val="28"/>
          <w:szCs w:val="28"/>
        </w:rPr>
        <w:t>«Об основах системы профилактики правонарушений в Российской Федерации»;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15) осуществление мероприятий по защите прав потребителей, предусмотренных </w:t>
      </w:r>
      <w:hyperlink r:id="rId10" w:tgtFrame="_blank" w:history="1">
        <w:r>
          <w:rPr>
            <w:rStyle w:val="a3"/>
            <w:rFonts w:ascii="Times New Roman" w:eastAsia="Times New Roman" w:hAnsi="Times New Roman" w:cs="Times New Roman"/>
            <w:color w:val="000000" w:themeColor="text1"/>
          </w:rPr>
          <w:t xml:space="preserve">Законом Российской Федерации от 7 февраля 1992года </w:t>
        </w:r>
        <w:r>
          <w:rPr>
            <w:rFonts w:ascii="Times New Roman" w:eastAsia="Times New Roman" w:hAnsi="Times New Roman" w:cs="Times New Roman"/>
            <w:color w:val="000000" w:themeColor="text1"/>
            <w:sz w:val="28"/>
            <w:szCs w:val="28"/>
          </w:rPr>
          <w:br/>
        </w:r>
        <w:r>
          <w:rPr>
            <w:rStyle w:val="a3"/>
            <w:rFonts w:ascii="Times New Roman" w:eastAsia="Times New Roman" w:hAnsi="Times New Roman" w:cs="Times New Roman"/>
            <w:color w:val="000000" w:themeColor="text1"/>
          </w:rPr>
          <w:t>№ 2300-I</w:t>
        </w:r>
      </w:hyperlink>
      <w:r>
        <w:rPr>
          <w:rFonts w:ascii="Times New Roman" w:eastAsia="Times New Roman" w:hAnsi="Times New Roman" w:cs="Times New Roman"/>
          <w:color w:val="000000" w:themeColor="text1"/>
          <w:sz w:val="28"/>
          <w:szCs w:val="28"/>
        </w:rPr>
        <w:t>«О защите прав потребителей»;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946BA2" w:rsidRDefault="00946BA2" w:rsidP="00946BA2">
      <w:pPr>
        <w:spacing w:after="0" w:line="240" w:lineRule="auto"/>
        <w:jc w:val="both"/>
        <w:rPr>
          <w:rFonts w:ascii="Times New Roman" w:eastAsia="Times New Roman" w:hAnsi="Times New Roman" w:cs="Times New Roman"/>
          <w:color w:val="000000" w:themeColor="text1"/>
          <w:sz w:val="28"/>
          <w:szCs w:val="28"/>
        </w:rPr>
      </w:pPr>
    </w:p>
    <w:p w:rsidR="00946BA2" w:rsidRDefault="00946BA2" w:rsidP="00946BA2">
      <w:pPr>
        <w:pStyle w:val="1"/>
        <w:spacing w:before="0" w:line="240" w:lineRule="auto"/>
        <w:ind w:firstLine="709"/>
        <w:jc w:val="both"/>
        <w:rPr>
          <w:rFonts w:ascii="Times New Roman" w:eastAsia="Times New Roman" w:hAnsi="Times New Roman" w:cs="Times New Roman"/>
          <w:color w:val="000000" w:themeColor="text1"/>
        </w:rPr>
      </w:pPr>
      <w:bookmarkStart w:id="1" w:name="_Toc204179903"/>
      <w:r>
        <w:rPr>
          <w:rFonts w:ascii="Times New Roman" w:eastAsia="Times New Roman" w:hAnsi="Times New Roman" w:cs="Times New Roman"/>
          <w:color w:val="000000" w:themeColor="text1"/>
        </w:rPr>
        <w:t>Статья 7.</w:t>
      </w:r>
      <w:r>
        <w:rPr>
          <w:rFonts w:ascii="Times New Roman" w:eastAsia="Times New Roman" w:hAnsi="Times New Roman" w:cs="Times New Roman"/>
          <w:color w:val="000000" w:themeColor="text1"/>
          <w:lang w:val="en-US"/>
        </w:rPr>
        <w:t> </w:t>
      </w:r>
      <w:r>
        <w:rPr>
          <w:rFonts w:ascii="Times New Roman" w:eastAsia="Times New Roman" w:hAnsi="Times New Roman" w:cs="Times New Roman"/>
          <w:color w:val="000000" w:themeColor="text1"/>
        </w:rPr>
        <w:t>Осуществление органами местного самоуправления поселения отдельных государственных полномочий</w:t>
      </w:r>
      <w:bookmarkEnd w:id="1"/>
    </w:p>
    <w:p w:rsidR="00946BA2" w:rsidRDefault="00946BA2" w:rsidP="00946BA2">
      <w:pPr>
        <w:widowControl w:val="0"/>
        <w:autoSpaceDE w:val="0"/>
        <w:autoSpaceDN w:val="0"/>
        <w:spacing w:after="0" w:line="240" w:lineRule="auto"/>
        <w:ind w:firstLine="709"/>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946BA2" w:rsidRDefault="00946BA2" w:rsidP="00946BA2">
      <w:pPr>
        <w:widowControl w:val="0"/>
        <w:autoSpaceDE w:val="0"/>
        <w:autoSpaceDN w:val="0"/>
        <w:spacing w:after="0" w:line="240" w:lineRule="auto"/>
        <w:ind w:firstLine="709"/>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8.Муниципальный контроль</w:t>
      </w:r>
    </w:p>
    <w:p w:rsidR="00946BA2" w:rsidRDefault="00946BA2" w:rsidP="00946BA2">
      <w:pPr>
        <w:numPr>
          <w:ilvl w:val="0"/>
          <w:numId w:val="5"/>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946BA2" w:rsidRDefault="00946BA2" w:rsidP="00946BA2">
      <w:pPr>
        <w:numPr>
          <w:ilvl w:val="0"/>
          <w:numId w:val="5"/>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Организация и осуществление видов муниципального контроля регулируются </w:t>
      </w:r>
      <w:hyperlink r:id="rId11" w:tgtFrame="_blank" w:history="1">
        <w:r>
          <w:rPr>
            <w:rStyle w:val="a3"/>
            <w:rFonts w:ascii="Times New Roman" w:eastAsia="Times New Roman" w:hAnsi="Times New Roman" w:cs="Times New Roman"/>
            <w:color w:val="000000" w:themeColor="text1"/>
          </w:rPr>
          <w:t>Федеральным законом от 31 июля 2020года №248-ФЗ</w:t>
        </w:r>
      </w:hyperlink>
      <w:r>
        <w:rPr>
          <w:rFonts w:ascii="Times New Roman" w:eastAsia="Times New Roman" w:hAnsi="Times New Roman" w:cs="Times New Roman"/>
          <w:color w:val="000000" w:themeColor="text1"/>
          <w:sz w:val="28"/>
          <w:szCs w:val="28"/>
        </w:rPr>
        <w:t>«О государственном контроле(надзоре)и муниципальном контроле в Российской Федерации».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Вид муниципального контроля подлежит осуществлению при наличии в границах Нововыселского сельского поселения объектов соответствующего вида контроля.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w:t>
      </w:r>
    </w:p>
    <w:p w:rsidR="00946BA2" w:rsidRDefault="00946BA2" w:rsidP="00946BA2">
      <w:pPr>
        <w:autoSpaceDE w:val="0"/>
        <w:autoSpaceDN w:val="0"/>
        <w:adjustRightInd w:val="0"/>
        <w:spacing w:after="0" w:line="240" w:lineRule="auto"/>
        <w:jc w:val="both"/>
        <w:outlineLvl w:val="0"/>
        <w:rPr>
          <w:rFonts w:ascii="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ГЛАВА 2. </w:t>
      </w:r>
      <w:r>
        <w:rPr>
          <w:rFonts w:ascii="Times New Roman" w:hAnsi="Times New Roman" w:cs="Times New Roman"/>
          <w:b/>
          <w:bCs/>
          <w:color w:val="000000" w:themeColor="text1"/>
          <w:sz w:val="28"/>
          <w:szCs w:val="28"/>
        </w:rPr>
        <w:t>Непосредственное осуществление населением местного самоуправления и участие населения в осуществлении местного самоуправления</w:t>
      </w:r>
    </w:p>
    <w:p w:rsidR="00946BA2" w:rsidRDefault="00946BA2" w:rsidP="00946BA2">
      <w:pPr>
        <w:spacing w:after="0" w:line="240" w:lineRule="auto"/>
        <w:ind w:left="57" w:firstLine="709"/>
        <w:jc w:val="both"/>
        <w:rPr>
          <w:rFonts w:ascii="Times New Roman" w:eastAsia="Times New Roman" w:hAnsi="Times New Roman" w:cs="Times New Roman"/>
          <w:b/>
          <w:bCs/>
          <w:color w:val="000000" w:themeColor="text1"/>
          <w:sz w:val="28"/>
          <w:szCs w:val="28"/>
        </w:rPr>
      </w:pPr>
    </w:p>
    <w:p w:rsidR="00946BA2" w:rsidRDefault="00946BA2" w:rsidP="00946BA2">
      <w:pPr>
        <w:widowControl w:val="0"/>
        <w:autoSpaceDE w:val="0"/>
        <w:autoSpaceDN w:val="0"/>
        <w:adjustRightInd w:val="0"/>
        <w:spacing w:after="0" w:line="240" w:lineRule="auto"/>
        <w:ind w:left="57" w:firstLine="709"/>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946BA2" w:rsidRDefault="00946BA2" w:rsidP="00946BA2">
      <w:pPr>
        <w:widowControl w:val="0"/>
        <w:autoSpaceDE w:val="0"/>
        <w:autoSpaceDN w:val="0"/>
        <w:adjustRightInd w:val="0"/>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 К формам непосредственного осуществления населением местного </w:t>
      </w:r>
      <w:r>
        <w:rPr>
          <w:rFonts w:ascii="Times New Roman" w:eastAsia="Times New Roman" w:hAnsi="Times New Roman" w:cs="Times New Roman"/>
          <w:color w:val="000000" w:themeColor="text1"/>
          <w:sz w:val="28"/>
          <w:szCs w:val="28"/>
        </w:rPr>
        <w:lastRenderedPageBreak/>
        <w:t>самоуправления относятся:</w:t>
      </w:r>
    </w:p>
    <w:p w:rsidR="00946BA2" w:rsidRDefault="00946BA2" w:rsidP="00946BA2">
      <w:pPr>
        <w:widowControl w:val="0"/>
        <w:autoSpaceDE w:val="0"/>
        <w:autoSpaceDN w:val="0"/>
        <w:adjustRightInd w:val="0"/>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местный референдум;</w:t>
      </w:r>
    </w:p>
    <w:p w:rsidR="00946BA2" w:rsidRDefault="00946BA2" w:rsidP="00946BA2">
      <w:pPr>
        <w:widowControl w:val="0"/>
        <w:autoSpaceDE w:val="0"/>
        <w:autoSpaceDN w:val="0"/>
        <w:adjustRightInd w:val="0"/>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муниципальные выборы;</w:t>
      </w:r>
    </w:p>
    <w:p w:rsidR="00946BA2" w:rsidRDefault="00946BA2" w:rsidP="00946BA2">
      <w:pPr>
        <w:widowControl w:val="0"/>
        <w:autoSpaceDE w:val="0"/>
        <w:autoSpaceDN w:val="0"/>
        <w:adjustRightInd w:val="0"/>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сход граждан.</w:t>
      </w:r>
    </w:p>
    <w:p w:rsidR="00946BA2" w:rsidRDefault="00946BA2" w:rsidP="00946BA2">
      <w:pPr>
        <w:widowControl w:val="0"/>
        <w:autoSpaceDE w:val="0"/>
        <w:autoSpaceDN w:val="0"/>
        <w:adjustRightInd w:val="0"/>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К формам участия населения в осуществлении местного самоуправления относятся:</w:t>
      </w:r>
    </w:p>
    <w:p w:rsidR="00946BA2" w:rsidRDefault="00946BA2" w:rsidP="00946BA2">
      <w:pPr>
        <w:widowControl w:val="0"/>
        <w:autoSpaceDE w:val="0"/>
        <w:autoSpaceDN w:val="0"/>
        <w:adjustRightInd w:val="0"/>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опрос;</w:t>
      </w:r>
    </w:p>
    <w:p w:rsidR="00946BA2" w:rsidRDefault="00946BA2" w:rsidP="00946BA2">
      <w:pPr>
        <w:widowControl w:val="0"/>
        <w:autoSpaceDE w:val="0"/>
        <w:autoSpaceDN w:val="0"/>
        <w:adjustRightInd w:val="0"/>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публичные слушания, общественные обсуждения;</w:t>
      </w:r>
    </w:p>
    <w:p w:rsidR="00946BA2" w:rsidRDefault="00946BA2" w:rsidP="00946BA2">
      <w:pPr>
        <w:widowControl w:val="0"/>
        <w:autoSpaceDE w:val="0"/>
        <w:autoSpaceDN w:val="0"/>
        <w:adjustRightInd w:val="0"/>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собрание граждан;</w:t>
      </w:r>
    </w:p>
    <w:p w:rsidR="00946BA2" w:rsidRDefault="00946BA2" w:rsidP="00946BA2">
      <w:pPr>
        <w:widowControl w:val="0"/>
        <w:autoSpaceDE w:val="0"/>
        <w:autoSpaceDN w:val="0"/>
        <w:adjustRightInd w:val="0"/>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инициативные проекты;</w:t>
      </w:r>
    </w:p>
    <w:p w:rsidR="00946BA2" w:rsidRDefault="00946BA2" w:rsidP="00946BA2">
      <w:pPr>
        <w:widowControl w:val="0"/>
        <w:autoSpaceDE w:val="0"/>
        <w:autoSpaceDN w:val="0"/>
        <w:adjustRightInd w:val="0"/>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территориальное общественное самоуправление.</w:t>
      </w:r>
    </w:p>
    <w:p w:rsidR="00946BA2" w:rsidRDefault="00946BA2" w:rsidP="00946BA2">
      <w:pPr>
        <w:widowControl w:val="0"/>
        <w:autoSpaceDE w:val="0"/>
        <w:autoSpaceDN w:val="0"/>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 33-ФЗ, другим федеральным законам, законам Республики Мордовия.</w:t>
      </w:r>
    </w:p>
    <w:p w:rsidR="00946BA2" w:rsidRDefault="00946BA2" w:rsidP="00946BA2">
      <w:pPr>
        <w:widowControl w:val="0"/>
        <w:autoSpaceDE w:val="0"/>
        <w:autoSpaceDN w:val="0"/>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946BA2" w:rsidRDefault="00946BA2" w:rsidP="00946BA2">
      <w:pPr>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w:t>
      </w:r>
    </w:p>
    <w:p w:rsidR="00946BA2" w:rsidRDefault="00946BA2" w:rsidP="00946BA2">
      <w:pPr>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10. Местный референдум</w:t>
      </w:r>
    </w:p>
    <w:p w:rsidR="00946BA2" w:rsidRDefault="00946BA2" w:rsidP="00946BA2">
      <w:pPr>
        <w:pStyle w:val="af"/>
        <w:numPr>
          <w:ilvl w:val="0"/>
          <w:numId w:val="6"/>
        </w:numPr>
        <w:tabs>
          <w:tab w:val="clear" w:pos="1069"/>
          <w:tab w:val="num" w:pos="851"/>
          <w:tab w:val="left" w:pos="1276"/>
        </w:tabs>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Местный референдум проводится на территории Нововыселского сельского поселения в целях решения непосредственно населением Нововыселского сельского поселения вопросов непосредственного обеспечения жизнедеятельности населения Нововыселского сельского поселения</w:t>
      </w:r>
      <w:r>
        <w:rPr>
          <w:rFonts w:ascii="Times New Roman" w:eastAsia="Times New Roman" w:hAnsi="Times New Roman" w:cs="Times New Roman"/>
          <w:color w:val="000000" w:themeColor="text1"/>
          <w:sz w:val="28"/>
          <w:szCs w:val="28"/>
        </w:rPr>
        <w:t>.</w:t>
      </w:r>
    </w:p>
    <w:p w:rsidR="00946BA2" w:rsidRDefault="00946BA2" w:rsidP="00946BA2">
      <w:pPr>
        <w:numPr>
          <w:ilvl w:val="0"/>
          <w:numId w:val="6"/>
        </w:numPr>
        <w:tabs>
          <w:tab w:val="clear" w:pos="1069"/>
          <w:tab w:val="num" w:pos="851"/>
          <w:tab w:val="left" w:pos="1276"/>
        </w:tabs>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Местный референдум проводится на всей территории Нововыселского сельского поселения.</w:t>
      </w:r>
    </w:p>
    <w:p w:rsidR="00946BA2" w:rsidRDefault="00946BA2" w:rsidP="00946BA2">
      <w:pPr>
        <w:tabs>
          <w:tab w:val="num" w:pos="851"/>
          <w:tab w:val="left" w:pos="1276"/>
        </w:tabs>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Решение о назначении местного референдума принимается Советом депутатов Нововыселского сельского поселения:</w:t>
      </w:r>
    </w:p>
    <w:p w:rsidR="00946BA2" w:rsidRDefault="00946BA2" w:rsidP="00946BA2">
      <w:pPr>
        <w:tabs>
          <w:tab w:val="num" w:pos="851"/>
          <w:tab w:val="left" w:pos="1276"/>
        </w:tabs>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по инициативе, выдвинутой гражданами Российской Федерации, имеющими право на участие в местном референдуме;</w:t>
      </w:r>
    </w:p>
    <w:p w:rsidR="00946BA2" w:rsidRDefault="00946BA2" w:rsidP="00946BA2">
      <w:pPr>
        <w:tabs>
          <w:tab w:val="num" w:pos="851"/>
          <w:tab w:val="left" w:pos="1276"/>
        </w:tabs>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46BA2" w:rsidRDefault="00946BA2" w:rsidP="00946BA2">
      <w:pPr>
        <w:tabs>
          <w:tab w:val="num" w:pos="851"/>
          <w:tab w:val="left" w:pos="1134"/>
          <w:tab w:val="left" w:pos="1276"/>
        </w:tabs>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по инициативе Совета депутатов Нововыселского сельского поселения и главы Нововыселского сельского поселения, выдвинутой ими совместно.</w:t>
      </w:r>
    </w:p>
    <w:p w:rsidR="00946BA2" w:rsidRDefault="00946BA2" w:rsidP="00946BA2">
      <w:pPr>
        <w:tabs>
          <w:tab w:val="num" w:pos="0"/>
          <w:tab w:val="num" w:pos="851"/>
          <w:tab w:val="left" w:pos="1276"/>
        </w:tabs>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w:t>
      </w:r>
      <w:r>
        <w:rPr>
          <w:rFonts w:ascii="Times New Roman" w:eastAsia="Times New Roman" w:hAnsi="Times New Roman" w:cs="Times New Roman"/>
          <w:color w:val="000000" w:themeColor="text1"/>
          <w:sz w:val="28"/>
          <w:szCs w:val="28"/>
        </w:rPr>
        <w:lastRenderedPageBreak/>
        <w:t>Законом Республики Мордовия от 15 февраля 2007 года </w:t>
      </w:r>
      <w:hyperlink r:id="rId12" w:tgtFrame="_blank" w:history="1">
        <w:r>
          <w:rPr>
            <w:rStyle w:val="a3"/>
            <w:rFonts w:ascii="Times New Roman" w:eastAsia="Times New Roman" w:hAnsi="Times New Roman" w:cs="Times New Roman"/>
            <w:color w:val="000000" w:themeColor="text1"/>
          </w:rPr>
          <w:t>№ 15-З</w:t>
        </w:r>
      </w:hyperlink>
      <w:r>
        <w:rPr>
          <w:rFonts w:ascii="Times New Roman" w:eastAsia="Times New Roman" w:hAnsi="Times New Roman" w:cs="Times New Roman"/>
          <w:color w:val="000000" w:themeColor="text1"/>
          <w:sz w:val="28"/>
          <w:szCs w:val="28"/>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Нововыселского сельского поселения в соответствии с Федеральным законом от 12 июня 2002 года </w:t>
      </w:r>
      <w:hyperlink r:id="rId13" w:tgtFrame="_blank" w:history="1">
        <w:r>
          <w:rPr>
            <w:rStyle w:val="a3"/>
            <w:rFonts w:ascii="Times New Roman" w:eastAsia="Times New Roman" w:hAnsi="Times New Roman" w:cs="Times New Roman"/>
            <w:color w:val="000000" w:themeColor="text1"/>
          </w:rPr>
          <w:t>№ 67-ФЗ</w:t>
        </w:r>
      </w:hyperlink>
      <w:r>
        <w:rPr>
          <w:rFonts w:ascii="Times New Roman" w:eastAsia="Times New Roman" w:hAnsi="Times New Roman" w:cs="Times New Roman"/>
          <w:color w:val="000000" w:themeColor="text1"/>
          <w:sz w:val="28"/>
          <w:szCs w:val="28"/>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4" w:tgtFrame="_blank" w:history="1">
        <w:r>
          <w:rPr>
            <w:rStyle w:val="a3"/>
            <w:rFonts w:ascii="Times New Roman" w:eastAsia="Times New Roman" w:hAnsi="Times New Roman" w:cs="Times New Roman"/>
            <w:color w:val="000000" w:themeColor="text1"/>
          </w:rPr>
          <w:t>№ 15-З</w:t>
        </w:r>
      </w:hyperlink>
      <w:r>
        <w:rPr>
          <w:rFonts w:ascii="Times New Roman" w:eastAsia="Times New Roman" w:hAnsi="Times New Roman" w:cs="Times New Roman"/>
          <w:color w:val="000000" w:themeColor="text1"/>
          <w:sz w:val="28"/>
          <w:szCs w:val="28"/>
        </w:rPr>
        <w:t> »О местном референдуме в Республике Мордовия», но не может быть менее 25 подписей.</w:t>
      </w:r>
    </w:p>
    <w:p w:rsidR="00946BA2" w:rsidRDefault="00946BA2" w:rsidP="00946BA2">
      <w:pPr>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5" w:tgtFrame="_blank" w:history="1">
        <w:r>
          <w:rPr>
            <w:rStyle w:val="a3"/>
            <w:rFonts w:ascii="Times New Roman" w:eastAsia="Times New Roman" w:hAnsi="Times New Roman" w:cs="Times New Roman"/>
            <w:color w:val="000000" w:themeColor="text1"/>
          </w:rPr>
          <w:t>№ 67-ФЗ</w:t>
        </w:r>
      </w:hyperlink>
      <w:r>
        <w:rPr>
          <w:rFonts w:ascii="Times New Roman" w:eastAsia="Times New Roman" w:hAnsi="Times New Roman" w:cs="Times New Roman"/>
          <w:color w:val="000000" w:themeColor="text1"/>
          <w:sz w:val="28"/>
          <w:szCs w:val="28"/>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6" w:tgtFrame="_blank" w:history="1">
        <w:r>
          <w:rPr>
            <w:rStyle w:val="a3"/>
            <w:rFonts w:ascii="Times New Roman" w:eastAsia="Times New Roman" w:hAnsi="Times New Roman" w:cs="Times New Roman"/>
            <w:color w:val="000000" w:themeColor="text1"/>
          </w:rPr>
          <w:t>№ 15-З</w:t>
        </w:r>
      </w:hyperlink>
      <w:r>
        <w:rPr>
          <w:rFonts w:ascii="Times New Roman" w:eastAsia="Times New Roman" w:hAnsi="Times New Roman" w:cs="Times New Roman"/>
          <w:color w:val="000000" w:themeColor="text1"/>
          <w:sz w:val="28"/>
          <w:szCs w:val="28"/>
        </w:rPr>
        <w:t> »О местном референдуме в Республике Мордовия».</w:t>
      </w:r>
    </w:p>
    <w:p w:rsidR="00946BA2" w:rsidRDefault="00946BA2" w:rsidP="00946BA2">
      <w:pPr>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Инициатива проведения местного референдума, выдвинутая совместно Советом депутатов Нововыселского сельского и главой Нововыселского сельского поселения, оформляется правовыми актами Совета депутатов Нововыселского сельского поселения и главы Нововыселского сельского поселения.</w:t>
      </w:r>
    </w:p>
    <w:p w:rsidR="00946BA2" w:rsidRDefault="00946BA2" w:rsidP="00946BA2">
      <w:pPr>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 Совет депутатов Нововыселского сельского поселения обязан назначить местный референдум в течение 30 дней со дня поступления в Совет депутатов Нововыселского сельского поселения документов, на основании которых назначается местный референдум.</w:t>
      </w:r>
    </w:p>
    <w:p w:rsidR="00946BA2" w:rsidRDefault="00946BA2" w:rsidP="00946BA2">
      <w:pPr>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 случае, если местный референдум не назначен Советом депутатов Нововыселского сельского поселения в установленные сроки, референдум назначается судом на основании обращения граждан, избирательных объединений, Главы Нововыселского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946BA2" w:rsidRDefault="00946BA2" w:rsidP="00946BA2">
      <w:pPr>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Нововыселского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46BA2" w:rsidRDefault="00946BA2" w:rsidP="00946BA2">
      <w:pPr>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 Итоги голосования и принятое на местном референдуме решение подлежат официальному опубликованию.</w:t>
      </w:r>
    </w:p>
    <w:p w:rsidR="00946BA2" w:rsidRDefault="00946BA2" w:rsidP="00946BA2">
      <w:pPr>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10. Принятое на местном референдуме решение подлежит обязательному исполнению на территории Нововыселского сельского </w:t>
      </w:r>
      <w:r>
        <w:rPr>
          <w:rFonts w:ascii="Times New Roman" w:eastAsia="Times New Roman" w:hAnsi="Times New Roman" w:cs="Times New Roman"/>
          <w:color w:val="000000" w:themeColor="text1"/>
          <w:sz w:val="28"/>
          <w:szCs w:val="28"/>
        </w:rPr>
        <w:lastRenderedPageBreak/>
        <w:t>поселения и не нуждается в утверждении какими-либо органами публичной власти, их должностными лицами.</w:t>
      </w:r>
    </w:p>
    <w:p w:rsidR="00946BA2" w:rsidRDefault="00946BA2" w:rsidP="00946BA2">
      <w:pPr>
        <w:spacing w:after="0" w:line="240" w:lineRule="auto"/>
        <w:ind w:left="57"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 Органы местного самоуправления Нововыселского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11. Муниципальные выборы</w:t>
      </w:r>
    </w:p>
    <w:p w:rsidR="00946BA2" w:rsidRDefault="00946BA2" w:rsidP="00946BA2">
      <w:pPr>
        <w:numPr>
          <w:ilvl w:val="0"/>
          <w:numId w:val="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Муниципальные выборы проводятся в целях избрания депутатов Совета депутатов Нововыселского сельского поселения на основе всеобщего равного и прямого избирательного права при тайном голосовании.</w:t>
      </w:r>
    </w:p>
    <w:p w:rsidR="00946BA2" w:rsidRDefault="00946BA2" w:rsidP="00946BA2">
      <w:pPr>
        <w:numPr>
          <w:ilvl w:val="0"/>
          <w:numId w:val="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Днем голосования на выборах в Совет депутатов Нововыселского сельского поселения является второе воскресенье сентября года, в котором истекают сроки полномочий Совета депутатов Нововыселского сельского поселения или депутатов Совета депутатов Нововыселского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17" w:tgtFrame="_blank" w:history="1">
        <w:r>
          <w:rPr>
            <w:rStyle w:val="a3"/>
            <w:rFonts w:ascii="Times New Roman" w:eastAsia="Times New Roman" w:hAnsi="Times New Roman" w:cs="Times New Roman"/>
            <w:color w:val="000000" w:themeColor="text1"/>
          </w:rPr>
          <w:t>№ 67-ФЗ</w:t>
        </w:r>
      </w:hyperlink>
      <w:r>
        <w:rPr>
          <w:rFonts w:ascii="Times New Roman" w:eastAsia="Times New Roman" w:hAnsi="Times New Roman" w:cs="Times New Roman"/>
          <w:color w:val="000000" w:themeColor="text1"/>
          <w:sz w:val="28"/>
          <w:szCs w:val="28"/>
        </w:rPr>
        <w:t> »Об основных гарантиях избирательных прав и права на участие в референдуме граждан Российской Федерации».</w:t>
      </w:r>
    </w:p>
    <w:p w:rsidR="00946BA2" w:rsidRDefault="00946BA2" w:rsidP="00946BA2">
      <w:pPr>
        <w:numPr>
          <w:ilvl w:val="0"/>
          <w:numId w:val="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 случае досрочного прекращения полномочий Совета депутатов Нововыселского сельского поселения или депутатов Совета депутатов Нововыселского сельского поселения, влекущего за собой неправомочность Совета депутатов Нововыселского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946BA2" w:rsidRDefault="00946BA2" w:rsidP="00946BA2">
      <w:pPr>
        <w:numPr>
          <w:ilvl w:val="0"/>
          <w:numId w:val="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Муниципальные выборы назначаются Советом депутатов Нововыселского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Если Совет депутатов Нововыселского сельского поселения не назначит выборы в срок, установленный абзацем первым настоящей части, а также, если Совет депутатов Нововыселского сельского поселения отсутствует или находится в неправомочном составе, выборы депутатов Совета депутатов Нововыселского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946BA2" w:rsidRDefault="00946BA2" w:rsidP="00946BA2">
      <w:pPr>
        <w:numPr>
          <w:ilvl w:val="0"/>
          <w:numId w:val="8"/>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46BA2" w:rsidRDefault="00946BA2" w:rsidP="00946BA2">
      <w:pPr>
        <w:numPr>
          <w:ilvl w:val="0"/>
          <w:numId w:val="8"/>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Муниципальные выборы в случаях, установленных Федеральным законом от 12 июня 2002 года </w:t>
      </w:r>
      <w:hyperlink r:id="rId18" w:tgtFrame="_blank" w:history="1">
        <w:r>
          <w:rPr>
            <w:rStyle w:val="a3"/>
            <w:rFonts w:ascii="Times New Roman" w:eastAsia="Times New Roman" w:hAnsi="Times New Roman" w:cs="Times New Roman"/>
            <w:color w:val="000000" w:themeColor="text1"/>
          </w:rPr>
          <w:t>№ 67-ФЗ</w:t>
        </w:r>
      </w:hyperlink>
      <w:r>
        <w:rPr>
          <w:rFonts w:ascii="Times New Roman" w:eastAsia="Times New Roman" w:hAnsi="Times New Roman" w:cs="Times New Roman"/>
          <w:color w:val="000000" w:themeColor="text1"/>
          <w:sz w:val="28"/>
          <w:szCs w:val="28"/>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946BA2" w:rsidRDefault="00946BA2" w:rsidP="00946BA2">
      <w:pPr>
        <w:numPr>
          <w:ilvl w:val="0"/>
          <w:numId w:val="9"/>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19" w:tgtFrame="_blank" w:history="1">
        <w:r>
          <w:rPr>
            <w:rStyle w:val="a3"/>
            <w:rFonts w:ascii="Times New Roman" w:eastAsia="Times New Roman" w:hAnsi="Times New Roman" w:cs="Times New Roman"/>
            <w:color w:val="000000" w:themeColor="text1"/>
          </w:rPr>
          <w:t>№ 67-ФЗ</w:t>
        </w:r>
      </w:hyperlink>
      <w:r>
        <w:rPr>
          <w:rFonts w:ascii="Times New Roman" w:eastAsia="Times New Roman" w:hAnsi="Times New Roman" w:cs="Times New Roman"/>
          <w:color w:val="000000" w:themeColor="text1"/>
          <w:sz w:val="28"/>
          <w:szCs w:val="28"/>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0" w:tgtFrame="_blank" w:history="1">
        <w:r>
          <w:rPr>
            <w:rStyle w:val="a3"/>
            <w:rFonts w:ascii="Times New Roman" w:eastAsia="Times New Roman" w:hAnsi="Times New Roman" w:cs="Times New Roman"/>
            <w:color w:val="000000" w:themeColor="text1"/>
          </w:rPr>
          <w:t>№ 16-З</w:t>
        </w:r>
      </w:hyperlink>
      <w:r>
        <w:rPr>
          <w:rFonts w:ascii="Times New Roman" w:eastAsia="Times New Roman" w:hAnsi="Times New Roman" w:cs="Times New Roman"/>
          <w:color w:val="000000" w:themeColor="text1"/>
          <w:sz w:val="28"/>
          <w:szCs w:val="28"/>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946BA2" w:rsidRDefault="00946BA2" w:rsidP="00946BA2">
      <w:pPr>
        <w:numPr>
          <w:ilvl w:val="0"/>
          <w:numId w:val="9"/>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Итоги муниципальных выборов подлежат официальному опубликованию.</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12. Сход граждан</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 В случаях, предусмотренных Федеральным законом </w:t>
      </w:r>
      <w:r>
        <w:rPr>
          <w:rFonts w:ascii="Times New Roman" w:hAnsi="Times New Roman" w:cs="Times New Roman"/>
          <w:color w:val="000000" w:themeColor="text1"/>
          <w:sz w:val="28"/>
          <w:szCs w:val="28"/>
          <w:shd w:val="clear" w:color="auto" w:fill="FFFFFF"/>
        </w:rPr>
        <w:t>№ 33-ФЗ</w:t>
      </w:r>
      <w:r>
        <w:rPr>
          <w:rFonts w:ascii="Times New Roman" w:eastAsia="Times New Roman" w:hAnsi="Times New Roman" w:cs="Times New Roman"/>
          <w:color w:val="000000" w:themeColor="text1"/>
          <w:sz w:val="28"/>
          <w:szCs w:val="28"/>
        </w:rPr>
        <w:t>,сход граждан в Нововыселском сельском поселении может проводиться: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1)в населенном пункте, входящем в состав территории Нововыселского  сельского поселения, по вопросу введения и использования средств самообложения граждан на территории данного населенного пункта;</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2)в соответствии с законом Республики Мордовия на части территории населенного пункта, входящего в состав территории Нововыселского сельского поселения, по вопросу введения и использования средств самообложения граждан на данной части территории населенного пункта;</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3)на территории Нововыселского сельского поселения или на части его территории по вопросу выявления мнения граждан о поддержке инициативного проекта. </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2. Сход граждан может созываться главой Нововыселского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3. Проведение схода граждан обеспечивается Главой Нововыселского сельского поселения. </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4. 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Нововыселского сельского поселения </w:t>
      </w:r>
      <w:r>
        <w:rPr>
          <w:rFonts w:ascii="Times New Roman" w:eastAsia="Times New Roman" w:hAnsi="Times New Roman" w:cs="Times New Roman"/>
          <w:bCs/>
          <w:color w:val="000000" w:themeColor="text1"/>
          <w:sz w:val="28"/>
          <w:szCs w:val="28"/>
        </w:rPr>
        <w:lastRenderedPageBreak/>
        <w:t xml:space="preserve">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Нововыселского сельского поселения в сходе граждан. </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color w:val="000000" w:themeColor="text1"/>
          <w:sz w:val="28"/>
          <w:szCs w:val="28"/>
        </w:rPr>
        <w:t>5. </w:t>
      </w:r>
      <w:r>
        <w:rPr>
          <w:rFonts w:ascii="Times New Roman" w:eastAsia="Times New Roman" w:hAnsi="Times New Roman" w:cs="Times New Roman"/>
          <w:color w:val="000000" w:themeColor="text1"/>
          <w:sz w:val="28"/>
          <w:szCs w:val="28"/>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6. Решение схода граждан считается принятым, если за него проголосовало более половины участников схода граждан. </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 Решения, принятые на сходе граждан, подлежат официальному опубликованию.</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13. Опрос</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1.Опрос граждан может проводиться на всей территории Нововыселского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Результаты опроса носят рекомендательный характер</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 В опросе граждан имеют право участвовать жители Нововыселского сельского поселения, обладающие избирательным правом.</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 В опросе граждан по вопросу выявления мнения граждан о поддержке инициативного проекта вправе участвовать жители Нововыселского сельского поселения или его части, в которых предлагается реализовать инициативный проект, достигшие восемнадцатилетнего возраста.</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 Опрос граждан проводится по инициативе:</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Совета депутатов Нововыселского сельского поселения или главы Нововыселского сельского поселения;</w:t>
      </w:r>
    </w:p>
    <w:p w:rsidR="00946BA2" w:rsidRDefault="00946BA2" w:rsidP="00946BA2">
      <w:pPr>
        <w:autoSpaceDE w:val="0"/>
        <w:autoSpaceDN w:val="0"/>
        <w:adjustRightInd w:val="0"/>
        <w:spacing w:after="0" w:line="240" w:lineRule="auto"/>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органов государственной власти Республики Мордовия;</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 жителей Нововыселского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 Порядок назначения и проведения опроса граждан определяется решением Совета депутатов Нововыселского сельского поселения в соответствии с Законом Республики Мордовия от 03.09.2015 № 64-З «О порядке назначения и проведения опроса граждан на территории Республики Мордовия».</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6. Решение о назначении опроса граждан должно быть принято Советом депутатов Нововыселского  сельского поселения в течение трех </w:t>
      </w:r>
      <w:r>
        <w:rPr>
          <w:rFonts w:ascii="Times New Roman" w:eastAsia="Times New Roman" w:hAnsi="Times New Roman" w:cs="Times New Roman"/>
          <w:bCs/>
          <w:color w:val="000000" w:themeColor="text1"/>
          <w:sz w:val="28"/>
          <w:szCs w:val="28"/>
        </w:rPr>
        <w:lastRenderedPageBreak/>
        <w:t>месяцев с момента поступления инициативы проведения опроса граждан, предусмотренной </w:t>
      </w:r>
      <w:hyperlink r:id="rId21" w:anchor="/document/411718599/entry/4604" w:history="1">
        <w:r>
          <w:rPr>
            <w:rStyle w:val="a3"/>
            <w:rFonts w:ascii="Times New Roman" w:eastAsia="Times New Roman" w:hAnsi="Times New Roman" w:cs="Times New Roman"/>
            <w:bCs/>
            <w:color w:val="000000" w:themeColor="text1"/>
          </w:rPr>
          <w:t>частью 4</w:t>
        </w:r>
      </w:hyperlink>
      <w:r>
        <w:rPr>
          <w:rFonts w:ascii="Times New Roman" w:eastAsia="Times New Roman" w:hAnsi="Times New Roman" w:cs="Times New Roman"/>
          <w:bCs/>
          <w:color w:val="000000" w:themeColor="text1"/>
          <w:sz w:val="28"/>
          <w:szCs w:val="28"/>
        </w:rPr>
        <w:t> настоящей статьи.</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7. В решении Совета депутатов Нововыселского сельского поселения о назначении опроса граждан устанавливаются:</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дата и сроки проведения опроса;</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 формулировка вопроса (вопросов), предлагаемого (предлагаемых) при проведении опроса;</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 методика проведения опроса;</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 форма опросного листа;</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 минимальная численность жителей Нововыселского сельского поселения, участвующих в опросе;</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8. Жители Нововыселского сельского поселения должны быть проинформированы о проведении опроса граждан не менее, чем за 10 дней до его проведения.</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9. Для проведения опроса граждан может использоваться официальный сайт Нововыселского сельского поселения в информационно-телекоммуникационной сети «Интернет».</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10. Финансирование мероприятий, связанных с подготовкой и проведением опроса граждан, осуществляется:</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за счет средств местного бюджета - при проведении опроса по инициативе органов местного самоуправления или жителей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 за счет средств бюджета Республики Мордовия - при проведении опроса по инициативе органов государственной власти Республики Мордовия.</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11. Результаты опроса подлежат обнародованию.</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14. Инициативные проекты</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В целях реализации мероприятий, имеющих приоритетное значение для жителей Нововыселского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Нововыселского сельского поселения может быть внесен инициативный проект.</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 Порядок определения части территории Нововыселского сельского поселения, на которой могут реализовываться инициативные проекты, устанавливается решением Совета депутатов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color w:val="000000" w:themeColor="text1"/>
          <w:sz w:val="28"/>
          <w:szCs w:val="28"/>
        </w:rPr>
        <w:t xml:space="preserve">3. С </w:t>
      </w:r>
      <w:r>
        <w:rPr>
          <w:rFonts w:ascii="Times New Roman" w:eastAsia="Times New Roman" w:hAnsi="Times New Roman" w:cs="Times New Roman"/>
          <w:bCs/>
          <w:color w:val="000000" w:themeColor="text1"/>
          <w:sz w:val="28"/>
          <w:szCs w:val="28"/>
        </w:rPr>
        <w:t xml:space="preserve">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w:t>
      </w:r>
      <w:r>
        <w:rPr>
          <w:rFonts w:ascii="Times New Roman" w:eastAsia="Times New Roman" w:hAnsi="Times New Roman" w:cs="Times New Roman"/>
          <w:bCs/>
          <w:color w:val="000000" w:themeColor="text1"/>
          <w:sz w:val="28"/>
          <w:szCs w:val="28"/>
        </w:rPr>
        <w:lastRenderedPageBreak/>
        <w:t xml:space="preserve">Нововыселского сельского поселения, органы территориального общественного самоуправления (далее - инициаторы проекта). </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 Инициативный проект должен содержать сведения, предусмотренные частью 4 статьи 49Федерального закона № 33-ФЗ.</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 Инициативный проект до его внесения в администрацию Нововыселского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Нововыселского сельского поселения, в целях обсуждения инициативного проекта, определения его соответствия интересам жителей Нововыселского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946BA2" w:rsidRDefault="00946BA2" w:rsidP="00946BA2">
      <w:pPr>
        <w:autoSpaceDE w:val="0"/>
        <w:autoSpaceDN w:val="0"/>
        <w:adjustRightInd w:val="0"/>
        <w:spacing w:after="0" w:line="240" w:lineRule="auto"/>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6. Помимо обязательной поддержки инициативного проекта, </w:t>
      </w:r>
      <w:r>
        <w:rPr>
          <w:rFonts w:ascii="Times New Roman" w:hAnsi="Times New Roman" w:cs="Times New Roman"/>
          <w:color w:val="000000" w:themeColor="text1"/>
          <w:sz w:val="28"/>
          <w:szCs w:val="28"/>
        </w:rPr>
        <w:t xml:space="preserve">предусмотренной </w:t>
      </w:r>
      <w:hyperlink r:id="rId22" w:history="1">
        <w:r>
          <w:rPr>
            <w:rStyle w:val="a3"/>
            <w:rFonts w:ascii="Times New Roman" w:hAnsi="Times New Roman" w:cs="Times New Roman"/>
            <w:color w:val="000000" w:themeColor="text1"/>
          </w:rPr>
          <w:t>частью 5</w:t>
        </w:r>
      </w:hyperlink>
      <w:r>
        <w:rPr>
          <w:rFonts w:ascii="Times New Roman" w:hAnsi="Times New Roman" w:cs="Times New Roman"/>
          <w:color w:val="000000" w:themeColor="text1"/>
          <w:sz w:val="28"/>
          <w:szCs w:val="28"/>
        </w:rPr>
        <w:t xml:space="preserve"> настоящей статьи,</w:t>
      </w:r>
      <w:r>
        <w:rPr>
          <w:rFonts w:ascii="Times New Roman" w:eastAsia="Times New Roman" w:hAnsi="Times New Roman" w:cs="Times New Roman"/>
          <w:bCs/>
          <w:color w:val="000000" w:themeColor="text1"/>
          <w:sz w:val="28"/>
          <w:szCs w:val="28"/>
        </w:rPr>
        <w:t xml:space="preserve"> решением Совета депутатов Нововыселского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7. Инициаторы проекта при внесении инициативного проекта в администрацию Нововыселского</w:t>
      </w:r>
      <w:r>
        <w:rPr>
          <w:rFonts w:ascii="Times New Roman" w:eastAsia="Times New Roman" w:hAnsi="Times New Roman" w:cs="Times New Roman"/>
          <w:color w:val="000000" w:themeColor="text1"/>
          <w:sz w:val="28"/>
          <w:szCs w:val="28"/>
        </w:rPr>
        <w:t xml:space="preserve"> сельского поселения прикладывают к нему протокол схода или собрания граждан, результаты дополнительного </w:t>
      </w:r>
      <w:r>
        <w:rPr>
          <w:rFonts w:ascii="Times New Roman" w:eastAsia="Times New Roman" w:hAnsi="Times New Roman" w:cs="Times New Roman"/>
          <w:bCs/>
          <w:color w:val="000000" w:themeColor="text1"/>
          <w:sz w:val="28"/>
          <w:szCs w:val="28"/>
        </w:rPr>
        <w:t>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8. Информация о внесении инициативного проекта в администрацию Нововыселского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Нововыселского сельского поселения и должна содержать сведения, указанные в </w:t>
      </w:r>
      <w:hyperlink r:id="rId23" w:anchor="/document/411718599/entry/4904" w:history="1">
        <w:r>
          <w:rPr>
            <w:rStyle w:val="a3"/>
            <w:rFonts w:ascii="Times New Roman" w:eastAsia="Times New Roman" w:hAnsi="Times New Roman" w:cs="Times New Roman"/>
            <w:bCs/>
            <w:color w:val="000000" w:themeColor="text1"/>
          </w:rPr>
          <w:t>части 4</w:t>
        </w:r>
      </w:hyperlink>
      <w:r>
        <w:rPr>
          <w:rFonts w:ascii="Times New Roman" w:eastAsia="Times New Roman" w:hAnsi="Times New Roman" w:cs="Times New Roman"/>
          <w:bCs/>
          <w:color w:val="000000" w:themeColor="text1"/>
          <w:sz w:val="28"/>
          <w:szCs w:val="28"/>
        </w:rPr>
        <w:t> статьи 49 Федерального закона № 33-ФЗ, а также об инициаторах проекта. Одновременно граждане информируются о возможности представления в администрацию Нововыселского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9. Инициативный проект подлежит обязательному рассмотрению администрацией Нововыселского сельского поселения в течение 30 дней со </w:t>
      </w:r>
      <w:r>
        <w:rPr>
          <w:rFonts w:ascii="Times New Roman" w:eastAsia="Times New Roman" w:hAnsi="Times New Roman" w:cs="Times New Roman"/>
          <w:bCs/>
          <w:color w:val="000000" w:themeColor="text1"/>
          <w:sz w:val="28"/>
          <w:szCs w:val="28"/>
        </w:rPr>
        <w:lastRenderedPageBreak/>
        <w:t>дня его внесения. Администрация Нововыселского сельского поселения по результатам рассмотрения инициативного проекта принимает одно из следующих решений:</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10. Администрация Нововыселского сельского поселения принимает решение об отказе в поддержке инициативного проекта в одном из следующих случаев:</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несоблюдение установленного порядка внесения инициативного проекта и его рассмотрения;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 наличие возможности решения описанной в инициативном проекте проблемы более эффективным способом;</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6) признание инициативного проекта не прошедшим конкурсный отбор.</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11. Администрация Нововыселского сельского поселения вправе, а в случае, предусмотренном </w:t>
      </w:r>
      <w:hyperlink r:id="rId24" w:anchor="/document/411718599/entry/4997" w:history="1">
        <w:r>
          <w:rPr>
            <w:rStyle w:val="a3"/>
            <w:rFonts w:ascii="Times New Roman" w:eastAsia="Times New Roman" w:hAnsi="Times New Roman" w:cs="Times New Roman"/>
            <w:bCs/>
            <w:color w:val="000000" w:themeColor="text1"/>
          </w:rPr>
          <w:t>пунктом 5 части 10</w:t>
        </w:r>
      </w:hyperlink>
      <w:r>
        <w:rPr>
          <w:rFonts w:ascii="Times New Roman" w:eastAsia="Times New Roman" w:hAnsi="Times New Roman" w:cs="Times New Roman"/>
          <w:bCs/>
          <w:color w:val="000000" w:themeColor="text1"/>
          <w:sz w:val="28"/>
          <w:szCs w:val="28"/>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w:t>
      </w:r>
      <w:r>
        <w:rPr>
          <w:rFonts w:ascii="Times New Roman" w:eastAsia="Times New Roman" w:hAnsi="Times New Roman" w:cs="Times New Roman"/>
          <w:bCs/>
          <w:color w:val="000000" w:themeColor="text1"/>
          <w:sz w:val="28"/>
          <w:szCs w:val="28"/>
        </w:rPr>
        <w:lastRenderedPageBreak/>
        <w:t>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w:t>
      </w:r>
      <w:hyperlink r:id="rId25" w:anchor="/document/411718599/entry/4904" w:history="1">
        <w:r>
          <w:rPr>
            <w:rStyle w:val="a3"/>
            <w:rFonts w:ascii="Times New Roman" w:eastAsia="Times New Roman" w:hAnsi="Times New Roman" w:cs="Times New Roman"/>
            <w:bCs/>
            <w:color w:val="000000" w:themeColor="text1"/>
          </w:rPr>
          <w:t>части 4</w:t>
        </w:r>
      </w:hyperlink>
      <w:r>
        <w:rPr>
          <w:rFonts w:ascii="Times New Roman" w:eastAsia="Times New Roman" w:hAnsi="Times New Roman" w:cs="Times New Roman"/>
          <w:bCs/>
          <w:color w:val="000000" w:themeColor="text1"/>
          <w:sz w:val="28"/>
          <w:szCs w:val="28"/>
        </w:rPr>
        <w:t xml:space="preserve">статьи 49Федерального закона № 33-ФЗ, частей </w:t>
      </w:r>
      <w:hyperlink r:id="rId26" w:anchor="/document/411718599/entry/4909" w:history="1">
        <w:r>
          <w:rPr>
            <w:rStyle w:val="a3"/>
            <w:rFonts w:ascii="Times New Roman" w:eastAsia="Times New Roman" w:hAnsi="Times New Roman" w:cs="Times New Roman"/>
            <w:bCs/>
            <w:color w:val="000000" w:themeColor="text1"/>
          </w:rPr>
          <w:t>9 - 12</w:t>
        </w:r>
      </w:hyperlink>
      <w:r>
        <w:rPr>
          <w:rFonts w:ascii="Times New Roman" w:eastAsia="Times New Roman" w:hAnsi="Times New Roman" w:cs="Times New Roman"/>
          <w:bCs/>
          <w:color w:val="000000" w:themeColor="text1"/>
          <w:sz w:val="28"/>
          <w:szCs w:val="28"/>
        </w:rPr>
        <w:t>,</w:t>
      </w:r>
      <w:hyperlink r:id="rId27" w:anchor="/document/411718599/entry/4914" w:history="1">
        <w:r>
          <w:rPr>
            <w:rStyle w:val="a3"/>
            <w:rFonts w:ascii="Times New Roman" w:eastAsia="Times New Roman" w:hAnsi="Times New Roman" w:cs="Times New Roman"/>
            <w:bCs/>
            <w:color w:val="000000" w:themeColor="text1"/>
          </w:rPr>
          <w:t>14</w:t>
        </w:r>
      </w:hyperlink>
      <w:r>
        <w:rPr>
          <w:rFonts w:ascii="Times New Roman" w:eastAsia="Times New Roman" w:hAnsi="Times New Roman" w:cs="Times New Roman"/>
          <w:bCs/>
          <w:color w:val="000000" w:themeColor="text1"/>
          <w:sz w:val="28"/>
          <w:szCs w:val="28"/>
        </w:rPr>
        <w:t>и</w:t>
      </w:r>
      <w:hyperlink r:id="rId28" w:anchor="/document/411718599/entry/4915" w:history="1">
        <w:r>
          <w:rPr>
            <w:rStyle w:val="a3"/>
            <w:rFonts w:ascii="Times New Roman" w:eastAsia="Times New Roman" w:hAnsi="Times New Roman" w:cs="Times New Roman"/>
            <w:bCs/>
            <w:color w:val="000000" w:themeColor="text1"/>
          </w:rPr>
          <w:t>15</w:t>
        </w:r>
      </w:hyperlink>
      <w:r>
        <w:rPr>
          <w:rFonts w:ascii="Times New Roman" w:eastAsia="Times New Roman" w:hAnsi="Times New Roman" w:cs="Times New Roman"/>
          <w:bCs/>
          <w:color w:val="000000" w:themeColor="text1"/>
          <w:sz w:val="28"/>
          <w:szCs w:val="28"/>
        </w:rPr>
        <w:t>настоящей статьи не применяются.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14. В случае, если в администрацию Нововыселского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Нововыселского сельского поселения организует проведение конкурсного отбора и информирует об этом инициаторов проекта.</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Нововыселского сельского поселения. Состав коллегиального органа (комиссии) формируется администрацией Нововыселского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16. Инициаторы проекта, другие граждане, проживающие на территории Нововыселского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17. Информация о рассмотрении инициативного проекта администрацией Нововыселского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Нововыселского сельского поселения в информационно-телекоммуникационной сети «Интернет».</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18. Отчет администрации Нововыселского сельского поселения об итогах реализации инициативного проекта подлежит обнародованию, в том числе посредством размещения на официальном сайте Нововыселского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15. Территориальное общественное самоуправление</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1. 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eastAsia="Times New Roman" w:hAnsi="Times New Roman" w:cs="Times New Roman"/>
          <w:bCs/>
          <w:color w:val="000000" w:themeColor="text1"/>
          <w:sz w:val="28"/>
          <w:szCs w:val="28"/>
        </w:rPr>
        <w:lastRenderedPageBreak/>
        <w:t>Нововыселского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Нововыселского сельского поселения. Порядок регистрации устава территориального общественного самоуправления определяется решением Совета депутатов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9. В случаях, предусмотренных уставом Нововыселского сельского поселения и (или) решениями Совета депутатов Нововыселского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Нововыселского сельского поселения, уставом территориального общественного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w:t>
      </w:r>
      <w:r>
        <w:rPr>
          <w:rFonts w:ascii="Times New Roman" w:eastAsia="Times New Roman" w:hAnsi="Times New Roman" w:cs="Times New Roman"/>
          <w:bCs/>
          <w:color w:val="000000" w:themeColor="text1"/>
          <w:sz w:val="28"/>
          <w:szCs w:val="28"/>
        </w:rPr>
        <w:lastRenderedPageBreak/>
        <w:t>граждан делегатов, представляющих не менее одной трети жителей соответствующей территории, достигших восемнадцатилетнего возраста.</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11. К исключительным полномочиям собрания, конференции граждан, осуществляющих территориальное общественное самоуправление, относятся: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установление структуры органов территориального общественного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 принятие устава территориального общественного самоуправления, внесение в него изменений и дополнений;</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 избрание органов территориального общественного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 определение основных направлений деятельности территориального общественного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 утверждение сметы доходов и расходов территориального общественного самоуправления и отчета о ее исполнении;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6) рассмотрение и утверждение отчетов о деятельности органов территориального общественного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7) обсуждение инициативного проекта и принятие решения по вопросу о его одобрении.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12. Органы территориального общественного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действуют в интересах населения, проживающего на соответствующей территории;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13. Органы территориального общественного самоуправления могут выдвигать инициативный проект в качестве инициаторов проекта.</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14. В уставе территориального общественного самоуправления устанавливаются: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территория, на которой оно осуществляется;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color w:val="000000" w:themeColor="text1"/>
          <w:sz w:val="28"/>
          <w:szCs w:val="28"/>
        </w:rPr>
        <w:t>2) цели,</w:t>
      </w:r>
      <w:r>
        <w:rPr>
          <w:rFonts w:ascii="Times New Roman" w:eastAsia="Times New Roman" w:hAnsi="Times New Roman" w:cs="Times New Roman"/>
          <w:color w:val="000000" w:themeColor="text1"/>
          <w:sz w:val="28"/>
          <w:szCs w:val="28"/>
        </w:rPr>
        <w:t xml:space="preserve"> задачи, формы и основные направления деятельности территориального общественного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color w:val="000000" w:themeColor="text1"/>
          <w:sz w:val="28"/>
          <w:szCs w:val="28"/>
        </w:rPr>
        <w:t>3</w:t>
      </w:r>
      <w:r>
        <w:rPr>
          <w:rFonts w:ascii="Times New Roman" w:eastAsia="Times New Roman" w:hAnsi="Times New Roman" w:cs="Times New Roman"/>
          <w:bCs/>
          <w:color w:val="000000" w:themeColor="text1"/>
          <w:sz w:val="28"/>
          <w:szCs w:val="28"/>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lastRenderedPageBreak/>
        <w:t>4) порядок принятия решений;</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 порядок приобретения имущества, а также порядок пользования и распоряжения указанным имуществом и финансовыми средствами;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6) порядок прекращения осуществления территориального общественного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color w:val="000000" w:themeColor="text1"/>
          <w:sz w:val="28"/>
          <w:szCs w:val="28"/>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Pr>
          <w:rFonts w:ascii="Times New Roman" w:eastAsia="Times New Roman" w:hAnsi="Times New Roman" w:cs="Times New Roman"/>
          <w:color w:val="000000" w:themeColor="text1"/>
          <w:sz w:val="28"/>
          <w:szCs w:val="28"/>
        </w:rPr>
        <w:t xml:space="preserve"> Совета депутатов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16. Публичные слушания, общественные обсуждения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Публичные слушания могут проводиться на всей территории Нововыселского сельского поселения для обсуждения с участием жителей Нововыселского сельского поселения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 На публичные слушания должны выноситься: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проект устава Нововыселского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29" w:anchor="/document/10103000/entry/0" w:history="1">
        <w:r>
          <w:rPr>
            <w:rStyle w:val="a3"/>
            <w:rFonts w:ascii="Times New Roman" w:eastAsia="Times New Roman" w:hAnsi="Times New Roman" w:cs="Times New Roman"/>
            <w:bCs/>
            <w:color w:val="000000" w:themeColor="text1"/>
          </w:rPr>
          <w:t>Конституции</w:t>
        </w:r>
      </w:hyperlink>
      <w:r>
        <w:rPr>
          <w:rFonts w:ascii="Times New Roman" w:eastAsia="Times New Roman" w:hAnsi="Times New Roman" w:cs="Times New Roman"/>
          <w:bCs/>
          <w:color w:val="000000" w:themeColor="text1"/>
          <w:sz w:val="28"/>
          <w:szCs w:val="28"/>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 проект местного бюджета и отчет о его исполнении;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 вопросы о преобразовании муниципального образования.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 В публичных слушаниях имеют право участвовать жители Нововыселского сельского поселения, достигшие восемнадцатилетнего возраста.</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 Публичные слушания проводятся по инициативе:</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Совета депутатов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 главы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 жителей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 Порядок назначения и проведения публичных слушаний определяется решением Совета депутатов Нововыселского сельского поселения в соответствии с Законом Республики Мордовия от 03.12.2025 № 85-З «О порядке назначения и проведения публичных слушаний на территории муниципальных образований в Республике Мордовия».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Нововыселского сельского поселения в </w:t>
      </w:r>
      <w:r>
        <w:rPr>
          <w:rFonts w:ascii="Times New Roman" w:eastAsia="Times New Roman" w:hAnsi="Times New Roman" w:cs="Times New Roman"/>
          <w:bCs/>
          <w:color w:val="000000" w:themeColor="text1"/>
          <w:sz w:val="28"/>
          <w:szCs w:val="28"/>
        </w:rPr>
        <w:lastRenderedPageBreak/>
        <w:t>информационно-телекоммуникационной сети «Интернет», не менее чем за 10 дней до их проведения, возможность представления жителями Нововыселского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7. Решениями Совета депутатов Нововыселского сельского поселения может быть установлено, что для размещения материалов и информации, указанных в </w:t>
      </w:r>
      <w:hyperlink r:id="rId30" w:anchor="/document/411718599/entry/4706" w:history="1">
        <w:r>
          <w:rPr>
            <w:rStyle w:val="a3"/>
            <w:rFonts w:ascii="Times New Roman" w:eastAsia="Times New Roman" w:hAnsi="Times New Roman" w:cs="Times New Roman"/>
            <w:bCs/>
            <w:color w:val="000000" w:themeColor="text1"/>
          </w:rPr>
          <w:t>части 6</w:t>
        </w:r>
      </w:hyperlink>
      <w:r>
        <w:rPr>
          <w:rFonts w:ascii="Times New Roman" w:eastAsia="Times New Roman" w:hAnsi="Times New Roman" w:cs="Times New Roman"/>
          <w:bCs/>
          <w:color w:val="000000" w:themeColor="text1"/>
          <w:sz w:val="28"/>
          <w:szCs w:val="28"/>
        </w:rPr>
        <w:t> настоящей статьи, обеспечения возможности представления жителями Нововыселского сельского поселения своих замечаний и предложений по проекту муниципального правового акта, а также для участия жителей Нововыселского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w:t>
      </w:r>
      <w:hyperlink r:id="rId31" w:tgtFrame="_blank" w:history="1">
        <w:r>
          <w:rPr>
            <w:rStyle w:val="a3"/>
            <w:rFonts w:ascii="Times New Roman" w:eastAsia="Times New Roman" w:hAnsi="Times New Roman" w:cs="Times New Roman"/>
            <w:bCs/>
            <w:color w:val="000000" w:themeColor="text1"/>
          </w:rPr>
          <w:t>«Единый портал</w:t>
        </w:r>
      </w:hyperlink>
      <w:r>
        <w:rPr>
          <w:rFonts w:ascii="Times New Roman" w:eastAsia="Times New Roman" w:hAnsi="Times New Roman" w:cs="Times New Roman"/>
          <w:bCs/>
          <w:color w:val="000000" w:themeColor="text1"/>
          <w:sz w:val="28"/>
          <w:szCs w:val="28"/>
        </w:rPr>
        <w:t> государственных и муниципальных услуг (функций)», порядок использования которой устанавливается Правительством Российской Федерации.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8. Публичные слушания, проводимые по инициативе жителей Нововыселского сельского поселения или Совета депутатов Нововыселского сельского поселения, назначаются Советом депутатов Нововыселского сельского поселения, а публичные слушания, проводимые по инициативе главы Нововыселского сельского поселения, - главой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9. Решение о назначении публичных слушаний должно быть принято Советом депутатов Нововыселского сельского поселения или главой Нововыселского сельского поселения в течение 10 дней с момента поступления инициативы проведения публичных слушаний, предусмотренной </w:t>
      </w:r>
      <w:hyperlink r:id="rId32" w:anchor="/document/411718599/entry/4704" w:history="1">
        <w:r>
          <w:rPr>
            <w:rStyle w:val="a3"/>
            <w:rFonts w:ascii="Times New Roman" w:eastAsia="Times New Roman" w:hAnsi="Times New Roman" w:cs="Times New Roman"/>
            <w:bCs/>
            <w:color w:val="000000" w:themeColor="text1"/>
          </w:rPr>
          <w:t>частью 4</w:t>
        </w:r>
      </w:hyperlink>
      <w:r>
        <w:rPr>
          <w:rFonts w:ascii="Times New Roman" w:eastAsia="Times New Roman" w:hAnsi="Times New Roman" w:cs="Times New Roman"/>
          <w:bCs/>
          <w:color w:val="000000" w:themeColor="text1"/>
          <w:sz w:val="28"/>
          <w:szCs w:val="28"/>
        </w:rPr>
        <w:t> настоящей статьи.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w:t>
      </w:r>
      <w:r>
        <w:rPr>
          <w:rFonts w:ascii="Times New Roman" w:eastAsia="Times New Roman" w:hAnsi="Times New Roman" w:cs="Times New Roman"/>
          <w:bCs/>
          <w:color w:val="000000" w:themeColor="text1"/>
          <w:sz w:val="28"/>
          <w:szCs w:val="28"/>
        </w:rPr>
        <w:lastRenderedPageBreak/>
        <w:t>застройки проводятся публичные слушания или общественные обсуждения в соответствии с </w:t>
      </w:r>
      <w:hyperlink r:id="rId33" w:anchor="/document/12138258/entry/3" w:history="1">
        <w:r>
          <w:rPr>
            <w:rStyle w:val="a3"/>
            <w:rFonts w:ascii="Times New Roman" w:eastAsia="Times New Roman" w:hAnsi="Times New Roman" w:cs="Times New Roman"/>
            <w:bCs/>
            <w:color w:val="000000" w:themeColor="text1"/>
          </w:rPr>
          <w:t>законодательством</w:t>
        </w:r>
      </w:hyperlink>
      <w:r>
        <w:rPr>
          <w:rFonts w:ascii="Times New Roman" w:eastAsia="Times New Roman" w:hAnsi="Times New Roman" w:cs="Times New Roman"/>
          <w:bCs/>
          <w:color w:val="000000" w:themeColor="text1"/>
          <w:sz w:val="28"/>
          <w:szCs w:val="28"/>
        </w:rPr>
        <w:t> о градостроительной деятельности.</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11. Результаты публичных слушаний, общественных обсуждений подлежат обязательному рассмотрению Советом депутатов Нововыселского сельского поселения при рассмотрении проектов муниципальных правовых актов.</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color w:val="000000" w:themeColor="text1"/>
          <w:sz w:val="28"/>
          <w:szCs w:val="28"/>
        </w:rPr>
        <w:t>12. Результаты публичных слушаний, общественных обсуждений, включая мотивированное обоснование принятых решений, подлежат</w:t>
      </w:r>
      <w:r>
        <w:rPr>
          <w:rFonts w:ascii="Times New Roman" w:eastAsia="Times New Roman" w:hAnsi="Times New Roman" w:cs="Times New Roman"/>
          <w:color w:val="000000" w:themeColor="text1"/>
          <w:sz w:val="28"/>
          <w:szCs w:val="28"/>
        </w:rPr>
        <w:t xml:space="preserve"> обнародованию.</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13.</w:t>
      </w:r>
      <w:r>
        <w:rPr>
          <w:rFonts w:ascii="Times New Roman" w:eastAsia="Times New Roman" w:hAnsi="Times New Roman" w:cs="Times New Roman"/>
          <w:bCs/>
          <w:color w:val="000000" w:themeColor="text1"/>
          <w:sz w:val="28"/>
          <w:szCs w:val="28"/>
        </w:rPr>
        <w:t xml:space="preserve"> Результаты публичных слушаний носят рекомендательный характер.</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rPr>
      </w:pPr>
    </w:p>
    <w:p w:rsidR="00946BA2" w:rsidRDefault="00946BA2" w:rsidP="00946BA2">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Статья 17. Собрание граждан</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Собрания граждан могут проводиться: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для обсуждения вопросов непосредственного обеспечения жизнедеятельности населения;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 для информирования населения о деятельности органов местного самоуправления и должностных лиц местного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 на территории Нововыселского сельского поселения или на части его территории по вопросу выявления мнения граждан о поддержке инициативного проекта;</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 в целях осуществления территориального общественного самоуправления на части территории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 Собрание граждан проводится по инициативе населения, Совета депутатов Нововыселского сельского поселения, главы Нововыселского сельского поселения, а также в случаях, предусмотренных уставом территориального общественного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 Собрание граждан, проводимое по инициативе Совета депутатов или главы Нововыселского сельского поселения, назначается Советом депутатов Нововыселского сельского поселения или главой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 Собрание граждан, проводимое по инициативе населения, назначается Советом депутатов Нововыселского сельского поселения в порядке, установленном решением Совета депутатов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 Порядок назначения и проведения собрания граждан, а также полномочия собрания граждан определяются Федеральным законом №33-ФЗ, решением Совета депутатов Нововыселского сельского поселения, уставом территориального общественного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6. Порядок назначения и проведения собраний граждан, предусмотренных </w:t>
      </w:r>
      <w:hyperlink r:id="rId34" w:anchor="/document/411718599/entry/4815" w:history="1">
        <w:r>
          <w:rPr>
            <w:rStyle w:val="a3"/>
            <w:rFonts w:ascii="Times New Roman" w:eastAsia="Times New Roman" w:hAnsi="Times New Roman" w:cs="Times New Roman"/>
            <w:bCs/>
            <w:color w:val="000000" w:themeColor="text1"/>
          </w:rPr>
          <w:t>пунктами 1 - 3 части 1</w:t>
        </w:r>
      </w:hyperlink>
      <w:r>
        <w:rPr>
          <w:rFonts w:ascii="Times New Roman" w:eastAsia="Times New Roman" w:hAnsi="Times New Roman" w:cs="Times New Roman"/>
          <w:bCs/>
          <w:color w:val="000000" w:themeColor="text1"/>
          <w:sz w:val="28"/>
          <w:szCs w:val="28"/>
        </w:rPr>
        <w:t>настоящей статьи, определяется решением Совета депутатов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lastRenderedPageBreak/>
        <w:t>8. В собрании граждан, проводимом на территории Нововыселского сельского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color w:val="000000" w:themeColor="text1"/>
          <w:sz w:val="28"/>
          <w:szCs w:val="28"/>
        </w:rPr>
        <w:t>12. Итоги собрания граждан подлежат</w:t>
      </w:r>
      <w:r>
        <w:rPr>
          <w:rFonts w:ascii="Times New Roman" w:eastAsia="Times New Roman" w:hAnsi="Times New Roman" w:cs="Times New Roman"/>
          <w:color w:val="000000" w:themeColor="text1"/>
          <w:sz w:val="28"/>
          <w:szCs w:val="28"/>
        </w:rPr>
        <w:t xml:space="preserve"> официальному обнародованию.</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ГЛАВА 3. Организационные основы местного самоуправления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18. Структура органов местного самоуправления Нововыселского сельского поселения</w:t>
      </w:r>
    </w:p>
    <w:p w:rsidR="00946BA2" w:rsidRDefault="00946BA2" w:rsidP="00946BA2">
      <w:pPr>
        <w:numPr>
          <w:ilvl w:val="0"/>
          <w:numId w:val="10"/>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Структуру органов местного самоуправления Нововыселского сельского поселения составляют:</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Совет депутатов Нововыселского сельского поселения Зубово-Полянского муниципального района Республики Мордовия (далее - Совет депутатов Нововыселского сельского поселения) – представительный орган муниципального образования;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глава Нововыселского сельского поселения Зубово-Полянского муниципального района Республики Мордовия (далее –глава Нововыселского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администрация Нововыселского сельского поселения Зубово-Полянского муниципального района Республики Мордовия (далее – администрация Нововыселского сельского поселения) – администрация (исполнительно-распорядительный орган муниципального образования;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контрольно-счетная комиссия Нововыселского сельского поселения Зубово-Полянского муниципального района Республики Мордовия – контрольно-счетный орган муниципального образования.</w:t>
      </w:r>
    </w:p>
    <w:p w:rsidR="00946BA2" w:rsidRDefault="00946BA2" w:rsidP="00946BA2">
      <w:pPr>
        <w:numPr>
          <w:ilvl w:val="0"/>
          <w:numId w:val="11"/>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Изменение структуры органов местного самоуправления Нововыселского сельского поселения осуществляется не иначе как путем внесения изменений в настоящий Устав.</w:t>
      </w:r>
    </w:p>
    <w:p w:rsidR="00946BA2" w:rsidRDefault="00946BA2" w:rsidP="00946BA2">
      <w:pPr>
        <w:numPr>
          <w:ilvl w:val="0"/>
          <w:numId w:val="11"/>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Решение Совета депутатов Нововыселского сельского поселения об изменении структуры органов местного самоуправления Нововыселского сельского поселения, вступает в силу не ранее чем по истечении срока полномочий Совета депутатов Нововыселского сельского поселения, принявшего указанное решение, за исключением случаев, предусмотренных Федеральным законом </w:t>
      </w:r>
      <w:hyperlink r:id="rId35" w:tgtFrame="_blank" w:history="1">
        <w:r>
          <w:rPr>
            <w:rStyle w:val="a3"/>
            <w:rFonts w:ascii="Times New Roman" w:eastAsia="Times New Roman" w:hAnsi="Times New Roman" w:cs="Times New Roman"/>
            <w:color w:val="000000" w:themeColor="text1"/>
          </w:rPr>
          <w:t>№ 33-ФЗ</w:t>
        </w:r>
      </w:hyperlink>
      <w:r>
        <w:rPr>
          <w:rFonts w:ascii="Times New Roman" w:eastAsia="Times New Roman" w:hAnsi="Times New Roman" w:cs="Times New Roman"/>
          <w:color w:val="000000" w:themeColor="text1"/>
          <w:sz w:val="28"/>
          <w:szCs w:val="28"/>
        </w:rPr>
        <w:t>.</w:t>
      </w:r>
    </w:p>
    <w:p w:rsidR="00946BA2" w:rsidRDefault="00946BA2" w:rsidP="00946BA2">
      <w:pPr>
        <w:pStyle w:val="af"/>
        <w:numPr>
          <w:ilvl w:val="0"/>
          <w:numId w:val="11"/>
        </w:numPr>
        <w:tabs>
          <w:tab w:val="clear" w:pos="720"/>
          <w:tab w:val="num" w:pos="928"/>
        </w:tabs>
        <w:autoSpaceDE w:val="0"/>
        <w:autoSpaceDN w:val="0"/>
        <w:adjustRightInd w:val="0"/>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Организационное и материально-техническое обеспечение деятельности органов местного самоуправления Нововыселского сельского поселения осуществляется исключительно за счет собственных доходов бюджета Нововыселского сельского поселения, за исключением случаев, предусмотренных Федеральным законом </w:t>
      </w:r>
      <w:r>
        <w:rPr>
          <w:rFonts w:ascii="Times New Roman" w:hAnsi="Times New Roman" w:cs="Times New Roman"/>
          <w:color w:val="000000" w:themeColor="text1"/>
          <w:sz w:val="28"/>
          <w:szCs w:val="28"/>
          <w:shd w:val="clear" w:color="auto" w:fill="FFFFFF"/>
        </w:rPr>
        <w:t>№33-ФЗ</w:t>
      </w:r>
      <w:r>
        <w:rPr>
          <w:rFonts w:ascii="Times New Roman" w:hAnsi="Times New Roman" w:cs="Times New Roman"/>
          <w:color w:val="000000" w:themeColor="text1"/>
          <w:sz w:val="28"/>
          <w:szCs w:val="28"/>
        </w:rPr>
        <w:t>.</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19. Органы местного самоуправления как юридические лица</w:t>
      </w:r>
    </w:p>
    <w:p w:rsidR="00946BA2" w:rsidRDefault="00946BA2" w:rsidP="00946BA2">
      <w:pPr>
        <w:numPr>
          <w:ilvl w:val="0"/>
          <w:numId w:val="12"/>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От имени Нововыселского сельского поселения приобретать и осуществлять имущественные и иные права и обязанности, выступать в суде без доверенности могут глава Нововыселского сельского поселения, другие должностные лица местного самоуправления в соответствии с настоящим Уставом.</w:t>
      </w:r>
    </w:p>
    <w:p w:rsidR="00946BA2" w:rsidRDefault="00946BA2" w:rsidP="00946BA2">
      <w:pPr>
        <w:numPr>
          <w:ilvl w:val="0"/>
          <w:numId w:val="12"/>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Органы местного самоуправления Нововыселского сельского поселения, которые в соответствии с Федеральным законом </w:t>
      </w:r>
      <w:r>
        <w:rPr>
          <w:rFonts w:ascii="Times New Roman" w:hAnsi="Times New Roman" w:cs="Times New Roman"/>
          <w:color w:val="000000" w:themeColor="text1"/>
          <w:sz w:val="28"/>
          <w:szCs w:val="28"/>
          <w:shd w:val="clear" w:color="auto" w:fill="FFFFFF"/>
        </w:rPr>
        <w:t xml:space="preserve">№33-ФЗ </w:t>
      </w:r>
      <w:r>
        <w:rPr>
          <w:rFonts w:ascii="Times New Roman" w:eastAsia="Times New Roman" w:hAnsi="Times New Roman" w:cs="Times New Roman"/>
          <w:color w:val="000000" w:themeColor="text1"/>
          <w:sz w:val="28"/>
          <w:szCs w:val="28"/>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w:t>
      </w:r>
    </w:p>
    <w:p w:rsidR="00946BA2" w:rsidRDefault="00946BA2" w:rsidP="00946BA2">
      <w:pPr>
        <w:numPr>
          <w:ilvl w:val="0"/>
          <w:numId w:val="12"/>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Совет депутатов Нововыселского сельского поселения и администрация Нововыселского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946BA2" w:rsidRDefault="00946BA2" w:rsidP="00946BA2">
      <w:pPr>
        <w:numPr>
          <w:ilvl w:val="0"/>
          <w:numId w:val="12"/>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Нововыселского сельского поселения с правами юридического лица.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20. Совет депутатов Нововыселского сельского поселения, состав и порядок его формирования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Совет депутатов Нововыселского сельского поселения состоит из 11 депутатов, избираемых на муниципальных выборах.</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Срок полномочий Совета депутатов – 5 лет.</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3. </w:t>
      </w:r>
      <w:r>
        <w:rPr>
          <w:rFonts w:ascii="Times New Roman" w:hAnsi="Times New Roman" w:cs="Times New Roman"/>
          <w:color w:val="000000" w:themeColor="text1"/>
          <w:sz w:val="28"/>
          <w:szCs w:val="28"/>
        </w:rPr>
        <w:t xml:space="preserve">Вновь избранный Совет депутатов </w:t>
      </w:r>
      <w:r>
        <w:rPr>
          <w:rFonts w:ascii="Times New Roman" w:eastAsia="Times New Roman" w:hAnsi="Times New Roman" w:cs="Times New Roman"/>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 xml:space="preserve"> собирается на первое заседание в срок, который не может превышать 30 дней со дня избрания Совета депутатов </w:t>
      </w:r>
      <w:r>
        <w:rPr>
          <w:rFonts w:ascii="Times New Roman" w:eastAsia="Times New Roman" w:hAnsi="Times New Roman" w:cs="Times New Roman"/>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 xml:space="preserve"> в правомочном составе.</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Совет депутатов </w:t>
      </w:r>
      <w:r>
        <w:rPr>
          <w:rFonts w:ascii="Times New Roman" w:eastAsia="Times New Roman" w:hAnsi="Times New Roman" w:cs="Times New Roman"/>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 xml:space="preserve"> считается избранным в правомочном составе в случае избрания не менее двух третей от установленной численности депутатов.</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Полномочия Совета депутатов Нововыселского сельского поселения начинаются со дня его избрания и прекращаются со дня проведения первого заседания Совета депутатов Нововыселского сельского поселения нового созыва в правомочном составе.</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Первое заседание вновь избранного Совета депутатов созывает и ведет глава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7. Совет депутатов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36" w:history="1">
        <w:r>
          <w:rPr>
            <w:rStyle w:val="a3"/>
            <w:rFonts w:ascii="Times New Roman" w:eastAsia="Times New Roman" w:hAnsi="Times New Roman" w:cs="Times New Roman"/>
            <w:color w:val="000000" w:themeColor="text1"/>
          </w:rPr>
          <w:t>законом</w:t>
        </w:r>
      </w:hyperlink>
      <w:r>
        <w:rPr>
          <w:rFonts w:ascii="Times New Roman" w:eastAsia="Times New Roman" w:hAnsi="Times New Roman" w:cs="Times New Roman"/>
          <w:color w:val="000000" w:themeColor="text1"/>
          <w:sz w:val="28"/>
          <w:szCs w:val="28"/>
        </w:rPr>
        <w:t>.</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21. Полномочия Совета депутатов Нововыселского сельского поселения</w:t>
      </w:r>
    </w:p>
    <w:p w:rsidR="00946BA2" w:rsidRDefault="00946BA2" w:rsidP="00946BA2">
      <w:pPr>
        <w:numPr>
          <w:ilvl w:val="0"/>
          <w:numId w:val="13"/>
        </w:numPr>
        <w:tabs>
          <w:tab w:val="left" w:pos="1134"/>
          <w:tab w:val="left" w:pos="1276"/>
        </w:tabs>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 исключительной компетенции Совета депутатов Нововыселского сельского поселения находятся:</w:t>
      </w:r>
    </w:p>
    <w:p w:rsidR="00946BA2" w:rsidRDefault="00946BA2" w:rsidP="00946BA2">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принятие устава муниципального образования и внесение в него изменений и дополнений;</w:t>
      </w:r>
    </w:p>
    <w:p w:rsidR="00946BA2" w:rsidRDefault="00946BA2" w:rsidP="00946BA2">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утверждение местного бюджета и отчета о его исполнении;</w:t>
      </w:r>
    </w:p>
    <w:p w:rsidR="00946BA2" w:rsidRDefault="00946BA2" w:rsidP="00946BA2">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946BA2" w:rsidRDefault="00946BA2" w:rsidP="00946BA2">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утверждение стратегии социально-экономического развития Нововыселского сельского поселения;</w:t>
      </w:r>
    </w:p>
    <w:p w:rsidR="00946BA2" w:rsidRDefault="00946BA2" w:rsidP="00946BA2">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определение порядка управления и распоряжения имуществом, находящимся в муниципальной собственности Нововыселского сельского поселения;</w:t>
      </w:r>
    </w:p>
    <w:p w:rsidR="00946BA2" w:rsidRDefault="00946BA2" w:rsidP="00946BA2">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46BA2" w:rsidRDefault="00946BA2" w:rsidP="00946BA2">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 определение порядка материально-технического и организационного обеспечения деятельности органов местного самоуправления Нововыселского сельского поселения;</w:t>
      </w:r>
    </w:p>
    <w:p w:rsidR="00946BA2" w:rsidRDefault="00946BA2" w:rsidP="00946BA2">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946BA2" w:rsidRDefault="00946BA2" w:rsidP="00946BA2">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 принятие решения об удалении главы Нововыселского сельского поселения в отставку в предусмотренных Федеральным законом №33-ФЗ случаях;</w:t>
      </w:r>
    </w:p>
    <w:p w:rsidR="00946BA2" w:rsidRDefault="00946BA2" w:rsidP="00946BA2">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 утверждение правил благоустройства территории Нововыселского сельского поселения;</w:t>
      </w:r>
    </w:p>
    <w:p w:rsidR="00946BA2" w:rsidRDefault="00946BA2" w:rsidP="00946BA2">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 заслушивание ежегодных отчетов главы Нововыселского сельского поселения о результатах его деятельности, деятельности администрации Нововыселского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Нововыселского сельского поселения.</w:t>
      </w:r>
    </w:p>
    <w:p w:rsidR="00946BA2" w:rsidRDefault="00946BA2" w:rsidP="00946BA2">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 иным полномочиям Совета депутатов относятся:</w:t>
      </w:r>
    </w:p>
    <w:p w:rsidR="00946BA2" w:rsidRDefault="00946BA2" w:rsidP="00946BA2">
      <w:pPr>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осуществление законодательной инициативы в Государственном Собрании Республики Мордовия;</w:t>
      </w:r>
    </w:p>
    <w:p w:rsidR="00946BA2" w:rsidRDefault="00946BA2" w:rsidP="00946BA2">
      <w:pPr>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Нововыселского сельского поселения официальной информации;</w:t>
      </w:r>
    </w:p>
    <w:p w:rsidR="00946BA2" w:rsidRDefault="00946BA2" w:rsidP="00946BA2">
      <w:pPr>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образование, избрание и упразднение постоянных и временных органов Совета депутатов Нововыселского сельского поселения, установление порядка их работы, изменение их состава, заслушивание отчетов об их работе;</w:t>
      </w:r>
    </w:p>
    <w:p w:rsidR="00946BA2" w:rsidRDefault="00946BA2" w:rsidP="00946BA2">
      <w:pPr>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утверждение схемы управления Нововыселским  сельским поселением, утверждение структуры администрации Нововыселского сельского поселения по представлению главы Нововыселского сельского поселения;</w:t>
      </w:r>
    </w:p>
    <w:p w:rsidR="00946BA2" w:rsidRDefault="00946BA2" w:rsidP="00946BA2">
      <w:pPr>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утверждение общей суммы расходов на обеспечение деятельности Совета депутатов;</w:t>
      </w:r>
    </w:p>
    <w:p w:rsidR="00946BA2" w:rsidRDefault="00946BA2" w:rsidP="00946BA2">
      <w:pPr>
        <w:tabs>
          <w:tab w:val="left" w:pos="1134"/>
          <w:tab w:val="left" w:pos="1276"/>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установление и отмена налоговых льгот по местным налогам в бюджет Нововыселского сельского поселения.</w:t>
      </w:r>
    </w:p>
    <w:p w:rsidR="00946BA2" w:rsidRDefault="00946BA2" w:rsidP="00946BA2">
      <w:pPr>
        <w:numPr>
          <w:ilvl w:val="0"/>
          <w:numId w:val="14"/>
        </w:numPr>
        <w:tabs>
          <w:tab w:val="left" w:pos="1134"/>
          <w:tab w:val="left" w:pos="1276"/>
        </w:tabs>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22. Порядок работы Совета депутатов Нововыселского сельского поселения</w:t>
      </w:r>
    </w:p>
    <w:p w:rsidR="00946BA2" w:rsidRDefault="00946BA2" w:rsidP="00946BA2">
      <w:pPr>
        <w:numPr>
          <w:ilvl w:val="0"/>
          <w:numId w:val="15"/>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Основной формой работы Совета депутатов Нововыселского сельского поселения является сессия (заседание). </w:t>
      </w:r>
      <w:r>
        <w:rPr>
          <w:rFonts w:ascii="Times New Roman" w:hAnsi="Times New Roman" w:cs="Times New Roman"/>
          <w:color w:val="000000" w:themeColor="text1"/>
          <w:sz w:val="28"/>
          <w:szCs w:val="28"/>
          <w:shd w:val="clear" w:color="auto" w:fill="FFFFFF"/>
        </w:rPr>
        <w:t>Заседание Совета депутатов не может считаться правомочным, если на нем присутствует менее 50 процентов от числа избранных депутатов.</w:t>
      </w:r>
    </w:p>
    <w:p w:rsidR="00946BA2" w:rsidRDefault="00946BA2" w:rsidP="00946BA2">
      <w:pPr>
        <w:spacing w:after="0" w:line="240" w:lineRule="auto"/>
        <w:ind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Вновь избранный Совет депутатов Нововыселского сельского поселения собирается на первое заседание в срок, который не может </w:t>
      </w:r>
      <w:r>
        <w:rPr>
          <w:rFonts w:ascii="Times New Roman" w:hAnsi="Times New Roman" w:cs="Times New Roman"/>
          <w:color w:val="000000" w:themeColor="text1"/>
          <w:sz w:val="28"/>
          <w:szCs w:val="28"/>
          <w:shd w:val="clear" w:color="auto" w:fill="FFFFFF"/>
        </w:rPr>
        <w:lastRenderedPageBreak/>
        <w:t xml:space="preserve">превышать 30 дней со дня избрания Совета депутатов Нововыселского сельского поселения в правомочном составе.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Для подготовки и созыва первой сессии Совета депутатов Нововыселского сельского поселения из числа вновь избранных депутатов избирательная комиссия Нововыселского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Открывает первое заседание (сессию) старейший по возрасту депутат Совета депутатов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Очередные сессии Совета депутатов Нововыселского сельского поселения созываются главой Нововыселского сельского поселения и проводятся не реже одного раза в три месяца.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Внеочередные сессии Совета депутатов Нововыселского сельского поселения созываются главой Нововыселского сельского поселения по собственной инициативе либо по инициативе не менее одной трети от установленной численности депутатов Совета депутатов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Вопросы, определенные частью 1 статьи 21 настоящего Устава, рассматриваются исключительно на сессиях Совета депутатов Нововыселского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Нововыселского сельского поселения решений Совет депутатов Нововыселского сельского поселения может формировать свои постоянные и временные органы.</w:t>
      </w:r>
    </w:p>
    <w:p w:rsidR="00946BA2" w:rsidRDefault="00946BA2" w:rsidP="00946BA2">
      <w:pPr>
        <w:numPr>
          <w:ilvl w:val="0"/>
          <w:numId w:val="16"/>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Расходы на обеспечение деятельности Совета депутатов Нововыселского сельского поселения предусматриваются в бюджете Нововыселского сельского поселения отдельно от других расходов в соответствии с классификацией расходов бюджетов Российской Федерации.</w:t>
      </w:r>
    </w:p>
    <w:p w:rsidR="00946BA2" w:rsidRDefault="00946BA2" w:rsidP="00946BA2">
      <w:pPr>
        <w:spacing w:after="0" w:line="240" w:lineRule="auto"/>
        <w:ind w:firstLine="709"/>
        <w:jc w:val="both"/>
        <w:rPr>
          <w:rFonts w:ascii="Times New Roman" w:hAnsi="Times New Roman" w:cs="Times New Roman"/>
          <w:color w:val="000000" w:themeColor="text1"/>
          <w:sz w:val="28"/>
          <w:szCs w:val="28"/>
          <w:shd w:val="clear" w:color="auto" w:fill="FFFFFF"/>
        </w:rPr>
      </w:pPr>
      <w:r>
        <w:rPr>
          <w:rFonts w:ascii="Times New Roman" w:eastAsia="Times New Roman" w:hAnsi="Times New Roman" w:cs="Times New Roman"/>
          <w:color w:val="000000" w:themeColor="text1"/>
          <w:sz w:val="28"/>
          <w:szCs w:val="28"/>
        </w:rPr>
        <w:t>Управление и (или) распоряжение Советом депутатов Нововыселского сельского поселения или отдельными депутатами (группами депутатов) в какой бы то ни было форме средствами бюджета Нововыселского сельского поселения в процессе его исполнения не допускаются, за исключением средств бюджета Нововыселского сельского поселения, направляемых на обеспечение деятельности Совета депутатов Нововыселского сельского поселения и депутатов Совета депутатов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Организацию деятельности Совета депутатов Нововыселского сельского поселения осуществляет глава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Статья 23. Депутат Совета депутатов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Депутаты осуществляют свои полномочия, как правило, на непостоянной основе.</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 33-ФЗ, другими федеральными законами.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Нововыселского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37" w:tgtFrame="_blank" w:history="1">
        <w:r>
          <w:rPr>
            <w:rStyle w:val="a3"/>
            <w:rFonts w:ascii="Times New Roman" w:eastAsia="Times New Roman" w:hAnsi="Times New Roman" w:cs="Times New Roman"/>
            <w:color w:val="000000" w:themeColor="text1"/>
          </w:rPr>
          <w:t>№ 54-З</w:t>
        </w:r>
      </w:hyperlink>
      <w:r>
        <w:rPr>
          <w:rFonts w:ascii="Times New Roman" w:eastAsia="Times New Roman" w:hAnsi="Times New Roman" w:cs="Times New Roman"/>
          <w:color w:val="000000" w:themeColor="text1"/>
          <w:sz w:val="28"/>
          <w:szCs w:val="28"/>
        </w:rPr>
        <w:t xml:space="preserve"> «О противодействии коррупции в Республике Мордовия».</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9. </w:t>
      </w:r>
      <w:r>
        <w:rPr>
          <w:rFonts w:ascii="Times New Roman" w:hAnsi="Times New Roman" w:cs="Times New Roman"/>
          <w:color w:val="000000" w:themeColor="text1"/>
          <w:sz w:val="28"/>
          <w:szCs w:val="28"/>
        </w:rPr>
        <w:t xml:space="preserve">При выявлении в результате проверки, проведенной в соответствии с </w:t>
      </w:r>
      <w:hyperlink r:id="rId38" w:history="1">
        <w:r>
          <w:rPr>
            <w:rStyle w:val="a3"/>
            <w:rFonts w:ascii="Times New Roman" w:hAnsi="Times New Roman" w:cs="Times New Roman"/>
            <w:color w:val="000000" w:themeColor="text1"/>
          </w:rPr>
          <w:t xml:space="preserve">частью </w:t>
        </w:r>
      </w:hyperlink>
      <w:r>
        <w:rPr>
          <w:rFonts w:ascii="Times New Roman" w:hAnsi="Times New Roman" w:cs="Times New Roman"/>
          <w:color w:val="000000" w:themeColor="text1"/>
          <w:sz w:val="28"/>
          <w:szCs w:val="28"/>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Pr>
          <w:rFonts w:ascii="Times New Roman" w:eastAsia="Times New Roman" w:hAnsi="Times New Roman" w:cs="Times New Roman"/>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 xml:space="preserve">, или применении в отношении указанного лица иной меры ответственности в </w:t>
      </w:r>
      <w:r>
        <w:rPr>
          <w:rFonts w:ascii="Times New Roman" w:hAnsi="Times New Roman" w:cs="Times New Roman"/>
          <w:color w:val="000000" w:themeColor="text1"/>
          <w:sz w:val="28"/>
          <w:szCs w:val="28"/>
        </w:rPr>
        <w:lastRenderedPageBreak/>
        <w:t>орган местного самоуправления, уполномоченный принимать соответствующее решение, или в суд.</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 К депутату Совету депутатов Нововыселского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 </w:t>
      </w:r>
      <w:bookmarkStart w:id="2" w:name="_Hlk222418929"/>
      <w:r>
        <w:rPr>
          <w:rFonts w:ascii="Times New Roman" w:eastAsia="Times New Roman" w:hAnsi="Times New Roman" w:cs="Times New Roman"/>
          <w:color w:val="000000" w:themeColor="text1"/>
          <w:sz w:val="28"/>
          <w:szCs w:val="28"/>
        </w:rPr>
        <w:t>предупреждение</w:t>
      </w:r>
      <w:bookmarkEnd w:id="2"/>
      <w:r>
        <w:rPr>
          <w:rFonts w:ascii="Times New Roman" w:eastAsia="Times New Roman" w:hAnsi="Times New Roman" w:cs="Times New Roman"/>
          <w:color w:val="000000" w:themeColor="text1"/>
          <w:sz w:val="28"/>
          <w:szCs w:val="28"/>
        </w:rPr>
        <w:t>;</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запрет занимать должности в соответствующем органе местного самоуправления до прекращения срока его полномочий;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запрет исполнять полномочия на постоянной основе до прекращения срока его полномочий.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12.Депутат Совета депутатов Нововыселского сельского поселения </w:t>
      </w:r>
      <w:r>
        <w:rPr>
          <w:rFonts w:ascii="Times New Roman" w:hAnsi="Times New Roman" w:cs="Times New Roman"/>
          <w:color w:val="000000" w:themeColor="text1"/>
          <w:sz w:val="28"/>
          <w:szCs w:val="28"/>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Pr>
          <w:rFonts w:ascii="Times New Roman" w:hAnsi="Times New Roman" w:cs="Times New Roman"/>
          <w:color w:val="000000" w:themeColor="text1"/>
          <w:sz w:val="28"/>
          <w:szCs w:val="28"/>
          <w:shd w:val="clear" w:color="auto" w:fill="FFFFFF"/>
        </w:rPr>
        <w:t>№ 33-ФЗ</w:t>
      </w:r>
      <w:r>
        <w:rPr>
          <w:rFonts w:ascii="Times New Roman" w:hAnsi="Times New Roman" w:cs="Times New Roman"/>
          <w:color w:val="000000" w:themeColor="text1"/>
          <w:sz w:val="28"/>
          <w:szCs w:val="28"/>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39" w:history="1">
        <w:r>
          <w:rPr>
            <w:rStyle w:val="a3"/>
            <w:rFonts w:ascii="Times New Roman" w:hAnsi="Times New Roman" w:cs="Times New Roman"/>
            <w:color w:val="000000" w:themeColor="text1"/>
          </w:rPr>
          <w:t>частями 3</w:t>
        </w:r>
      </w:hyperlink>
      <w:r>
        <w:rPr>
          <w:rFonts w:ascii="Times New Roman" w:hAnsi="Times New Roman" w:cs="Times New Roman"/>
          <w:color w:val="000000" w:themeColor="text1"/>
          <w:sz w:val="28"/>
          <w:szCs w:val="28"/>
        </w:rPr>
        <w:t xml:space="preserve"> - </w:t>
      </w:r>
      <w:hyperlink r:id="rId40" w:history="1">
        <w:r>
          <w:rPr>
            <w:rStyle w:val="a3"/>
            <w:rFonts w:ascii="Times New Roman" w:hAnsi="Times New Roman" w:cs="Times New Roman"/>
            <w:color w:val="000000" w:themeColor="text1"/>
          </w:rPr>
          <w:t>6 статьи 13</w:t>
        </w:r>
      </w:hyperlink>
      <w:r>
        <w:rPr>
          <w:rFonts w:ascii="Times New Roman" w:hAnsi="Times New Roman" w:cs="Times New Roman"/>
          <w:color w:val="000000" w:themeColor="text1"/>
          <w:sz w:val="28"/>
          <w:szCs w:val="28"/>
        </w:rPr>
        <w:t xml:space="preserve"> Федерального закона от 25 декабря 2008 года № 273-ФЗ «О противодействии коррупции».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14. Депутат не может быть привлечен к уголовной или административной ответственности за высказанное мнение, позицию, </w:t>
      </w:r>
      <w:r>
        <w:rPr>
          <w:rFonts w:ascii="Times New Roman" w:eastAsia="Times New Roman" w:hAnsi="Times New Roman" w:cs="Times New Roman"/>
          <w:color w:val="000000" w:themeColor="text1"/>
          <w:sz w:val="28"/>
          <w:szCs w:val="28"/>
        </w:rPr>
        <w:lastRenderedPageBreak/>
        <w:t>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xml:space="preserve">Статья 24. Досрочное прекращение полномочий Совета депутатов </w:t>
      </w:r>
      <w:r>
        <w:rPr>
          <w:rFonts w:ascii="Times New Roman" w:eastAsia="Times New Roman" w:hAnsi="Times New Roman" w:cs="Times New Roman"/>
          <w:b/>
          <w:color w:val="000000" w:themeColor="text1"/>
          <w:sz w:val="28"/>
          <w:szCs w:val="28"/>
        </w:rPr>
        <w:t>Нововыселского</w:t>
      </w:r>
      <w:r>
        <w:rPr>
          <w:rFonts w:ascii="Times New Roman" w:eastAsia="Times New Roman" w:hAnsi="Times New Roman" w:cs="Times New Roman"/>
          <w:b/>
          <w:bCs/>
          <w:color w:val="000000" w:themeColor="text1"/>
          <w:sz w:val="28"/>
          <w:szCs w:val="28"/>
        </w:rPr>
        <w:t xml:space="preserve">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Полномочия Совета депутатов Нововыселского сельского поселения прекращаются досрочно в следующих случаях:</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вступление в силу закона Республики Мордовия о его роспуске;</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принятие Советом депутатов Нововыселского сельского поселения решения о самороспуске;</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вступление в силу решения Верховного Суда Республики Мордовия о неправомочности данного состава депутатов Совета депутатов Нововыселского сельского поселения, в том числе в связи со сложением депутатами своих полномочий;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преобразование муниципального образования, осуществляемое в соответствии с частями 6 и 7 статьи 12 Федерального закона № 33-ФЗ;</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увеличение численности избирателей муниципального образования более чем на 25 процентов;</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В случае вступления в силу закона Республики Мордовия о роспуске Совета депутатов Нововыселского сельского поселения его полномочия прекращаются досрочно со дня вступления в силу закона Республики Мордовия о его роспуске.</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Глава Республики Мордовия вносит в Государственное Собрание Республики Мордовия проект закона Республики Мордовия о роспуске Совета депутатов Нововыселского сельского поселения в течение трех месяцев со дня вступления в силу решения суда, установившего:</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факт принятия Советом депутатов Нововыселского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что избранный в правомочном составе Совет депутатов в течение трех месяцев подряд не проводил заседание;</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что вновь избранный в правомочном составе Совет депутатов в течение трех месяцев подряд со дня его избрания не проводил заседание.</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4. Досрочное прекращение полномочий Совета депутатов Нововыселского сельского поселения влечет за собой досрочное прекращение полномочий его депутатов.</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В случае досрочного прекращения полномочий Совета депутатов Нововыселского сельского поселения досрочные выборы в Совет депутатов Нововыселского сельского поселения проводятся в сроки, установленные федеральным законом.</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xml:space="preserve">Статья 25. Досрочное прекращение полномочий депутата Совета депутатов </w:t>
      </w:r>
      <w:r>
        <w:rPr>
          <w:rFonts w:ascii="Times New Roman" w:eastAsia="Times New Roman" w:hAnsi="Times New Roman" w:cs="Times New Roman"/>
          <w:b/>
          <w:color w:val="000000" w:themeColor="text1"/>
          <w:sz w:val="28"/>
          <w:szCs w:val="28"/>
        </w:rPr>
        <w:t>Нововыселского</w:t>
      </w:r>
      <w:r>
        <w:rPr>
          <w:rFonts w:ascii="Times New Roman" w:eastAsia="Times New Roman" w:hAnsi="Times New Roman" w:cs="Times New Roman"/>
          <w:b/>
          <w:bCs/>
          <w:color w:val="000000" w:themeColor="text1"/>
          <w:sz w:val="28"/>
          <w:szCs w:val="28"/>
        </w:rPr>
        <w:t xml:space="preserve">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color w:val="000000" w:themeColor="text1"/>
          <w:sz w:val="28"/>
          <w:szCs w:val="28"/>
        </w:rPr>
        <w:t>1</w:t>
      </w:r>
      <w:r>
        <w:rPr>
          <w:rFonts w:ascii="Times New Roman" w:eastAsia="Times New Roman" w:hAnsi="Times New Roman" w:cs="Times New Roman"/>
          <w:color w:val="000000" w:themeColor="text1"/>
          <w:sz w:val="28"/>
          <w:szCs w:val="28"/>
        </w:rPr>
        <w:t>. Полномочия депутата прекращаются досрочно в следующих случаях:</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смерть;</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отставка по собственному желанию;</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признание судом недееспособным или ограниченно дееспособным;</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признание судом безвестно отсутствующим или объявления умершим;</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вступление в отношении его в законную силу обвинительного приговора суда;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выезд за пределы Российской Федерации на постоянное место жительства;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 досрочное прекращение полномочий Совета депутатов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 призыв на военную службу или направление на заменяющую ее альтернативную гражданскую службу;</w:t>
      </w:r>
    </w:p>
    <w:p w:rsidR="00946BA2" w:rsidRDefault="00946BA2" w:rsidP="00946BA2">
      <w:pPr>
        <w:spacing w:after="0" w:line="240" w:lineRule="auto"/>
        <w:ind w:firstLine="709"/>
        <w:jc w:val="both"/>
        <w:rPr>
          <w:rFonts w:ascii="Times New Roman" w:eastAsia="Times New Roman" w:hAnsi="Times New Roman" w:cs="Times New Roman"/>
          <w:i/>
          <w:color w:val="000000" w:themeColor="text1"/>
          <w:sz w:val="28"/>
          <w:szCs w:val="28"/>
        </w:rPr>
      </w:pPr>
      <w:r>
        <w:rPr>
          <w:rFonts w:ascii="Times New Roman" w:eastAsia="Times New Roman" w:hAnsi="Times New Roman" w:cs="Times New Roman"/>
          <w:color w:val="000000" w:themeColor="text1"/>
          <w:sz w:val="28"/>
          <w:szCs w:val="28"/>
        </w:rPr>
        <w:t>10) </w:t>
      </w:r>
      <w:r>
        <w:rPr>
          <w:rFonts w:ascii="Times New Roman" w:eastAsia="Times New Roman" w:hAnsi="Times New Roman" w:cs="Times New Roman"/>
          <w:iCs/>
          <w:color w:val="000000" w:themeColor="text1"/>
          <w:sz w:val="28"/>
          <w:szCs w:val="28"/>
        </w:rPr>
        <w:t>приобретение им статуса иностранного агента;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11) иные случаи, установленные Федеральным закона № 33-ФЗ и другими федеральными законами.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Полномочия депутата прекращаются досрочно решением Совета депутатов Нововыселского сельского поселения в случае отсутствия депутата без уважительных причин на всех заседаниях Совета депутатов Нововыселского сельского поселения в течение шести месяцев подряд.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Нововыселского сельского поселения не вправе принимать </w:t>
      </w:r>
      <w:r>
        <w:rPr>
          <w:rFonts w:ascii="Times New Roman" w:eastAsia="Times New Roman" w:hAnsi="Times New Roman" w:cs="Times New Roman"/>
          <w:color w:val="000000" w:themeColor="text1"/>
          <w:sz w:val="28"/>
          <w:szCs w:val="28"/>
        </w:rPr>
        <w:lastRenderedPageBreak/>
        <w:t xml:space="preserve">решение о назначении дополнительных выборов депутатов до вступления решения суда в законную силу.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5. Решение Совета депутатов Нововыселского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Нововыселского сельского поселения, - не позднее чем через три месяца со дня появления такого основания.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В случае обращения Главы Республики Мордовия с заявлением о досрочном прекращении полномочий депутата Совета депутатов Нововыселского сельского поселения днем появления основания для досрочного прекращения полномочий является день поступления в Совет депутатов Нововыселского сельского поселения данного заявления.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26. Фракции в Совете депутатов Нововыселского сельского поселения</w:t>
      </w:r>
    </w:p>
    <w:p w:rsidR="00946BA2" w:rsidRDefault="00946BA2" w:rsidP="00946BA2">
      <w:pPr>
        <w:numPr>
          <w:ilvl w:val="0"/>
          <w:numId w:val="1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Депутаты Совета депутатов Нововыселского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 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46BA2" w:rsidRDefault="00946BA2" w:rsidP="00946BA2">
      <w:pPr>
        <w:numPr>
          <w:ilvl w:val="0"/>
          <w:numId w:val="1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Порядок деятельности фракций устанавливается регламентом, утвержденным решением Совета депутатов.</w:t>
      </w:r>
    </w:p>
    <w:p w:rsidR="00946BA2" w:rsidRDefault="00946BA2" w:rsidP="00946BA2">
      <w:pPr>
        <w:numPr>
          <w:ilvl w:val="0"/>
          <w:numId w:val="1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 случае прекращения деятельности политической партии в связи с ее ликвидации ей или реорганизацией деятельность ее фракции в Совете депутатов Нововыселского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46BA2" w:rsidRDefault="00946BA2" w:rsidP="00946BA2">
      <w:pPr>
        <w:numPr>
          <w:ilvl w:val="0"/>
          <w:numId w:val="1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46BA2" w:rsidRDefault="00946BA2" w:rsidP="00946BA2">
      <w:pPr>
        <w:numPr>
          <w:ilvl w:val="0"/>
          <w:numId w:val="1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w:t>
      </w:r>
      <w:r>
        <w:rPr>
          <w:rFonts w:ascii="Times New Roman" w:eastAsia="Times New Roman" w:hAnsi="Times New Roman" w:cs="Times New Roman"/>
          <w:color w:val="000000" w:themeColor="text1"/>
          <w:sz w:val="28"/>
          <w:szCs w:val="28"/>
        </w:rPr>
        <w:lastRenderedPageBreak/>
        <w:t>настоящей статьи, и входящий во фракцию, может быть членом только той политической партии, во фракцию которой он входит.</w:t>
      </w:r>
    </w:p>
    <w:p w:rsidR="00946BA2" w:rsidRDefault="00946BA2" w:rsidP="00946BA2">
      <w:pPr>
        <w:numPr>
          <w:ilvl w:val="0"/>
          <w:numId w:val="1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Нововыселского сельского поселения, входит в данную фракцию и не вправе выйти из нее.</w:t>
      </w:r>
    </w:p>
    <w:p w:rsidR="00946BA2" w:rsidRDefault="00946BA2" w:rsidP="00946BA2">
      <w:pPr>
        <w:numPr>
          <w:ilvl w:val="0"/>
          <w:numId w:val="1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Несоблюдение требований, предусмотренных частями 4 - 6 настоящей статьи, влечет за собой прекращение депутатских полномочий.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Статья 27. Глава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1.Глава Нововыселского сельского поселения является высшим должностным лицом Нововыселского сельского поселения и наделяется настоящим уставом в соответствии со статьей 19 Федерального закона </w:t>
      </w:r>
      <w:r>
        <w:rPr>
          <w:rFonts w:ascii="Times New Roman" w:hAnsi="Times New Roman" w:cs="Times New Roman"/>
          <w:color w:val="000000" w:themeColor="text1"/>
          <w:sz w:val="28"/>
          <w:szCs w:val="28"/>
          <w:shd w:val="clear" w:color="auto" w:fill="FFFFFF"/>
        </w:rPr>
        <w:t xml:space="preserve">№33-ФЗ </w:t>
      </w:r>
      <w:r>
        <w:rPr>
          <w:rFonts w:ascii="Times New Roman" w:eastAsia="Times New Roman" w:hAnsi="Times New Roman" w:cs="Times New Roman"/>
          <w:color w:val="000000" w:themeColor="text1"/>
          <w:sz w:val="28"/>
          <w:szCs w:val="28"/>
        </w:rPr>
        <w:t xml:space="preserve">собственными полномочиями по решению вопросов непосредственного обеспечения жизнедеятельности населения.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2.Глава Нововыселского сельского поселения, избранный Советом депутатов Нововыселского сельского поселения из своего состава (избирается тайным голосованием большинством голосов от состава депутатов Совета депутатов Нововыселского сельского поселения на первом заседании Совета депутатов нового созыва), является председателем Совета депутатов Нововыселского сельского поселения и возглавляет местную администрацию. Срок полномочий Главы составляет пять лет.</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3.Глава Нововыселского сельского поселения осуществляет свои полномочия на постоянной (штатной оплачиваемой) основе.</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4.Вступление Главы Нововыселского сельского поселения в должность оформляется решением Совета депутатов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В случае принятия закона Республики Мордовия, изменяющего порядок избрания Главы Нововыселского сельского поселения, данный порядок применяется после истечения срока полномочий Главы Нововыселского сельского поселения, избранного до дня вступления в силу указанного закона Республики Мордовия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6.В исключительной компетенции главы Нововыселского сельского поселения находятся: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издание в пределах своих полномочий правовых актов;</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право требования созыва внеочередного заседания Совета депутатов Нововыселского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7. Глава Нововыселского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 Иные полномочия главы Нововыселского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946BA2" w:rsidRDefault="00946BA2" w:rsidP="00946BA2">
      <w:pPr>
        <w:pStyle w:val="s1"/>
        <w:shd w:val="clear" w:color="auto" w:fill="FFFFFF"/>
        <w:spacing w:before="0" w:beforeAutospacing="0" w:after="0" w:afterAutospacing="0"/>
        <w:ind w:firstLine="709"/>
        <w:jc w:val="both"/>
        <w:rPr>
          <w:color w:val="000000" w:themeColor="text1"/>
          <w:sz w:val="28"/>
          <w:szCs w:val="28"/>
        </w:rPr>
      </w:pPr>
      <w:r>
        <w:rPr>
          <w:color w:val="000000" w:themeColor="text1"/>
          <w:sz w:val="28"/>
          <w:szCs w:val="28"/>
        </w:rPr>
        <w:t>9. Глава Нововыселского сельского поселения, осуществляющий свои полномочия на постоянной основе не вправе:</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заниматься предпринимательской деятельностью лично или через доверенных лиц;</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участвовать в управлении коммерческой или некоммерческой организацией, за исключением следующих случаев:</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 иные случаи, предусмотренные федеральными законами;</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w:t>
      </w:r>
      <w:r>
        <w:rPr>
          <w:rFonts w:ascii="Times New Roman" w:eastAsia="Times New Roman" w:hAnsi="Times New Roman" w:cs="Times New Roman"/>
          <w:color w:val="000000" w:themeColor="text1"/>
          <w:sz w:val="28"/>
          <w:szCs w:val="28"/>
        </w:rPr>
        <w:lastRenderedPageBreak/>
        <w:t>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 Глава Нововыселского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 Глава Нововыселского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12. Глава Нововыселского сельского поселения подконтролен и подотчетен населению и Совету депутатов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13. Глава Нововыселского сельского поселения представляет Совету депутатов Нововыселского сельского поселения ежегодные отчеты о результатах своей деятельности, о результатах деятельности администрации </w:t>
      </w:r>
      <w:r>
        <w:rPr>
          <w:rFonts w:ascii="Times New Roman" w:hAnsi="Times New Roman" w:cs="Times New Roman"/>
          <w:color w:val="000000" w:themeColor="text1"/>
          <w:sz w:val="28"/>
          <w:szCs w:val="28"/>
        </w:rPr>
        <w:t xml:space="preserve">и иных подведомственных ему органов местного самоуправления, </w:t>
      </w:r>
      <w:r>
        <w:rPr>
          <w:rFonts w:ascii="Times New Roman" w:eastAsia="Times New Roman" w:hAnsi="Times New Roman" w:cs="Times New Roman"/>
          <w:color w:val="000000" w:themeColor="text1"/>
          <w:sz w:val="28"/>
          <w:szCs w:val="28"/>
        </w:rPr>
        <w:t>в том числе о решении вопросов, поставленных Советом депутатов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14.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15. 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946BA2" w:rsidRDefault="00946BA2" w:rsidP="00946BA2">
      <w:pPr>
        <w:spacing w:after="0" w:line="240" w:lineRule="auto"/>
        <w:ind w:firstLine="709"/>
        <w:jc w:val="both"/>
        <w:rPr>
          <w:rFonts w:ascii="Times New Roman" w:eastAsia="Times New Roman" w:hAnsi="Times New Roman" w:cs="Times New Roman"/>
          <w:b/>
          <w:bCs/>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28. Досрочное прекращение полномочий Главы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1. Полномочия Главы </w:t>
      </w:r>
      <w:r>
        <w:rPr>
          <w:rFonts w:ascii="Times New Roman" w:eastAsia="Times New Roman" w:hAnsi="Times New Roman" w:cs="Times New Roman"/>
          <w:color w:val="000000" w:themeColor="text1"/>
          <w:sz w:val="28"/>
          <w:szCs w:val="28"/>
        </w:rPr>
        <w:t xml:space="preserve">Нововыселского сельского поселения </w:t>
      </w:r>
      <w:r>
        <w:rPr>
          <w:rFonts w:ascii="Times New Roman" w:hAnsi="Times New Roman" w:cs="Times New Roman"/>
          <w:color w:val="000000" w:themeColor="text1"/>
          <w:sz w:val="28"/>
          <w:szCs w:val="28"/>
        </w:rPr>
        <w:t xml:space="preserve">прекращаются досрочно в случаях, предусмотренных </w:t>
      </w:r>
      <w:hyperlink r:id="rId41" w:history="1">
        <w:r>
          <w:rPr>
            <w:rStyle w:val="a3"/>
            <w:rFonts w:ascii="Times New Roman" w:hAnsi="Times New Roman" w:cs="Times New Roman"/>
            <w:color w:val="000000" w:themeColor="text1"/>
          </w:rPr>
          <w:t>частью 1 статьи 30</w:t>
        </w:r>
      </w:hyperlink>
      <w:r>
        <w:rPr>
          <w:rFonts w:ascii="Times New Roman" w:eastAsia="Times New Roman" w:hAnsi="Times New Roman" w:cs="Times New Roman"/>
          <w:color w:val="000000" w:themeColor="text1"/>
          <w:sz w:val="28"/>
          <w:szCs w:val="28"/>
        </w:rPr>
        <w:t xml:space="preserve">Федерального закона </w:t>
      </w:r>
      <w:r>
        <w:rPr>
          <w:rFonts w:ascii="Times New Roman" w:eastAsia="Times New Roman" w:hAnsi="Times New Roman" w:cs="Times New Roman"/>
          <w:color w:val="000000" w:themeColor="text1"/>
          <w:sz w:val="28"/>
          <w:szCs w:val="28"/>
        </w:rPr>
        <w:br/>
        <w:t>№ 33-ФЗ</w:t>
      </w:r>
      <w:r>
        <w:rPr>
          <w:rFonts w:ascii="Times New Roman" w:hAnsi="Times New Roman" w:cs="Times New Roman"/>
          <w:color w:val="000000" w:themeColor="text1"/>
          <w:sz w:val="28"/>
          <w:szCs w:val="28"/>
        </w:rPr>
        <w:t>, а также в следующих случаях:</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 утрата доверия Президента Российской Федерации;</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удаление в отставку;</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 отрешение от должности;</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5) преобразование муниципального образования, осуществляемое в соответствии с </w:t>
      </w:r>
      <w:hyperlink r:id="rId42" w:history="1">
        <w:r>
          <w:rPr>
            <w:rStyle w:val="a3"/>
            <w:rFonts w:ascii="Times New Roman" w:hAnsi="Times New Roman" w:cs="Times New Roman"/>
            <w:color w:val="000000" w:themeColor="text1"/>
          </w:rPr>
          <w:t>частями 6</w:t>
        </w:r>
      </w:hyperlink>
      <w:r>
        <w:rPr>
          <w:rFonts w:ascii="Times New Roman" w:hAnsi="Times New Roman" w:cs="Times New Roman"/>
          <w:color w:val="000000" w:themeColor="text1"/>
          <w:sz w:val="28"/>
          <w:szCs w:val="28"/>
        </w:rPr>
        <w:t xml:space="preserve"> и </w:t>
      </w:r>
      <w:hyperlink r:id="rId43" w:history="1">
        <w:r>
          <w:rPr>
            <w:rStyle w:val="a3"/>
            <w:rFonts w:ascii="Times New Roman" w:hAnsi="Times New Roman" w:cs="Times New Roman"/>
            <w:color w:val="000000" w:themeColor="text1"/>
          </w:rPr>
          <w:t>7 статьи 12</w:t>
        </w:r>
      </w:hyperlink>
      <w:r>
        <w:rPr>
          <w:rFonts w:ascii="Times New Roman" w:eastAsia="Times New Roman" w:hAnsi="Times New Roman" w:cs="Times New Roman"/>
          <w:color w:val="000000" w:themeColor="text1"/>
          <w:sz w:val="28"/>
          <w:szCs w:val="28"/>
        </w:rPr>
        <w:t>Федерального закона № 33-ФЗ</w:t>
      </w:r>
      <w:r>
        <w:rPr>
          <w:rFonts w:ascii="Times New Roman" w:hAnsi="Times New Roman" w:cs="Times New Roman"/>
          <w:color w:val="000000" w:themeColor="text1"/>
          <w:sz w:val="28"/>
          <w:szCs w:val="28"/>
        </w:rPr>
        <w:t>;</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 увеличение численности избирателей муниципального образования более чем на 25 процентов;</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946BA2" w:rsidRDefault="00946BA2" w:rsidP="00946BA2">
      <w:pPr>
        <w:autoSpaceDE w:val="0"/>
        <w:autoSpaceDN w:val="0"/>
        <w:adjustRightInd w:val="0"/>
        <w:spacing w:after="0" w:line="240" w:lineRule="auto"/>
        <w:ind w:firstLine="709"/>
        <w:contextualSpacing/>
        <w:jc w:val="both"/>
        <w:rPr>
          <w:rFonts w:ascii="Times New Roman" w:eastAsia="Calibri" w:hAnsi="Times New Roman" w:cs="Times New Roman"/>
          <w:iCs/>
          <w:color w:val="000000" w:themeColor="text1"/>
          <w:sz w:val="28"/>
          <w:szCs w:val="28"/>
        </w:rPr>
      </w:pPr>
      <w:r>
        <w:rPr>
          <w:rFonts w:ascii="Times New Roman" w:eastAsia="Times New Roman" w:hAnsi="Times New Roman" w:cs="Times New Roman"/>
          <w:color w:val="000000" w:themeColor="text1"/>
          <w:sz w:val="28"/>
          <w:szCs w:val="28"/>
        </w:rPr>
        <w:t xml:space="preserve">2. </w:t>
      </w:r>
      <w:r>
        <w:rPr>
          <w:rFonts w:ascii="Times New Roman" w:eastAsia="Calibri" w:hAnsi="Times New Roman" w:cs="Times New Roman"/>
          <w:iCs/>
          <w:color w:val="000000" w:themeColor="text1"/>
          <w:sz w:val="28"/>
          <w:szCs w:val="28"/>
        </w:rPr>
        <w:t xml:space="preserve">В случае досрочного прекращения полномочий Главы </w:t>
      </w:r>
      <w:r>
        <w:rPr>
          <w:rFonts w:ascii="Times New Roman" w:eastAsia="Times New Roman" w:hAnsi="Times New Roman" w:cs="Times New Roman"/>
          <w:color w:val="000000" w:themeColor="text1"/>
          <w:sz w:val="28"/>
          <w:szCs w:val="28"/>
        </w:rPr>
        <w:t xml:space="preserve">Нововыселского сельского поселения </w:t>
      </w:r>
      <w:r>
        <w:rPr>
          <w:rFonts w:ascii="Times New Roman" w:eastAsia="Calibri" w:hAnsi="Times New Roman" w:cs="Times New Roman"/>
          <w:iCs/>
          <w:color w:val="000000" w:themeColor="text1"/>
          <w:sz w:val="28"/>
          <w:szCs w:val="28"/>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Pr>
          <w:rFonts w:ascii="Times New Roman" w:eastAsia="Times New Roman" w:hAnsi="Times New Roman" w:cs="Times New Roman"/>
          <w:color w:val="000000" w:themeColor="text1"/>
          <w:sz w:val="28"/>
          <w:szCs w:val="28"/>
        </w:rPr>
        <w:t xml:space="preserve">Нововыселского сельского поселения </w:t>
      </w:r>
      <w:r>
        <w:rPr>
          <w:rFonts w:ascii="Times New Roman" w:eastAsia="Calibri" w:hAnsi="Times New Roman" w:cs="Times New Roman"/>
          <w:iCs/>
          <w:color w:val="000000" w:themeColor="text1"/>
          <w:sz w:val="28"/>
          <w:szCs w:val="28"/>
        </w:rPr>
        <w:t xml:space="preserve">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на срок до дня избрания Главы </w:t>
      </w:r>
      <w:r>
        <w:rPr>
          <w:rFonts w:ascii="Times New Roman" w:eastAsia="Times New Roman" w:hAnsi="Times New Roman" w:cs="Times New Roman"/>
          <w:color w:val="000000" w:themeColor="text1"/>
          <w:sz w:val="28"/>
          <w:szCs w:val="28"/>
        </w:rPr>
        <w:t xml:space="preserve">Нововыселского сельского поселения </w:t>
      </w:r>
      <w:r>
        <w:rPr>
          <w:rFonts w:ascii="Times New Roman" w:eastAsia="Calibri" w:hAnsi="Times New Roman" w:cs="Times New Roman"/>
          <w:iCs/>
          <w:color w:val="000000" w:themeColor="text1"/>
          <w:sz w:val="28"/>
          <w:szCs w:val="28"/>
        </w:rPr>
        <w:t>в установленном порядке и вступления его в должность.</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eastAsia="Calibri" w:hAnsi="Times New Roman" w:cs="Times New Roman"/>
          <w:color w:val="000000" w:themeColor="text1"/>
          <w:sz w:val="28"/>
          <w:szCs w:val="28"/>
        </w:rPr>
        <w:t xml:space="preserve">3. </w:t>
      </w:r>
      <w:r>
        <w:rPr>
          <w:rFonts w:ascii="Times New Roman" w:hAnsi="Times New Roman" w:cs="Times New Roman"/>
          <w:color w:val="000000" w:themeColor="text1"/>
          <w:sz w:val="28"/>
          <w:szCs w:val="28"/>
        </w:rPr>
        <w:t xml:space="preserve">В случае досрочного прекращения полномочий Главы </w:t>
      </w:r>
      <w:r>
        <w:rPr>
          <w:rFonts w:ascii="Times New Roman" w:eastAsia="Times New Roman" w:hAnsi="Times New Roman" w:cs="Times New Roman"/>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 xml:space="preserve">, избрание Главы </w:t>
      </w:r>
      <w:r>
        <w:rPr>
          <w:rFonts w:ascii="Times New Roman" w:eastAsia="Times New Roman" w:hAnsi="Times New Roman" w:cs="Times New Roman"/>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 xml:space="preserve"> избираемого Советом депутатов из своего состава, осуществляется не позднее чем через шесть месяцев со дня такого прекращения полномочий. </w:t>
      </w:r>
      <w:r>
        <w:rPr>
          <w:rFonts w:ascii="Times New Roman" w:eastAsia="Calibri" w:hAnsi="Times New Roman" w:cs="Times New Roman"/>
          <w:color w:val="000000" w:themeColor="text1"/>
          <w:sz w:val="28"/>
          <w:szCs w:val="28"/>
        </w:rPr>
        <w:t xml:space="preserve">При этом если до истечения срока полномочий Совета депутатов осталось менее шести месяцев, избрание Главы </w:t>
      </w:r>
      <w:r>
        <w:rPr>
          <w:rFonts w:ascii="Times New Roman" w:eastAsia="Times New Roman" w:hAnsi="Times New Roman" w:cs="Times New Roman"/>
          <w:color w:val="000000" w:themeColor="text1"/>
          <w:sz w:val="28"/>
          <w:szCs w:val="28"/>
        </w:rPr>
        <w:t xml:space="preserve">Нововыселского сельского поселения </w:t>
      </w:r>
      <w:r>
        <w:rPr>
          <w:rFonts w:ascii="Times New Roman" w:hAnsi="Times New Roman" w:cs="Times New Roman"/>
          <w:color w:val="000000" w:themeColor="text1"/>
          <w:sz w:val="28"/>
          <w:szCs w:val="28"/>
        </w:rPr>
        <w:t xml:space="preserve">осуществляется на первом заседании вновь избранного Совета депутатов </w:t>
      </w:r>
      <w:r>
        <w:rPr>
          <w:rFonts w:ascii="Times New Roman" w:eastAsia="Times New Roman" w:hAnsi="Times New Roman" w:cs="Times New Roman"/>
          <w:color w:val="000000" w:themeColor="text1"/>
          <w:sz w:val="28"/>
          <w:szCs w:val="28"/>
        </w:rPr>
        <w:t>Нововыселского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4. В случае, если глава Нововыселского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Нововыселского сельского поселения или решения Совета депутатов Нововыселского сельского поселения об удалении главы Нововыселского сельского поселения в отставку, обжалует данные правовой акт или решение </w:t>
      </w:r>
      <w:r>
        <w:rPr>
          <w:rFonts w:ascii="Times New Roman" w:eastAsia="Times New Roman" w:hAnsi="Times New Roman" w:cs="Times New Roman"/>
          <w:color w:val="000000" w:themeColor="text1"/>
          <w:sz w:val="28"/>
          <w:szCs w:val="28"/>
        </w:rPr>
        <w:lastRenderedPageBreak/>
        <w:t>в судебном порядке, Совет депутатов Нововыселского сельского поселения не вправе принимать решение об избрании главы Нововыселского сельского поселения, избираемого Советом депутатов Нововыселского сельского поселения из своего состава, до вступления решения суда в законную силу.</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5. В случае досрочного прекращения полномочий главы </w:t>
      </w:r>
      <w:r>
        <w:rPr>
          <w:rFonts w:ascii="Times New Roman" w:eastAsia="Times New Roman" w:hAnsi="Times New Roman" w:cs="Times New Roman"/>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 xml:space="preserve">, возглавляющего местную администрацию, одновременно прекращаются его полномочия как главы администрации </w:t>
      </w:r>
      <w:r>
        <w:rPr>
          <w:rFonts w:ascii="Times New Roman" w:eastAsia="Times New Roman" w:hAnsi="Times New Roman" w:cs="Times New Roman"/>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Статья 29. Удаление Главы Нововыселского сельского поселения в отставку</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Совет депутатов Нововыселского сельского поселения вправе удалить главу Нововыселского сельского поселения в отставку по инициативе депутатов Совета депутатов Нововыселского сельского поселения или по инициативе Главы Республики Мордовия.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Основаниями для удаления главы Нововыселского сельского поселения в отставку являются: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44" w:anchor="/document/411718599/entry/3812" w:history="1">
        <w:r>
          <w:rPr>
            <w:rStyle w:val="a3"/>
            <w:rFonts w:ascii="Times New Roman" w:eastAsia="Times New Roman" w:hAnsi="Times New Roman" w:cs="Times New Roman"/>
            <w:color w:val="000000" w:themeColor="text1"/>
          </w:rPr>
          <w:t>пунктами 2</w:t>
        </w:r>
      </w:hyperlink>
      <w:r>
        <w:rPr>
          <w:rFonts w:ascii="Times New Roman" w:eastAsia="Times New Roman" w:hAnsi="Times New Roman" w:cs="Times New Roman"/>
          <w:color w:val="000000" w:themeColor="text1"/>
          <w:sz w:val="28"/>
          <w:szCs w:val="28"/>
        </w:rPr>
        <w:t> и </w:t>
      </w:r>
      <w:hyperlink r:id="rId45" w:anchor="/document/411718599/entry/3813" w:history="1">
        <w:r>
          <w:rPr>
            <w:rStyle w:val="a3"/>
            <w:rFonts w:ascii="Times New Roman" w:eastAsia="Times New Roman" w:hAnsi="Times New Roman" w:cs="Times New Roman"/>
            <w:color w:val="000000" w:themeColor="text1"/>
          </w:rPr>
          <w:t>3 части 1 статьи 38</w:t>
        </w:r>
      </w:hyperlink>
      <w:r>
        <w:rPr>
          <w:rFonts w:ascii="Times New Roman" w:eastAsia="Times New Roman" w:hAnsi="Times New Roman" w:cs="Times New Roman"/>
          <w:color w:val="000000" w:themeColor="text1"/>
          <w:sz w:val="28"/>
          <w:szCs w:val="28"/>
        </w:rPr>
        <w:t> Федерального закона № 33-ФЗ;</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неудовлетворительная оценка деятельности главы Нововыселского сельского поселения Советом депутатов Нововыселского сельского поселения по результатам его ежегодного отчета перед Советом депутатов Нововыселского сельского поселения, данная два раза подряд;</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46" w:anchor="/document/411718599/entry/2805" w:history="1">
        <w:r>
          <w:rPr>
            <w:rStyle w:val="a3"/>
            <w:rFonts w:ascii="Times New Roman" w:eastAsia="Times New Roman" w:hAnsi="Times New Roman" w:cs="Times New Roman"/>
            <w:color w:val="000000" w:themeColor="text1"/>
          </w:rPr>
          <w:t>частью 5 статьи 28</w:t>
        </w:r>
      </w:hyperlink>
      <w:r>
        <w:rPr>
          <w:rFonts w:ascii="Times New Roman" w:eastAsia="Times New Roman" w:hAnsi="Times New Roman" w:cs="Times New Roman"/>
          <w:color w:val="000000" w:themeColor="text1"/>
          <w:sz w:val="28"/>
          <w:szCs w:val="28"/>
        </w:rPr>
        <w:t>  Федерального закона №33-ФЗ;</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5) допущение главой Нововыселского сельского поселения, местной администрацией, иными органами и должностными лицами местного самоуправления Нововыселского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w:t>
      </w:r>
      <w:r>
        <w:rPr>
          <w:rFonts w:ascii="Times New Roman" w:eastAsia="Times New Roman" w:hAnsi="Times New Roman" w:cs="Times New Roman"/>
          <w:color w:val="000000" w:themeColor="text1"/>
          <w:sz w:val="28"/>
          <w:szCs w:val="28"/>
        </w:rPr>
        <w:lastRenderedPageBreak/>
        <w:t>возникновению межнациональных (межэтнических) и межконфессиональных конфликтов;</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систематическое не достижение показателей эффективности деятельности органов местного самоуправления.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Инициатива депутатов Совета депутатов Нововыселского сельского поселения об удалении главы Нововыселского сельского поселения в отставку, выдвинутая не менее чем одной третью от установленной численности депутатов Совета депутатов Нововыселского сельского поселения, оформляется в виде обращения, которое вносится в Совет депутатов Нововыселского сельского поселения. Указанное обращение вносится вместе с проектом решения Совета депутатов Нововыселского сельского поселения об удалении главы Нововыселского сельского поселения в отставку. О выдвижении данной инициативы глава Нововыселского сельского поселения и Глава Республики Мордовия уведомляются не позднее дня, следующего за днем внесения указанного обращения в Совет депутатов Нововыселского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Рассмотрение инициативы депутатов Совета депутатов Нововыселского сельского поселения об удалении главы Нововыселского сельского поселения в отставку осуществляется с учетом мнения Главы Республики Мордовия.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В случае, если при рассмотрении инициативы депутатов Совета депутатов Нововыселского сельского поселения об удалении главы Нововыселского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Нововыселского сельского поселения, повлекших (повлекшего) наступление последствий, предусмотренных </w:t>
      </w:r>
      <w:hyperlink r:id="rId47" w:anchor="/document/411718599/entry/3812" w:history="1">
        <w:r>
          <w:rPr>
            <w:rStyle w:val="a3"/>
            <w:rFonts w:ascii="Times New Roman" w:eastAsia="Times New Roman" w:hAnsi="Times New Roman" w:cs="Times New Roman"/>
            <w:color w:val="000000" w:themeColor="text1"/>
          </w:rPr>
          <w:t>пунктами 2</w:t>
        </w:r>
      </w:hyperlink>
      <w:r>
        <w:rPr>
          <w:rFonts w:ascii="Times New Roman" w:eastAsia="Times New Roman" w:hAnsi="Times New Roman" w:cs="Times New Roman"/>
          <w:color w:val="000000" w:themeColor="text1"/>
          <w:sz w:val="28"/>
          <w:szCs w:val="28"/>
        </w:rPr>
        <w:t xml:space="preserve"> и </w:t>
      </w:r>
      <w:hyperlink r:id="rId48" w:anchor="/document/411718599/entry/3813" w:history="1">
        <w:r>
          <w:rPr>
            <w:rStyle w:val="a3"/>
            <w:rFonts w:ascii="Times New Roman" w:eastAsia="Times New Roman" w:hAnsi="Times New Roman" w:cs="Times New Roman"/>
            <w:color w:val="000000" w:themeColor="text1"/>
          </w:rPr>
          <w:t>3 части 1 статьи 38</w:t>
        </w:r>
      </w:hyperlink>
      <w:r>
        <w:rPr>
          <w:rFonts w:ascii="Times New Roman" w:eastAsia="Times New Roman" w:hAnsi="Times New Roman" w:cs="Times New Roman"/>
          <w:color w:val="000000" w:themeColor="text1"/>
          <w:sz w:val="28"/>
          <w:szCs w:val="28"/>
        </w:rPr>
        <w:t xml:space="preserve"> Федерального закона от 20 марта 2025 года № 33-ФЗ, решение об удалении главы Нововыселского сельского поселения в отставку может быть принято только при согласии Главы Республики Мордовия.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Инициатива Главы Республики Мордовия об удалении главы Нововыселского сельского поселения в отставку оформляется в виде обращения, которое вносится в Совет депутатов Нововыселского сельского поселения вместе с проектом соответствующего решения Совета депутатов Нововыселского сельского поселения. О выдвижении данной инициативы глава Нововыселского сельского поселения уведомляется не позднее дня, следующего за днем внесения указанного обращения в Совет депутатов Нововыселского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 Инициатива об удалении главы Нововыселского сельского поселения в отставку по основанию, предусмотренному </w:t>
      </w:r>
      <w:hyperlink r:id="rId49" w:anchor="/document/411718599/entry/2138" w:history="1">
        <w:r>
          <w:rPr>
            <w:rStyle w:val="a3"/>
            <w:rFonts w:ascii="Times New Roman" w:eastAsia="Times New Roman" w:hAnsi="Times New Roman" w:cs="Times New Roman"/>
            <w:color w:val="000000" w:themeColor="text1"/>
          </w:rPr>
          <w:t>пунктом 6 части 3</w:t>
        </w:r>
      </w:hyperlink>
      <w:r>
        <w:rPr>
          <w:rFonts w:ascii="Times New Roman" w:eastAsia="Times New Roman" w:hAnsi="Times New Roman" w:cs="Times New Roman"/>
          <w:color w:val="000000" w:themeColor="text1"/>
          <w:sz w:val="28"/>
          <w:szCs w:val="28"/>
        </w:rPr>
        <w:t xml:space="preserve">  статьи 21 Федерального закона № 33-ФЗ, вносится в Совет депутатов Нововыселского сельского поселения Главой Республики Мордовия. При этом такая инициатива может быть внесена в Совет депутатов Нововыселского </w:t>
      </w:r>
      <w:r>
        <w:rPr>
          <w:rFonts w:ascii="Times New Roman" w:eastAsia="Times New Roman" w:hAnsi="Times New Roman" w:cs="Times New Roman"/>
          <w:color w:val="000000" w:themeColor="text1"/>
          <w:sz w:val="28"/>
          <w:szCs w:val="28"/>
        </w:rPr>
        <w:lastRenderedPageBreak/>
        <w:t>сельского поселения Главой Республики Мордовия не ранее чем через один год со дня вступления в должность главы Нововыселского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 Рассмотрение инициативы депутатов Совета депутатов Нововыселского сельского поселения или Главы Республики Мордовия об удалении главы Нововыселского сельского поселения в отставку осуществляется Советом депутатов Нововыселского сельского поселения в течение одного месяца со дня внесения соответствующего обращения.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 Решение Совета депутатов Нововыселского сельского поселения об удалении главы Нововыселского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Нововыселского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 Решение Совета депутатов Нововыселского сельского поселения об удалении главы Нововыселского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 При рассмотрении и принятии Советом депутатов Нововыселского сельского поселения решения об удалении главы Нововыселского сельского поселения в отставку должны быть обеспечены:</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Нововыселского сельского поселения или Главы Республики Мордовия и проектом решения Совета депутатов Нововыселского сельского поселения об удалении главы Нововыселского сельского поселения в отставку;</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предоставление ему возможности дать депутатам Совета депутатов Нововыселского сельского поселения объяснения по поводу обстоятельств, выдвигаемых в качестве основания для удаления в отставку.</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12. Решение Совета депутатов Нововыселского сельского поселения об удалении главы Нововыселского сельского поселения в отставку подлежит обнародованию не позднее чем через пять дней со дня его принятия.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13. В случае, если инициатива депутатов Совета депутатов Нововыселского сельского поселения или Главы Республики Мордовия об удалении главы Нововыселского сельского поселения в отставку отклонена Советом депутатов Нововыселского сельского поселения, вопрос об удалении главы Нововыселского сельского поселения в отставку может быть вынесен на повторное рассмотрение Совета депутатов Нововыселского сельского поселения не ранее чем через два месяца со дня проведения заседания Совета депутатов Нововыселского сельского поселения, на котором рассматривался указанный вопрос.</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14. Глава Нововыселского сельского поселения, в отношении которого Советом депутатов Нововыселского сельского принято решение об удалении его в отставку, вправе обратиться с заявлением об обжаловании указанного </w:t>
      </w:r>
      <w:r>
        <w:rPr>
          <w:rFonts w:ascii="Times New Roman" w:eastAsia="Times New Roman" w:hAnsi="Times New Roman" w:cs="Times New Roman"/>
          <w:color w:val="000000" w:themeColor="text1"/>
          <w:sz w:val="28"/>
          <w:szCs w:val="28"/>
        </w:rPr>
        <w:lastRenderedPageBreak/>
        <w:t>решения в суд в течение 10 дней со дня официального опубликования указанного решения.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hd w:val="clear" w:color="auto" w:fill="FFFFFF"/>
        <w:spacing w:after="0" w:line="240" w:lineRule="auto"/>
        <w:ind w:firstLine="709"/>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Статья 30. Временно исполняющий полномочия главы Нововыселского сельского поселения</w:t>
      </w:r>
    </w:p>
    <w:p w:rsidR="00946BA2" w:rsidRDefault="00946BA2" w:rsidP="00946BA2">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u w:val="single"/>
        </w:rPr>
      </w:pPr>
      <w:r>
        <w:rPr>
          <w:rFonts w:ascii="Times New Roman" w:eastAsia="Times New Roman" w:hAnsi="Times New Roman" w:cs="Times New Roman"/>
          <w:color w:val="000000" w:themeColor="text1"/>
          <w:sz w:val="28"/>
          <w:szCs w:val="28"/>
        </w:rPr>
        <w:t xml:space="preserve">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Нововыселского сельского поселения, являющийся </w:t>
      </w:r>
      <w:r>
        <w:rPr>
          <w:rFonts w:ascii="Times New Roman" w:hAnsi="Times New Roman" w:cs="Times New Roman"/>
          <w:color w:val="000000" w:themeColor="text1"/>
          <w:sz w:val="28"/>
          <w:szCs w:val="28"/>
        </w:rPr>
        <w:t>должностным лицом местного самоуправления.</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 Временно исполняющий полномочия главы сельского поселения в случаях, предусмотренных </w:t>
      </w:r>
      <w:hyperlink r:id="rId50" w:history="1">
        <w:r>
          <w:rPr>
            <w:rStyle w:val="a3"/>
            <w:rFonts w:ascii="Times New Roman" w:hAnsi="Times New Roman" w:cs="Times New Roman"/>
            <w:color w:val="000000" w:themeColor="text1"/>
          </w:rPr>
          <w:t>частью 1</w:t>
        </w:r>
      </w:hyperlink>
      <w:r>
        <w:rPr>
          <w:rFonts w:ascii="Times New Roman" w:hAnsi="Times New Roman" w:cs="Times New Roman"/>
          <w:color w:val="000000" w:themeColor="text1"/>
          <w:sz w:val="28"/>
          <w:szCs w:val="28"/>
        </w:rPr>
        <w:t xml:space="preserve"> настоящей статьи, назначается на срок до дня избрания и вступления в должность главы Нововыселского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Мордовия»и настоящим Уставом.</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Временно исполняющий полномочия главы муниципального образования в случаях, предусмотренных </w:t>
      </w:r>
      <w:hyperlink r:id="rId51" w:anchor="/document/411718599/entry/1906" w:history="1">
        <w:r>
          <w:rPr>
            <w:rStyle w:val="a3"/>
            <w:rFonts w:ascii="Times New Roman" w:eastAsia="Times New Roman" w:hAnsi="Times New Roman" w:cs="Times New Roman"/>
            <w:color w:val="000000" w:themeColor="text1"/>
          </w:rPr>
          <w:t>частью 6</w:t>
        </w:r>
      </w:hyperlink>
      <w:r>
        <w:rPr>
          <w:rFonts w:ascii="Times New Roman" w:eastAsia="Times New Roman" w:hAnsi="Times New Roman" w:cs="Times New Roman"/>
          <w:color w:val="000000" w:themeColor="text1"/>
          <w:sz w:val="28"/>
          <w:szCs w:val="28"/>
        </w:rPr>
        <w:t> статьи 19 и </w:t>
      </w:r>
      <w:hyperlink r:id="rId52" w:anchor="/document/411718599/entry/2116" w:history="1">
        <w:r>
          <w:rPr>
            <w:rStyle w:val="a3"/>
            <w:rFonts w:ascii="Times New Roman" w:eastAsia="Times New Roman" w:hAnsi="Times New Roman" w:cs="Times New Roman"/>
            <w:color w:val="000000" w:themeColor="text1"/>
          </w:rPr>
          <w:t>частью 16 статьи 21</w:t>
        </w:r>
      </w:hyperlink>
      <w:r>
        <w:rPr>
          <w:rFonts w:ascii="Times New Roman" w:eastAsia="Times New Roman" w:hAnsi="Times New Roman" w:cs="Times New Roman"/>
          <w:color w:val="000000" w:themeColor="text1"/>
          <w:sz w:val="28"/>
          <w:szCs w:val="28"/>
        </w:rPr>
        <w:t> Федерального закона № 33-ФЗ, назначается Главой Республики Мордовия на срок до дня избрания главы Нововыселского сельского поселения в установленном порядке и вступления его в должность.</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Временно исполняющий полномочия главы муниципального образования обладает правами и обязанностями главы муниципального образования.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53" w:anchor="/document/411718599/entry/1906" w:history="1">
        <w:r>
          <w:rPr>
            <w:rStyle w:val="a3"/>
            <w:rFonts w:ascii="Times New Roman" w:eastAsia="Times New Roman" w:hAnsi="Times New Roman" w:cs="Times New Roman"/>
            <w:color w:val="000000" w:themeColor="text1"/>
          </w:rPr>
          <w:t>частью 6</w:t>
        </w:r>
      </w:hyperlink>
      <w:r>
        <w:rPr>
          <w:rFonts w:ascii="Times New Roman" w:eastAsia="Times New Roman" w:hAnsi="Times New Roman" w:cs="Times New Roman"/>
          <w:color w:val="000000" w:themeColor="text1"/>
          <w:sz w:val="28"/>
          <w:szCs w:val="28"/>
        </w:rPr>
        <w:t> статьи 19 и </w:t>
      </w:r>
      <w:hyperlink r:id="rId54" w:anchor="/document/411718599/entry/2116" w:history="1">
        <w:r>
          <w:rPr>
            <w:rStyle w:val="a3"/>
            <w:rFonts w:ascii="Times New Roman" w:eastAsia="Times New Roman" w:hAnsi="Times New Roman" w:cs="Times New Roman"/>
            <w:color w:val="000000" w:themeColor="text1"/>
          </w:rPr>
          <w:t>частью 16 статьи 21</w:t>
        </w:r>
      </w:hyperlink>
      <w:r>
        <w:rPr>
          <w:rFonts w:ascii="Times New Roman" w:eastAsia="Times New Roman" w:hAnsi="Times New Roman" w:cs="Times New Roman"/>
          <w:color w:val="000000" w:themeColor="text1"/>
          <w:sz w:val="28"/>
          <w:szCs w:val="28"/>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Временно исполняющий полномочия главы муниципального образования, назначаемый Главой Республики Мордовия в случаях, предусмотренных </w:t>
      </w:r>
      <w:hyperlink r:id="rId55" w:anchor="/document/411718599/entry/1906" w:history="1">
        <w:r>
          <w:rPr>
            <w:rStyle w:val="a3"/>
            <w:rFonts w:ascii="Times New Roman" w:eastAsia="Times New Roman" w:hAnsi="Times New Roman" w:cs="Times New Roman"/>
            <w:color w:val="000000" w:themeColor="text1"/>
          </w:rPr>
          <w:t>частью 6</w:t>
        </w:r>
      </w:hyperlink>
      <w:r>
        <w:rPr>
          <w:rFonts w:ascii="Times New Roman" w:eastAsia="Times New Roman" w:hAnsi="Times New Roman" w:cs="Times New Roman"/>
          <w:color w:val="000000" w:themeColor="text1"/>
          <w:sz w:val="28"/>
          <w:szCs w:val="28"/>
        </w:rPr>
        <w:t> статьи 19 и </w:t>
      </w:r>
      <w:hyperlink r:id="rId56" w:anchor="/document/411718599/entry/2116" w:history="1">
        <w:r>
          <w:rPr>
            <w:rStyle w:val="a3"/>
            <w:rFonts w:ascii="Times New Roman" w:eastAsia="Times New Roman" w:hAnsi="Times New Roman" w:cs="Times New Roman"/>
            <w:color w:val="000000" w:themeColor="text1"/>
          </w:rPr>
          <w:t>частью 16 статьи 21</w:t>
        </w:r>
      </w:hyperlink>
      <w:r>
        <w:rPr>
          <w:rFonts w:ascii="Times New Roman" w:eastAsia="Times New Roman" w:hAnsi="Times New Roman" w:cs="Times New Roman"/>
          <w:color w:val="000000" w:themeColor="text1"/>
          <w:sz w:val="28"/>
          <w:szCs w:val="28"/>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7. Временно исполняющий полномочия главы муниципального образования, назначаемый Главой Республики Мордовия в случаях, предусмотренных </w:t>
      </w:r>
      <w:hyperlink r:id="rId57" w:anchor="/document/411718599/entry/1906" w:history="1">
        <w:r>
          <w:rPr>
            <w:rStyle w:val="a3"/>
            <w:rFonts w:ascii="Times New Roman" w:eastAsia="Times New Roman" w:hAnsi="Times New Roman" w:cs="Times New Roman"/>
            <w:color w:val="000000" w:themeColor="text1"/>
          </w:rPr>
          <w:t>частью 6</w:t>
        </w:r>
      </w:hyperlink>
      <w:r>
        <w:rPr>
          <w:rFonts w:ascii="Times New Roman" w:eastAsia="Times New Roman" w:hAnsi="Times New Roman" w:cs="Times New Roman"/>
          <w:color w:val="000000" w:themeColor="text1"/>
          <w:sz w:val="28"/>
          <w:szCs w:val="28"/>
        </w:rPr>
        <w:t> статьи 19 и </w:t>
      </w:r>
      <w:hyperlink r:id="rId58" w:anchor="/document/411718599/entry/2116" w:history="1">
        <w:r>
          <w:rPr>
            <w:rStyle w:val="a3"/>
            <w:rFonts w:ascii="Times New Roman" w:eastAsia="Times New Roman" w:hAnsi="Times New Roman" w:cs="Times New Roman"/>
            <w:color w:val="000000" w:themeColor="text1"/>
          </w:rPr>
          <w:t>частью 16 статьи 21</w:t>
        </w:r>
      </w:hyperlink>
      <w:r>
        <w:rPr>
          <w:rFonts w:ascii="Times New Roman" w:eastAsia="Times New Roman" w:hAnsi="Times New Roman" w:cs="Times New Roman"/>
          <w:color w:val="000000" w:themeColor="text1"/>
          <w:sz w:val="28"/>
          <w:szCs w:val="28"/>
        </w:rPr>
        <w:t>  Федерального закона №33-ФЗ, дополнительно представляет сведения, указанные в </w:t>
      </w:r>
      <w:hyperlink r:id="rId59" w:anchor="/document/411718599/entry/1926" w:history="1">
        <w:r>
          <w:rPr>
            <w:rStyle w:val="a3"/>
            <w:rFonts w:ascii="Times New Roman" w:eastAsia="Times New Roman" w:hAnsi="Times New Roman" w:cs="Times New Roman"/>
            <w:color w:val="000000" w:themeColor="text1"/>
          </w:rPr>
          <w:t>части 26</w:t>
        </w:r>
      </w:hyperlink>
      <w:r>
        <w:rPr>
          <w:rFonts w:ascii="Times New Roman" w:eastAsia="Times New Roman" w:hAnsi="Times New Roman" w:cs="Times New Roman"/>
          <w:color w:val="000000" w:themeColor="text1"/>
          <w:sz w:val="28"/>
          <w:szCs w:val="28"/>
        </w:rPr>
        <w:t xml:space="preserve"> статьи 19 Федерального закона </w:t>
      </w:r>
      <w:r>
        <w:rPr>
          <w:rFonts w:ascii="Times New Roman" w:eastAsia="Times New Roman" w:hAnsi="Times New Roman" w:cs="Times New Roman"/>
          <w:color w:val="000000" w:themeColor="text1"/>
          <w:sz w:val="28"/>
          <w:szCs w:val="28"/>
        </w:rPr>
        <w:br/>
      </w:r>
      <w:r>
        <w:rPr>
          <w:rFonts w:ascii="Times New Roman" w:eastAsia="Times New Roman" w:hAnsi="Times New Roman" w:cs="Times New Roman"/>
          <w:color w:val="000000" w:themeColor="text1"/>
          <w:sz w:val="28"/>
          <w:szCs w:val="28"/>
        </w:rPr>
        <w:lastRenderedPageBreak/>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 Нарушение требований, установленных </w:t>
      </w:r>
      <w:hyperlink r:id="rId60" w:anchor="/document/411718599/entry/1925" w:history="1">
        <w:r>
          <w:rPr>
            <w:rStyle w:val="a3"/>
            <w:rFonts w:ascii="Times New Roman" w:eastAsia="Times New Roman" w:hAnsi="Times New Roman" w:cs="Times New Roman"/>
            <w:color w:val="000000" w:themeColor="text1"/>
          </w:rPr>
          <w:t>частями 25 - 27</w:t>
        </w:r>
      </w:hyperlink>
      <w:r>
        <w:rPr>
          <w:rFonts w:ascii="Times New Roman" w:eastAsia="Times New Roman" w:hAnsi="Times New Roman" w:cs="Times New Roman"/>
          <w:color w:val="000000" w:themeColor="text1"/>
          <w:sz w:val="28"/>
          <w:szCs w:val="28"/>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61" w:anchor="/document/411718599/entry/1906" w:history="1">
        <w:r>
          <w:rPr>
            <w:rStyle w:val="a3"/>
            <w:rFonts w:ascii="Times New Roman" w:eastAsia="Times New Roman" w:hAnsi="Times New Roman" w:cs="Times New Roman"/>
            <w:color w:val="000000" w:themeColor="text1"/>
          </w:rPr>
          <w:t>частью 6</w:t>
        </w:r>
      </w:hyperlink>
      <w:r>
        <w:rPr>
          <w:rFonts w:ascii="Times New Roman" w:eastAsia="Times New Roman" w:hAnsi="Times New Roman" w:cs="Times New Roman"/>
          <w:color w:val="000000" w:themeColor="text1"/>
          <w:sz w:val="28"/>
          <w:szCs w:val="28"/>
        </w:rPr>
        <w:t> статьи 19 и </w:t>
      </w:r>
      <w:hyperlink r:id="rId62" w:anchor="/document/411718599/entry/2116" w:history="1">
        <w:r>
          <w:rPr>
            <w:rStyle w:val="a3"/>
            <w:rFonts w:ascii="Times New Roman" w:eastAsia="Times New Roman" w:hAnsi="Times New Roman" w:cs="Times New Roman"/>
            <w:color w:val="000000" w:themeColor="text1"/>
          </w:rPr>
          <w:t>частью 16 статьи 21</w:t>
        </w:r>
      </w:hyperlink>
      <w:r>
        <w:rPr>
          <w:rFonts w:ascii="Times New Roman" w:eastAsia="Times New Roman" w:hAnsi="Times New Roman" w:cs="Times New Roman"/>
          <w:color w:val="000000" w:themeColor="text1"/>
          <w:sz w:val="28"/>
          <w:szCs w:val="28"/>
        </w:rPr>
        <w:t>  Федерального закона № 33-ФЗ.».</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Депутату Совета депутатов Нововыселского сельского поселения, </w:t>
      </w:r>
      <w:r>
        <w:rPr>
          <w:rFonts w:ascii="Times New Roman" w:eastAsia="Times New Roman" w:hAnsi="Times New Roman" w:cs="Times New Roman"/>
          <w:bCs/>
          <w:color w:val="000000" w:themeColor="text1"/>
          <w:sz w:val="28"/>
          <w:szCs w:val="28"/>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Pr>
          <w:rFonts w:ascii="Times New Roman" w:hAnsi="Times New Roman" w:cs="Times New Roman"/>
          <w:color w:val="000000" w:themeColor="text1"/>
          <w:sz w:val="28"/>
          <w:szCs w:val="28"/>
          <w:shd w:val="clear" w:color="auto" w:fill="FFFFFF"/>
        </w:rPr>
        <w:t>т 15 июня 2010 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32. Администрация Нововыселского сельского поселения</w:t>
      </w:r>
    </w:p>
    <w:p w:rsidR="00946BA2" w:rsidRDefault="00946BA2" w:rsidP="00946BA2">
      <w:pPr>
        <w:numPr>
          <w:ilvl w:val="0"/>
          <w:numId w:val="18"/>
        </w:numPr>
        <w:spacing w:after="0" w:line="240" w:lineRule="auto"/>
        <w:ind w:left="0" w:firstLine="709"/>
        <w:jc w:val="both"/>
        <w:rPr>
          <w:rFonts w:ascii="Times New Roman" w:eastAsia="Times New Roman" w:hAnsi="Times New Roman" w:cs="Times New Roman"/>
          <w:color w:val="000000" w:themeColor="text1"/>
          <w:sz w:val="28"/>
          <w:szCs w:val="28"/>
        </w:rPr>
      </w:pPr>
      <w:bookmarkStart w:id="3" w:name="sub_3901"/>
      <w:r>
        <w:rPr>
          <w:rFonts w:ascii="Times New Roman" w:eastAsia="Times New Roman" w:hAnsi="Times New Roman" w:cs="Times New Roman"/>
          <w:color w:val="000000" w:themeColor="text1"/>
          <w:sz w:val="28"/>
          <w:szCs w:val="28"/>
        </w:rPr>
        <w:t>Администрация Нововыселского сельского поселения (исполнительно-распорядительный орган Нововыселского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Нововыселского сельского поселения федеральными законами и законами Республики Мордовия.</w:t>
      </w:r>
      <w:bookmarkEnd w:id="3"/>
    </w:p>
    <w:p w:rsidR="00946BA2" w:rsidRDefault="00946BA2" w:rsidP="00946BA2">
      <w:pPr>
        <w:numPr>
          <w:ilvl w:val="0"/>
          <w:numId w:val="18"/>
        </w:numPr>
        <w:spacing w:after="0" w:line="240" w:lineRule="auto"/>
        <w:ind w:left="0" w:firstLine="709"/>
        <w:jc w:val="both"/>
        <w:rPr>
          <w:rFonts w:ascii="Times New Roman" w:eastAsia="Times New Roman" w:hAnsi="Times New Roman" w:cs="Times New Roman"/>
          <w:color w:val="000000" w:themeColor="text1"/>
          <w:sz w:val="28"/>
          <w:szCs w:val="28"/>
        </w:rPr>
      </w:pPr>
      <w:bookmarkStart w:id="4" w:name="sub_3902"/>
      <w:r>
        <w:rPr>
          <w:rFonts w:ascii="Times New Roman" w:eastAsia="Times New Roman" w:hAnsi="Times New Roman" w:cs="Times New Roman"/>
          <w:color w:val="000000" w:themeColor="text1"/>
          <w:sz w:val="28"/>
          <w:szCs w:val="28"/>
        </w:rPr>
        <w:t>Администрацией Нововыселского сельского поселения руководит глава Нововыселского сельского поселения на принципах единоначалия.</w:t>
      </w:r>
      <w:bookmarkEnd w:id="4"/>
    </w:p>
    <w:p w:rsidR="00946BA2" w:rsidRDefault="00946BA2" w:rsidP="00946BA2">
      <w:pPr>
        <w:numPr>
          <w:ilvl w:val="0"/>
          <w:numId w:val="18"/>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Администрация Нововыселского сельского поселения обладает правами юридического лица, является казенным учреждением.</w:t>
      </w:r>
      <w:bookmarkStart w:id="5" w:name="sub_3903"/>
      <w:bookmarkEnd w:id="5"/>
    </w:p>
    <w:p w:rsidR="00946BA2" w:rsidRDefault="00946BA2" w:rsidP="00946BA2">
      <w:pPr>
        <w:numPr>
          <w:ilvl w:val="0"/>
          <w:numId w:val="18"/>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Администрация Нововыселского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Администрация Нововыселского сельского поселения действует от своего имени в случаях осуществления деятельности, связанной со своим обеспечением.</w:t>
      </w:r>
    </w:p>
    <w:p w:rsidR="00946BA2" w:rsidRDefault="00946BA2" w:rsidP="00946BA2">
      <w:pPr>
        <w:numPr>
          <w:ilvl w:val="0"/>
          <w:numId w:val="19"/>
        </w:numPr>
        <w:spacing w:after="0" w:line="240" w:lineRule="auto"/>
        <w:ind w:left="0" w:firstLine="709"/>
        <w:jc w:val="both"/>
        <w:rPr>
          <w:rFonts w:ascii="Times New Roman" w:eastAsia="Times New Roman" w:hAnsi="Times New Roman" w:cs="Times New Roman"/>
          <w:color w:val="000000" w:themeColor="text1"/>
          <w:sz w:val="28"/>
          <w:szCs w:val="28"/>
        </w:rPr>
      </w:pPr>
      <w:bookmarkStart w:id="6" w:name="sub_3904"/>
      <w:r>
        <w:rPr>
          <w:rFonts w:ascii="Times New Roman" w:eastAsia="Times New Roman" w:hAnsi="Times New Roman" w:cs="Times New Roman"/>
          <w:color w:val="000000" w:themeColor="text1"/>
          <w:sz w:val="28"/>
          <w:szCs w:val="28"/>
        </w:rPr>
        <w:t>Структура администрации Нововыселского сельского поселения утверждается Советом депутатов Нововыселского сельского поселения по представлению главы Нововыселского сельского поселения.</w:t>
      </w:r>
      <w:bookmarkEnd w:id="6"/>
    </w:p>
    <w:p w:rsidR="00946BA2" w:rsidRDefault="00946BA2" w:rsidP="00946BA2">
      <w:pPr>
        <w:spacing w:after="0" w:line="240" w:lineRule="auto"/>
        <w:ind w:left="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33. Полномочия администрации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Администрация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разрабатывает и вносит на утверждение в Совет депутатов Нововыселского сельского поселения проект бюджета Нововыселского сельского поселения, а также отчет о его исполнении, исполняет бюджет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готовит и вносит предложения по мероприятиям, планируемым органами государственной власти и затрагивающим интересы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запрашивает и получает на безвозмездной основе от организаций на территории Нововыселского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Нововыселского сельского поселения, участвует в согласовании указанных планов и программ;</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организует работу по объединению на основе договорных отношений сил и средств муниципального образования с ресурсами организаций на территории Нововыселского сельского поселения для решения вопросов местного значения;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осуществляет контроль за реализацией принимаемых администрацией Нововыселского сельского поселения решений, состоянием учета и отчетности в муниципальных учреждениях и организациях Нововыселского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в соответствии с действующим законодательством в порядке, установленном Советом депутатов Нововыселского сельского поселения, решает вопросы, связанные с владением, пользованием и распоряжением муниципальной собственностью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7) организует и осуществляет мероприятия по охране на территории Нововыселского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w:t>
      </w:r>
      <w:r>
        <w:rPr>
          <w:rFonts w:ascii="Times New Roman" w:eastAsia="Times New Roman" w:hAnsi="Times New Roman" w:cs="Times New Roman"/>
          <w:color w:val="000000" w:themeColor="text1"/>
          <w:sz w:val="28"/>
          <w:szCs w:val="28"/>
        </w:rPr>
        <w:lastRenderedPageBreak/>
        <w:t>объектов, действующих либо планируемых к созданию (строительству) на территории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 участвует в обеспечении прав и свобод граждан, проживающих на территории Нововыселского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 участвует в обеспечении выполнения на территории Нововыселского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Нововыселского сельского поселения, муниципальных служащих и работников муниципальных учреждений Нововыселского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13) разрабатывает, утверждает и реализует программы Нововыселского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Нововыселского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14) осуществляет в Нововыселского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15) осуществляет муниципальный контроль на территории Нововыселского сельского поселения в соответствии Федеральным законом от 31 июля 2020 года </w:t>
      </w:r>
      <w:r>
        <w:rPr>
          <w:rFonts w:ascii="Times New Roman" w:eastAsia="Times New Roman" w:hAnsi="Times New Roman" w:cs="Times New Roman"/>
          <w:color w:val="000000" w:themeColor="text1"/>
          <w:sz w:val="28"/>
          <w:szCs w:val="28"/>
        </w:rPr>
        <w:br/>
      </w:r>
      <w:hyperlink r:id="rId63" w:tgtFrame="_blank" w:history="1">
        <w:r>
          <w:rPr>
            <w:rStyle w:val="a3"/>
            <w:rFonts w:ascii="Times New Roman" w:eastAsia="Times New Roman" w:hAnsi="Times New Roman" w:cs="Times New Roman"/>
            <w:color w:val="000000" w:themeColor="text1"/>
          </w:rPr>
          <w:t>№ 248-ФЗ</w:t>
        </w:r>
      </w:hyperlink>
      <w:r>
        <w:rPr>
          <w:rFonts w:ascii="Times New Roman" w:eastAsia="Times New Roman" w:hAnsi="Times New Roman" w:cs="Times New Roman"/>
          <w:color w:val="000000" w:themeColor="text1"/>
          <w:sz w:val="28"/>
          <w:szCs w:val="28"/>
        </w:rPr>
        <w:t xml:space="preserve"> «О государственном контроле (надзоре) и муниципальном контроле в Российской Федерации»;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16) разрабатывает и утверждает схему размещения нестационарных торговых объектов на территории Нововыселского сельского поселения в порядке, установленном уполномоченным органом исполнительной власти Республики Мордовия;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23) осуществляет иные полномочия, предусмотренные действующим законодательством для исполнительно-распорядительных органов поселений.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r>
        <w:rPr>
          <w:rFonts w:ascii="Times New Roman" w:eastAsia="Times New Roman" w:hAnsi="Times New Roman" w:cs="Times New Roman"/>
          <w:b/>
          <w:bCs/>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bCs/>
          <w:color w:val="000000" w:themeColor="text1"/>
          <w:sz w:val="28"/>
          <w:szCs w:val="28"/>
        </w:rPr>
        <w:t>Статья 34. Контрольно-счетный орган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В целях осуществления внешнего муниципального финансового контроля Совет депутатов Нововыселского сельского поселения вправе образовать контрольно-счетную комиссию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Порядок организации и деятельности контрольно-счетной комиссии Нововыселского сельского поселения определяется </w:t>
      </w:r>
      <w:hyperlink r:id="rId64" w:anchor="/document/12182695/entry/0" w:history="1">
        <w:r>
          <w:rPr>
            <w:rStyle w:val="a3"/>
            <w:rFonts w:ascii="Times New Roman" w:eastAsia="Times New Roman" w:hAnsi="Times New Roman" w:cs="Times New Roman"/>
            <w:color w:val="000000" w:themeColor="text1"/>
          </w:rPr>
          <w:t>Федеральным законом</w:t>
        </w:r>
      </w:hyperlink>
      <w:r>
        <w:rPr>
          <w:rFonts w:ascii="Times New Roman" w:eastAsia="Times New Roman" w:hAnsi="Times New Roman" w:cs="Times New Roman"/>
          <w:color w:val="000000" w:themeColor="text1"/>
          <w:sz w:val="28"/>
          <w:szCs w:val="28"/>
        </w:rPr>
        <w:t xml:space="preserve">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w:t>
      </w:r>
      <w:r>
        <w:rPr>
          <w:rFonts w:ascii="Times New Roman" w:eastAsia="Times New Roman" w:hAnsi="Times New Roman" w:cs="Times New Roman"/>
          <w:color w:val="000000" w:themeColor="text1"/>
          <w:sz w:val="28"/>
          <w:szCs w:val="28"/>
        </w:rPr>
        <w:lastRenderedPageBreak/>
        <w:t>законом №33-ФЗ, </w:t>
      </w:r>
      <w:hyperlink r:id="rId65" w:anchor="/document/12112604/entry/0" w:history="1">
        <w:r>
          <w:rPr>
            <w:rStyle w:val="a3"/>
            <w:rFonts w:ascii="Times New Roman" w:eastAsia="Times New Roman" w:hAnsi="Times New Roman" w:cs="Times New Roman"/>
            <w:color w:val="000000" w:themeColor="text1"/>
          </w:rPr>
          <w:t>Бюджетным кодексом</w:t>
        </w:r>
      </w:hyperlink>
      <w:r>
        <w:rPr>
          <w:rFonts w:ascii="Times New Roman" w:eastAsia="Times New Roman" w:hAnsi="Times New Roman" w:cs="Times New Roman"/>
          <w:color w:val="000000" w:themeColor="text1"/>
          <w:sz w:val="28"/>
          <w:szCs w:val="28"/>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 Совет депутатов Нововыселского сельского поселения, входящий в состав Зубово-Полянского муниципального района, вправе заключать соглашения с Советом депутатов Зубово-Полянского муниципального района о передаче контрольно-счетному органу Зубово-Полянского муниципального района полномочий контрольно-счетного органа Нововыселского сельского поселения по осуществлению внешнего муниципального финансового контроля.</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 Контрольно-счетный орган</w:t>
      </w:r>
      <w:bookmarkStart w:id="7" w:name="_Hlk222473913"/>
      <w:r>
        <w:rPr>
          <w:rFonts w:ascii="Times New Roman" w:eastAsia="Times New Roman" w:hAnsi="Times New Roman" w:cs="Times New Roman"/>
          <w:bCs/>
          <w:color w:val="000000" w:themeColor="text1"/>
          <w:sz w:val="28"/>
          <w:szCs w:val="28"/>
        </w:rPr>
        <w:t xml:space="preserve"> Нововыселского сельского поселения </w:t>
      </w:r>
      <w:bookmarkEnd w:id="7"/>
      <w:r>
        <w:rPr>
          <w:rFonts w:ascii="Times New Roman" w:eastAsia="Times New Roman" w:hAnsi="Times New Roman" w:cs="Times New Roman"/>
          <w:bCs/>
          <w:color w:val="000000" w:themeColor="text1"/>
          <w:sz w:val="28"/>
          <w:szCs w:val="28"/>
        </w:rPr>
        <w:t>осуществляет следующие основные полномочия:</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2) экспертиза проектов местного бюджета, проверка и анализ обоснованности его показателей; </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3) внешняя проверка годового отчета об исполнении местного бюджета; </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4) проведение аудита в сфере закупок товаров, работ и услуг в соответствии с </w:t>
      </w:r>
      <w:hyperlink r:id="rId66" w:tgtFrame="Logical" w:history="1">
        <w:r>
          <w:rPr>
            <w:rStyle w:val="a3"/>
            <w:rFonts w:ascii="Times New Roman" w:eastAsia="Times New Roman" w:hAnsi="Times New Roman" w:cs="Times New Roman"/>
            <w:bCs/>
            <w:color w:val="000000" w:themeColor="text1"/>
          </w:rPr>
          <w:t>Федеральным законом от 5 апреля 2013 года № 44-ФЗ</w:t>
        </w:r>
      </w:hyperlink>
      <w:r>
        <w:rPr>
          <w:rFonts w:ascii="Times New Roman" w:eastAsia="Times New Roman" w:hAnsi="Times New Roman" w:cs="Times New Roman"/>
          <w:bCs/>
          <w:color w:val="000000" w:themeColor="text1"/>
          <w:sz w:val="28"/>
          <w:szCs w:val="28"/>
        </w:rPr>
        <w:t xml:space="preserve">«О контрактной системе в сфере закупок товаров, работ, услуг для обеспечения государственных и муниципальных нужд»; </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8) анализ и мониторинг бюджетного процесса в муниципальном образовании, в том числе подготовка предложений по устранению </w:t>
      </w:r>
      <w:r>
        <w:rPr>
          <w:rFonts w:ascii="Times New Roman" w:eastAsia="Times New Roman" w:hAnsi="Times New Roman" w:cs="Times New Roman"/>
          <w:bCs/>
          <w:color w:val="000000" w:themeColor="text1"/>
          <w:sz w:val="28"/>
          <w:szCs w:val="28"/>
        </w:rPr>
        <w:lastRenderedPageBreak/>
        <w:t xml:space="preserve">выявленных отклонений в бюджетном процессе и совершенствованию бюджетного законодательства Российской Федерации; </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10) осуществление контроля за состоянием муниципального внутреннего и внешнего долга; </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12) участие в пределах полномочий в мероприятиях, направленных на противодействие коррупции; </w:t>
      </w:r>
    </w:p>
    <w:p w:rsidR="00946BA2" w:rsidRDefault="00946BA2" w:rsidP="00946BA2">
      <w:pPr>
        <w:spacing w:after="0" w:line="24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35. Муниципальная служба</w:t>
      </w:r>
    </w:p>
    <w:p w:rsidR="00946BA2" w:rsidRDefault="00946BA2" w:rsidP="00946BA2">
      <w:pPr>
        <w:numPr>
          <w:ilvl w:val="0"/>
          <w:numId w:val="20"/>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46BA2" w:rsidRDefault="00946BA2" w:rsidP="00946BA2">
      <w:pPr>
        <w:numPr>
          <w:ilvl w:val="0"/>
          <w:numId w:val="20"/>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946BA2" w:rsidRDefault="00946BA2" w:rsidP="00946BA2">
      <w:pPr>
        <w:tabs>
          <w:tab w:val="left" w:pos="1134"/>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3.На муниципальных служащих распространяется действие трудового законодательства с особенностями, предусмотренными Федеральным законом от </w:t>
      </w:r>
      <w:r>
        <w:rPr>
          <w:rFonts w:ascii="Times New Roman" w:eastAsia="Times New Roman" w:hAnsi="Times New Roman" w:cs="Times New Roman"/>
          <w:color w:val="000000" w:themeColor="text1"/>
          <w:sz w:val="28"/>
          <w:szCs w:val="28"/>
        </w:rPr>
        <w:br/>
        <w:t>2 марта 2007 года №25-ФЗ «О муниципальной службе в Российской Федерации» (далее - Федеральный закон №25-ФЗ).</w:t>
      </w:r>
    </w:p>
    <w:p w:rsidR="00946BA2" w:rsidRDefault="00946BA2" w:rsidP="00946BA2">
      <w:pPr>
        <w:tabs>
          <w:tab w:val="left" w:pos="1134"/>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4.Для обеспечения правовой и социальной защищенности муниципальным служащим предоставляются гарантии в соответствии с Федеральным законом </w:t>
      </w:r>
      <w:r>
        <w:rPr>
          <w:rFonts w:ascii="Times New Roman" w:eastAsia="Times New Roman" w:hAnsi="Times New Roman" w:cs="Times New Roman"/>
          <w:color w:val="000000" w:themeColor="text1"/>
          <w:sz w:val="28"/>
          <w:szCs w:val="28"/>
        </w:rPr>
        <w:br/>
        <w:t>№25-ФЗ, а также дополнительные гарантии в соответствии с Законами Республики Мордовия и настоящим Уставом.</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ГЛАВА 4. Муниципальные правовые акты</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lastRenderedPageBreak/>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36. Система муниципальных правовых актов</w:t>
      </w:r>
    </w:p>
    <w:p w:rsidR="00946BA2" w:rsidRDefault="00946BA2" w:rsidP="00946BA2">
      <w:pPr>
        <w:numPr>
          <w:ilvl w:val="0"/>
          <w:numId w:val="21"/>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 систему муниципальных правовых актов Нововыселского сельского поселения входят:</w:t>
      </w:r>
    </w:p>
    <w:p w:rsidR="00946BA2" w:rsidRDefault="00946BA2" w:rsidP="00946BA2">
      <w:pPr>
        <w:pStyle w:val="af"/>
        <w:autoSpaceDE w:val="0"/>
        <w:autoSpaceDN w:val="0"/>
        <w:adjustRightInd w:val="0"/>
        <w:spacing w:after="0" w:line="240" w:lineRule="auto"/>
        <w:ind w:left="502"/>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 правовые акты, принятые на местном референдуме, сходе граждан;</w:t>
      </w:r>
    </w:p>
    <w:p w:rsidR="00946BA2" w:rsidRDefault="00946BA2" w:rsidP="00946BA2">
      <w:pPr>
        <w:pStyle w:val="af"/>
        <w:autoSpaceDE w:val="0"/>
        <w:autoSpaceDN w:val="0"/>
        <w:adjustRightInd w:val="0"/>
        <w:spacing w:after="0" w:line="240" w:lineRule="auto"/>
        <w:ind w:left="502"/>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 правовые акты представительного органа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w:t>
      </w:r>
    </w:p>
    <w:p w:rsidR="00946BA2" w:rsidRDefault="00946BA2" w:rsidP="00946BA2">
      <w:pPr>
        <w:pStyle w:val="af"/>
        <w:autoSpaceDE w:val="0"/>
        <w:autoSpaceDN w:val="0"/>
        <w:adjustRightInd w:val="0"/>
        <w:spacing w:after="0" w:line="240" w:lineRule="auto"/>
        <w:ind w:left="502"/>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3) правовые акты главы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w:t>
      </w:r>
    </w:p>
    <w:p w:rsidR="00946BA2" w:rsidRDefault="00946BA2" w:rsidP="00946BA2">
      <w:pPr>
        <w:pStyle w:val="af"/>
        <w:autoSpaceDE w:val="0"/>
        <w:autoSpaceDN w:val="0"/>
        <w:adjustRightInd w:val="0"/>
        <w:spacing w:after="0" w:line="240" w:lineRule="auto"/>
        <w:ind w:left="502"/>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4) правовые акты администрации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w:t>
      </w:r>
    </w:p>
    <w:p w:rsidR="00946BA2" w:rsidRDefault="00946BA2" w:rsidP="00946BA2">
      <w:pPr>
        <w:pStyle w:val="af"/>
        <w:autoSpaceDE w:val="0"/>
        <w:autoSpaceDN w:val="0"/>
        <w:adjustRightInd w:val="0"/>
        <w:spacing w:after="0" w:line="240" w:lineRule="auto"/>
        <w:ind w:left="502"/>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 правовые акты иных органов местного самоуправления и должностных лиц местного самоуправления, предусмотренных настоящим Уставом.</w:t>
      </w:r>
    </w:p>
    <w:p w:rsidR="00946BA2" w:rsidRDefault="00946BA2" w:rsidP="00946BA2">
      <w:pPr>
        <w:pStyle w:val="af"/>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Настоящий Устав и оформленные в виде правовых актов решения, принятые на референдуме, сходе граждан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 xml:space="preserve">, являются актами высшей юридической силы в системе муниципальных правовых актов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 xml:space="preserve">, имеют прямое действие и применяются на всей территории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w:t>
      </w:r>
    </w:p>
    <w:p w:rsidR="00946BA2" w:rsidRDefault="00946BA2" w:rsidP="00946BA2">
      <w:pPr>
        <w:pStyle w:val="af"/>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Иные муниципальные правовые акты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 xml:space="preserve"> не должны противоречить настоящему Уставу и правовым актам, принятым на референдуме, сходе граждан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w:t>
      </w:r>
    </w:p>
    <w:p w:rsidR="00946BA2" w:rsidRDefault="00946BA2" w:rsidP="00946BA2">
      <w:pPr>
        <w:numPr>
          <w:ilvl w:val="0"/>
          <w:numId w:val="22"/>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Совет депутатов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 xml:space="preserve">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 xml:space="preserve">, решение об удалении Главы </w:t>
      </w:r>
      <w:r>
        <w:rPr>
          <w:rFonts w:ascii="Times New Roman" w:eastAsia="Times New Roman" w:hAnsi="Times New Roman" w:cs="Times New Roman"/>
          <w:bCs/>
          <w:color w:val="000000" w:themeColor="text1"/>
          <w:sz w:val="28"/>
          <w:szCs w:val="28"/>
        </w:rPr>
        <w:t xml:space="preserve">Нововыселского сельского поселения </w:t>
      </w:r>
      <w:r>
        <w:rPr>
          <w:rFonts w:ascii="Times New Roman" w:eastAsia="Times New Roman" w:hAnsi="Times New Roman" w:cs="Times New Roman"/>
          <w:color w:val="000000" w:themeColor="text1"/>
          <w:sz w:val="28"/>
          <w:szCs w:val="28"/>
        </w:rPr>
        <w:t xml:space="preserve">в отставку, а также решения по вопросам организации деятельности Совета депутатов </w:t>
      </w:r>
      <w:r>
        <w:rPr>
          <w:rFonts w:ascii="Times New Roman" w:eastAsia="Times New Roman" w:hAnsi="Times New Roman" w:cs="Times New Roman"/>
          <w:bCs/>
          <w:color w:val="000000" w:themeColor="text1"/>
          <w:sz w:val="28"/>
          <w:szCs w:val="28"/>
        </w:rPr>
        <w:t xml:space="preserve">Нововыселского сельского поселения </w:t>
      </w:r>
      <w:r>
        <w:rPr>
          <w:rFonts w:ascii="Times New Roman" w:eastAsia="Times New Roman" w:hAnsi="Times New Roman" w:cs="Times New Roman"/>
          <w:color w:val="000000" w:themeColor="text1"/>
          <w:sz w:val="28"/>
          <w:szCs w:val="28"/>
        </w:rPr>
        <w:t>и по иным вопросам, отнесенным к его компетенции федеральными законами, законами Республики Мордовия, настоящим Уставом.</w:t>
      </w:r>
    </w:p>
    <w:p w:rsidR="00946BA2" w:rsidRDefault="00946BA2" w:rsidP="00946BA2">
      <w:pPr>
        <w:numPr>
          <w:ilvl w:val="0"/>
          <w:numId w:val="22"/>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Глава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 xml:space="preserve"> в пределах своих полномочий, установленных настоящим Уставом и решениями Совета депутатов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 xml:space="preserve">,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w:t>
      </w:r>
    </w:p>
    <w:p w:rsidR="00946BA2" w:rsidRDefault="00946BA2" w:rsidP="00946BA2">
      <w:pPr>
        <w:numPr>
          <w:ilvl w:val="0"/>
          <w:numId w:val="22"/>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Глава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 xml:space="preserve">, в пределах своих полномочий, установленных настоящим Уставом и решениями Совета депутатов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 xml:space="preserve">, исполняющий полномочия председателя Совета депутатов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 xml:space="preserve">,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w:t>
      </w:r>
    </w:p>
    <w:p w:rsidR="00946BA2" w:rsidRDefault="00946BA2" w:rsidP="00946BA2">
      <w:pPr>
        <w:numPr>
          <w:ilvl w:val="0"/>
          <w:numId w:val="22"/>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Руководители структурных подразделений администрации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 xml:space="preserve"> издают приказы и распоряжения по вопросам, отнесенным к их полномочиям.</w:t>
      </w:r>
    </w:p>
    <w:p w:rsidR="00946BA2" w:rsidRDefault="00946BA2" w:rsidP="00946BA2">
      <w:pPr>
        <w:numPr>
          <w:ilvl w:val="0"/>
          <w:numId w:val="22"/>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Председатель контрольно-счетной комиссии </w:t>
      </w:r>
      <w:r>
        <w:rPr>
          <w:rFonts w:ascii="Times New Roman" w:eastAsia="Times New Roman" w:hAnsi="Times New Roman" w:cs="Times New Roman"/>
          <w:bCs/>
          <w:color w:val="000000" w:themeColor="text1"/>
          <w:sz w:val="28"/>
          <w:szCs w:val="28"/>
        </w:rPr>
        <w:t xml:space="preserve">Нововыселского сельского поселения </w:t>
      </w:r>
      <w:r>
        <w:rPr>
          <w:rFonts w:ascii="Times New Roman" w:eastAsia="Times New Roman" w:hAnsi="Times New Roman" w:cs="Times New Roman"/>
          <w:color w:val="000000" w:themeColor="text1"/>
          <w:sz w:val="28"/>
          <w:szCs w:val="28"/>
        </w:rPr>
        <w:t xml:space="preserve">издает приказы и распоряжения и по вопросам организации деятельности контрольно-счетной комиссии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37. Устав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 Устав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eastAsia="Times New Roman" w:hAnsi="Times New Roman" w:cs="Times New Roman"/>
          <w:color w:val="000000" w:themeColor="text1"/>
          <w:sz w:val="28"/>
          <w:szCs w:val="28"/>
        </w:rPr>
        <w:t xml:space="preserve"> принимается Советом депутатов </w:t>
      </w:r>
      <w:r>
        <w:rPr>
          <w:rFonts w:ascii="Times New Roman" w:eastAsia="Times New Roman" w:hAnsi="Times New Roman" w:cs="Times New Roman"/>
          <w:bCs/>
          <w:color w:val="000000" w:themeColor="text1"/>
          <w:sz w:val="28"/>
          <w:szCs w:val="28"/>
        </w:rPr>
        <w:t xml:space="preserve">Нововыселского сельского поселения </w:t>
      </w:r>
      <w:r>
        <w:rPr>
          <w:rFonts w:ascii="Times New Roman" w:eastAsia="Times New Roman" w:hAnsi="Times New Roman" w:cs="Times New Roman"/>
          <w:color w:val="000000" w:themeColor="text1"/>
          <w:sz w:val="28"/>
          <w:szCs w:val="28"/>
        </w:rPr>
        <w:t>Зубово-Полянского муниципального района.</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w:t>
      </w:r>
      <w:r>
        <w:rPr>
          <w:rFonts w:ascii="Times New Roman" w:hAnsi="Times New Roman" w:cs="Times New Roman"/>
          <w:color w:val="000000" w:themeColor="text1"/>
          <w:sz w:val="28"/>
          <w:szCs w:val="28"/>
        </w:rPr>
        <w:t xml:space="preserve">Проект устава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 xml:space="preserve">, проект муниципального правового акта о внесении изменений и дополнений в устав </w:t>
      </w:r>
      <w:r>
        <w:rPr>
          <w:rFonts w:ascii="Times New Roman" w:eastAsia="Times New Roman" w:hAnsi="Times New Roman" w:cs="Times New Roman"/>
          <w:bCs/>
          <w:color w:val="000000" w:themeColor="text1"/>
          <w:sz w:val="28"/>
          <w:szCs w:val="28"/>
        </w:rPr>
        <w:t xml:space="preserve">Нововыселского сельского поселения </w:t>
      </w:r>
      <w:r>
        <w:rPr>
          <w:rFonts w:ascii="Times New Roman" w:hAnsi="Times New Roman" w:cs="Times New Roman"/>
          <w:color w:val="000000" w:themeColor="text1"/>
          <w:sz w:val="28"/>
          <w:szCs w:val="28"/>
        </w:rPr>
        <w:t xml:space="preserve">не позднее чем за 30 дней до дня рассмотрения вопроса о принятии устава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 xml:space="preserve">, внесении изменений и дополнений в устав </w:t>
      </w:r>
      <w:r>
        <w:rPr>
          <w:rFonts w:ascii="Times New Roman" w:eastAsia="Times New Roman" w:hAnsi="Times New Roman" w:cs="Times New Roman"/>
          <w:bCs/>
          <w:color w:val="000000" w:themeColor="text1"/>
          <w:sz w:val="28"/>
          <w:szCs w:val="28"/>
        </w:rPr>
        <w:t xml:space="preserve">Нововыселского сельского поселения </w:t>
      </w:r>
      <w:r>
        <w:rPr>
          <w:rFonts w:ascii="Times New Roman" w:hAnsi="Times New Roman" w:cs="Times New Roman"/>
          <w:color w:val="000000" w:themeColor="text1"/>
          <w:sz w:val="28"/>
          <w:szCs w:val="28"/>
        </w:rPr>
        <w:t xml:space="preserve">подлежат официальному опубликованию с одновременным официальным опубликованием установленного Советом депутатов </w:t>
      </w:r>
      <w:r>
        <w:rPr>
          <w:rFonts w:ascii="Times New Roman" w:eastAsia="Times New Roman" w:hAnsi="Times New Roman" w:cs="Times New Roman"/>
          <w:bCs/>
          <w:color w:val="000000" w:themeColor="text1"/>
          <w:sz w:val="28"/>
          <w:szCs w:val="28"/>
        </w:rPr>
        <w:t xml:space="preserve">Нововыселского сельского поселения </w:t>
      </w:r>
      <w:r>
        <w:rPr>
          <w:rFonts w:ascii="Times New Roman" w:hAnsi="Times New Roman" w:cs="Times New Roman"/>
          <w:color w:val="000000" w:themeColor="text1"/>
          <w:sz w:val="28"/>
          <w:szCs w:val="28"/>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 xml:space="preserve">, а также порядка участия граждан в его обсуждении в случае, если в устав </w:t>
      </w:r>
      <w:r>
        <w:rPr>
          <w:rFonts w:ascii="Times New Roman" w:eastAsia="Times New Roman" w:hAnsi="Times New Roman" w:cs="Times New Roman"/>
          <w:bCs/>
          <w:color w:val="000000" w:themeColor="text1"/>
          <w:sz w:val="28"/>
          <w:szCs w:val="28"/>
        </w:rPr>
        <w:t>Нововыселского сельского поселения</w:t>
      </w:r>
      <w:r>
        <w:rPr>
          <w:rFonts w:ascii="Times New Roman" w:hAnsi="Times New Roman" w:cs="Times New Roman"/>
          <w:color w:val="000000" w:themeColor="text1"/>
          <w:sz w:val="28"/>
          <w:szCs w:val="28"/>
        </w:rPr>
        <w:t xml:space="preserve"> вносятся изменения в форме точного воспроизведения положений </w:t>
      </w:r>
      <w:hyperlink r:id="rId67" w:history="1">
        <w:r>
          <w:rPr>
            <w:rStyle w:val="a3"/>
            <w:rFonts w:ascii="Times New Roman" w:hAnsi="Times New Roman" w:cs="Times New Roman"/>
            <w:color w:val="000000" w:themeColor="text1"/>
          </w:rPr>
          <w:t>Конституции</w:t>
        </w:r>
      </w:hyperlink>
      <w:r>
        <w:rPr>
          <w:rFonts w:ascii="Times New Roman" w:hAnsi="Times New Roman" w:cs="Times New Roman"/>
          <w:color w:val="000000" w:themeColor="text1"/>
          <w:sz w:val="28"/>
          <w:szCs w:val="28"/>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4. Устав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решение Совета депутатов о внесении изменений и дополнений в устав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принимается большинством в две трети голосов от установленной численности депутатов Совета депутатов.</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shd w:val="clear" w:color="auto" w:fill="FFFFFF"/>
        </w:rPr>
        <w:t>5.</w:t>
      </w:r>
      <w:r>
        <w:rPr>
          <w:rFonts w:ascii="Times New Roman" w:eastAsia="Times New Roman" w:hAnsi="Times New Roman" w:cs="Times New Roman"/>
          <w:color w:val="000000" w:themeColor="text1"/>
          <w:sz w:val="28"/>
          <w:szCs w:val="28"/>
        </w:rPr>
        <w:t xml:space="preserve"> Устав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решение Совета депутатов о внесении изменений и дополнений в Устав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подлежат государственной регистрации в порядке, установленном федеральным законом.</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shd w:val="clear" w:color="auto" w:fill="FFFFFF"/>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6. Отказ в государственной регистрации устава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решения Совета депутатов о внесении изменений и дополнений в устав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а также нарушение установленных сроков государственной регистрации устава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сельского поселения, решения Совета депутатов о внесении в устав </w:t>
      </w:r>
      <w:r>
        <w:rPr>
          <w:rFonts w:ascii="Times New Roman" w:eastAsia="Times New Roman" w:hAnsi="Times New Roman" w:cs="Times New Roman"/>
          <w:bCs/>
          <w:color w:val="000000" w:themeColor="text1"/>
          <w:sz w:val="28"/>
          <w:szCs w:val="28"/>
        </w:rPr>
        <w:t xml:space="preserve">Нововыселского </w:t>
      </w:r>
      <w:r>
        <w:rPr>
          <w:rFonts w:ascii="Times New Roman" w:eastAsia="Times New Roman" w:hAnsi="Times New Roman" w:cs="Times New Roman"/>
          <w:color w:val="000000" w:themeColor="text1"/>
          <w:sz w:val="28"/>
          <w:szCs w:val="28"/>
        </w:rPr>
        <w:t xml:space="preserve">сельского поселения изменений и дополнений могут быть обжалованы гражданами и органами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Министерство юстиции Российской Федерации, а так же в судебном порядке.</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7. Устав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сельского поселения</w:t>
      </w:r>
      <w:r>
        <w:rPr>
          <w:rFonts w:ascii="Times New Roman" w:hAnsi="Times New Roman" w:cs="Times New Roman"/>
          <w:color w:val="000000" w:themeColor="text1"/>
          <w:sz w:val="28"/>
          <w:szCs w:val="28"/>
        </w:rPr>
        <w:t xml:space="preserve">, муниципальный правовой акт о внесении изменений и дополнений в устав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сельского поселения</w:t>
      </w:r>
      <w:r>
        <w:rPr>
          <w:rFonts w:ascii="Times New Roman" w:hAnsi="Times New Roman" w:cs="Times New Roman"/>
          <w:color w:val="000000" w:themeColor="text1"/>
          <w:sz w:val="28"/>
          <w:szCs w:val="28"/>
        </w:rPr>
        <w:t xml:space="preserve"> подлежат официальному опубликованию после их государственной регистрации и вступают в силу после их официального опубликования.</w:t>
      </w:r>
    </w:p>
    <w:p w:rsidR="00946BA2" w:rsidRDefault="00946BA2" w:rsidP="00946BA2">
      <w:pPr>
        <w:pStyle w:val="s1"/>
        <w:shd w:val="clear" w:color="auto" w:fill="FFFFFF"/>
        <w:spacing w:before="0" w:beforeAutospacing="0" w:after="0" w:afterAutospacing="0"/>
        <w:ind w:firstLine="709"/>
        <w:jc w:val="both"/>
        <w:rPr>
          <w:color w:val="000000" w:themeColor="text1"/>
          <w:sz w:val="28"/>
          <w:szCs w:val="28"/>
        </w:rPr>
      </w:pPr>
      <w:r>
        <w:rPr>
          <w:color w:val="000000" w:themeColor="text1"/>
          <w:sz w:val="28"/>
          <w:szCs w:val="28"/>
        </w:rPr>
        <w:t xml:space="preserve">8. Глава </w:t>
      </w:r>
      <w:r>
        <w:rPr>
          <w:bCs/>
          <w:color w:val="000000" w:themeColor="text1"/>
          <w:sz w:val="28"/>
          <w:szCs w:val="28"/>
        </w:rPr>
        <w:t>Нововыселского</w:t>
      </w:r>
      <w:r>
        <w:rPr>
          <w:color w:val="000000" w:themeColor="text1"/>
          <w:sz w:val="28"/>
          <w:szCs w:val="28"/>
        </w:rPr>
        <w:t xml:space="preserve"> сельского поселения обязан опубликовать зарегистрированные устав </w:t>
      </w:r>
      <w:r>
        <w:rPr>
          <w:bCs/>
          <w:color w:val="000000" w:themeColor="text1"/>
          <w:sz w:val="28"/>
          <w:szCs w:val="28"/>
        </w:rPr>
        <w:t>Нововыселского</w:t>
      </w:r>
      <w:r>
        <w:rPr>
          <w:color w:val="000000" w:themeColor="text1"/>
          <w:sz w:val="28"/>
          <w:szCs w:val="28"/>
        </w:rPr>
        <w:t xml:space="preserve"> сельского поселения, муниципальный правовой акт о внесении изменений и дополнений в устав </w:t>
      </w:r>
      <w:r>
        <w:rPr>
          <w:bCs/>
          <w:color w:val="000000" w:themeColor="text1"/>
          <w:sz w:val="28"/>
          <w:szCs w:val="28"/>
        </w:rPr>
        <w:t xml:space="preserve">Нововыселского </w:t>
      </w:r>
      <w:r>
        <w:rPr>
          <w:color w:val="000000" w:themeColor="text1"/>
          <w:sz w:val="28"/>
          <w:szCs w:val="28"/>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Pr>
          <w:bCs/>
          <w:color w:val="000000" w:themeColor="text1"/>
          <w:sz w:val="28"/>
          <w:szCs w:val="28"/>
        </w:rPr>
        <w:t>Нововыселского</w:t>
      </w:r>
      <w:r>
        <w:rPr>
          <w:color w:val="000000" w:themeColor="text1"/>
          <w:sz w:val="28"/>
          <w:szCs w:val="28"/>
        </w:rPr>
        <w:t xml:space="preserve"> сельского поселения, о муниципальном правовом акте о внесении изменений и дополнений в устав </w:t>
      </w:r>
      <w:r>
        <w:rPr>
          <w:bCs/>
          <w:color w:val="000000" w:themeColor="text1"/>
          <w:sz w:val="28"/>
          <w:szCs w:val="28"/>
        </w:rPr>
        <w:t>Нововыселского</w:t>
      </w:r>
      <w:r>
        <w:rPr>
          <w:color w:val="000000" w:themeColor="text1"/>
          <w:sz w:val="28"/>
          <w:szCs w:val="28"/>
        </w:rPr>
        <w:t xml:space="preserve"> сельского поселения в государственный реестр уставов муниципальных образований Республики Мордовия.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9. Изменения и дополнения, внесенные в устав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принявшего муниципальный правовой акт о внесении указанных изменений и дополнений в устав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за исключением случаев, установленных Федеральным законом</w:t>
      </w:r>
      <w:r>
        <w:rPr>
          <w:rFonts w:ascii="Times New Roman" w:hAnsi="Times New Roman" w:cs="Times New Roman"/>
          <w:color w:val="000000" w:themeColor="text1"/>
          <w:sz w:val="28"/>
          <w:szCs w:val="28"/>
          <w:shd w:val="clear" w:color="auto" w:fill="FFFFFF"/>
        </w:rPr>
        <w:t xml:space="preserve"> № 33-ФЗ.</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10. Приведение устава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w:t>
      </w:r>
      <w:r>
        <w:rPr>
          <w:rFonts w:ascii="Times New Roman" w:hAnsi="Times New Roman" w:cs="Times New Roman"/>
          <w:color w:val="000000" w:themeColor="text1"/>
          <w:sz w:val="28"/>
          <w:szCs w:val="28"/>
        </w:rPr>
        <w:t xml:space="preserve">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w:t>
      </w:r>
      <w:r>
        <w:rPr>
          <w:rFonts w:ascii="Times New Roman" w:hAnsi="Times New Roman" w:cs="Times New Roman"/>
          <w:color w:val="000000" w:themeColor="text1"/>
          <w:sz w:val="28"/>
          <w:szCs w:val="28"/>
        </w:rPr>
        <w:lastRenderedPageBreak/>
        <w:t>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11.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38. Решения, принятые путем прямого волеизъявления граждан</w:t>
      </w:r>
    </w:p>
    <w:p w:rsidR="00946BA2" w:rsidRDefault="00946BA2" w:rsidP="00946BA2">
      <w:pPr>
        <w:numPr>
          <w:ilvl w:val="0"/>
          <w:numId w:val="23"/>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Решение вопросов непосредственного обеспечения жизнедеятельности населения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46BA2" w:rsidRDefault="00946BA2" w:rsidP="00946BA2">
      <w:pPr>
        <w:numPr>
          <w:ilvl w:val="0"/>
          <w:numId w:val="23"/>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Если для реализации решения, принятого путем прямого волеизъявления населения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946BA2" w:rsidRDefault="00946BA2" w:rsidP="00946BA2">
      <w:pPr>
        <w:numPr>
          <w:ilvl w:val="0"/>
          <w:numId w:val="23"/>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является основанием для досрочного прекращения полномочий Главы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или досрочного прекращения полномочий Совета депутатов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Статья 39. Нормативные и иные правовые акты Совета депутатов, порядок их принятия (издания)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 К нормативным правовым актам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относятся: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 нормативный правовой акт об утверждении устава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нормативный правовой акт об утверждении бюджета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правила благоустройства территории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нормативные правовые акты об утверждении соглашений, заключаемых между органами местного самоуправления;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5) иные нормативные правовые акты, принятые Советом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по вопросам, отнесенным к его компетенции федеральными законами, законами Республики Мордовия, уставом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Совет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 решения, устанавливающие правила, обязательные для исполнения на территории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решение об удалении главы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отставку;</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решения по вопросам организации деятельности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решения по иным вопросам, отнесенным к его компетенции федеральными законами, законами Республики Мордовия, настоящим уставом.</w:t>
      </w:r>
    </w:p>
    <w:p w:rsidR="00946BA2" w:rsidRDefault="00946BA2" w:rsidP="00946BA2">
      <w:pPr>
        <w:shd w:val="clear" w:color="auto" w:fill="FFFFFF"/>
        <w:spacing w:after="0" w:line="240" w:lineRule="auto"/>
        <w:ind w:firstLine="709"/>
        <w:jc w:val="both"/>
        <w:rPr>
          <w:rFonts w:ascii="Times New Roman" w:hAnsi="Times New Roman" w:cs="Times New Roman"/>
          <w:color w:val="000000" w:themeColor="text1"/>
          <w:sz w:val="28"/>
          <w:szCs w:val="28"/>
          <w:shd w:val="clear" w:color="auto" w:fill="FFFFFF"/>
        </w:rPr>
      </w:pPr>
      <w:r>
        <w:rPr>
          <w:rFonts w:ascii="Times New Roman" w:eastAsia="Times New Roman" w:hAnsi="Times New Roman" w:cs="Times New Roman"/>
          <w:color w:val="000000" w:themeColor="text1"/>
          <w:sz w:val="28"/>
          <w:szCs w:val="28"/>
        </w:rPr>
        <w:t xml:space="preserve">3. </w:t>
      </w:r>
      <w:r>
        <w:rPr>
          <w:rFonts w:ascii="Times New Roman" w:hAnsi="Times New Roman" w:cs="Times New Roman"/>
          <w:color w:val="000000" w:themeColor="text1"/>
          <w:sz w:val="28"/>
          <w:szCs w:val="28"/>
          <w:shd w:val="clear" w:color="auto" w:fill="FFFFFF"/>
        </w:rPr>
        <w:t xml:space="preserve">Проекты нормативных правовых актов Совета депутатов </w:t>
      </w:r>
      <w:r>
        <w:rPr>
          <w:rFonts w:ascii="Times New Roman" w:hAnsi="Times New Roman" w:cs="Times New Roman"/>
          <w:bCs/>
          <w:color w:val="000000" w:themeColor="text1"/>
          <w:sz w:val="28"/>
          <w:szCs w:val="28"/>
          <w:shd w:val="clear" w:color="auto" w:fill="FFFFFF"/>
        </w:rPr>
        <w:t>Нововыселского</w:t>
      </w:r>
      <w:r>
        <w:rPr>
          <w:rFonts w:ascii="Times New Roman" w:hAnsi="Times New Roman" w:cs="Times New Roman"/>
          <w:color w:val="000000" w:themeColor="text1"/>
          <w:sz w:val="28"/>
          <w:szCs w:val="28"/>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Pr>
          <w:rFonts w:ascii="Times New Roman" w:hAnsi="Times New Roman" w:cs="Times New Roman"/>
          <w:bCs/>
          <w:color w:val="000000" w:themeColor="text1"/>
          <w:sz w:val="28"/>
          <w:szCs w:val="28"/>
          <w:shd w:val="clear" w:color="auto" w:fill="FFFFFF"/>
        </w:rPr>
        <w:t>Нововыселского</w:t>
      </w:r>
      <w:r>
        <w:rPr>
          <w:rFonts w:ascii="Times New Roman" w:hAnsi="Times New Roman" w:cs="Times New Roman"/>
          <w:color w:val="000000" w:themeColor="text1"/>
          <w:sz w:val="28"/>
          <w:szCs w:val="28"/>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Pr>
          <w:rFonts w:ascii="Times New Roman" w:hAnsi="Times New Roman" w:cs="Times New Roman"/>
          <w:bCs/>
          <w:color w:val="000000" w:themeColor="text1"/>
          <w:sz w:val="28"/>
          <w:szCs w:val="28"/>
          <w:shd w:val="clear" w:color="auto" w:fill="FFFFFF"/>
        </w:rPr>
        <w:t>Нововыселского</w:t>
      </w:r>
      <w:r>
        <w:rPr>
          <w:rFonts w:ascii="Times New Roman" w:hAnsi="Times New Roman" w:cs="Times New Roman"/>
          <w:color w:val="000000" w:themeColor="text1"/>
          <w:sz w:val="28"/>
          <w:szCs w:val="28"/>
          <w:shd w:val="clear" w:color="auto" w:fill="FFFFFF"/>
        </w:rPr>
        <w:t xml:space="preserve"> сельского поселения по представлению главы </w:t>
      </w:r>
      <w:r>
        <w:rPr>
          <w:rFonts w:ascii="Times New Roman" w:hAnsi="Times New Roman" w:cs="Times New Roman"/>
          <w:bCs/>
          <w:color w:val="000000" w:themeColor="text1"/>
          <w:sz w:val="28"/>
          <w:szCs w:val="28"/>
          <w:shd w:val="clear" w:color="auto" w:fill="FFFFFF"/>
        </w:rPr>
        <w:t>Нововыселского</w:t>
      </w:r>
      <w:r>
        <w:rPr>
          <w:rFonts w:ascii="Times New Roman" w:hAnsi="Times New Roman" w:cs="Times New Roman"/>
          <w:color w:val="000000" w:themeColor="text1"/>
          <w:sz w:val="28"/>
          <w:szCs w:val="28"/>
          <w:shd w:val="clear" w:color="auto" w:fill="FFFFFF"/>
        </w:rPr>
        <w:t xml:space="preserve"> сельского поселения либо при наличии его заключения. Данное заключение представляется в Совет депутатов </w:t>
      </w:r>
      <w:r>
        <w:rPr>
          <w:rFonts w:ascii="Times New Roman" w:hAnsi="Times New Roman" w:cs="Times New Roman"/>
          <w:bCs/>
          <w:color w:val="000000" w:themeColor="text1"/>
          <w:sz w:val="28"/>
          <w:szCs w:val="28"/>
          <w:shd w:val="clear" w:color="auto" w:fill="FFFFFF"/>
        </w:rPr>
        <w:t xml:space="preserve">Нововыселского </w:t>
      </w:r>
      <w:r>
        <w:rPr>
          <w:rFonts w:ascii="Times New Roman" w:hAnsi="Times New Roman" w:cs="Times New Roman"/>
          <w:color w:val="000000" w:themeColor="text1"/>
          <w:sz w:val="28"/>
          <w:szCs w:val="28"/>
          <w:shd w:val="clear" w:color="auto" w:fill="FFFFFF"/>
        </w:rPr>
        <w:t>сельского поселения не менее чем за 20 дней до даты рассмотрения указанного проекта нормативного правового акта.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4. Порядок принятия решений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определяется регламентом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которые утверждаются нормативными правовыми актами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5. Решение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том числе устанавливающее правила, обязательные для исполнения на территории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а также по вопросам организации деятельности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6. Глава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подписывает и обнародует нормативный правовой акт, принятый Советом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7. Нормативный правовой акт, принятый Советом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направляется главе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для подписания и обнародования в течение 10 дней.</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8. Глава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имеет право отклонить нормативный правовой акт, принятый Советом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этом случае указанный нормативный правовой акт в течение 10 дней возвращается в Совет депутатов </w:t>
      </w:r>
      <w:r>
        <w:rPr>
          <w:rFonts w:ascii="Times New Roman" w:eastAsia="Times New Roman" w:hAnsi="Times New Roman" w:cs="Times New Roman"/>
          <w:bCs/>
          <w:color w:val="000000" w:themeColor="text1"/>
          <w:sz w:val="28"/>
          <w:szCs w:val="28"/>
        </w:rPr>
        <w:t xml:space="preserve">Нововыселского </w:t>
      </w:r>
      <w:r>
        <w:rPr>
          <w:rFonts w:ascii="Times New Roman" w:eastAsia="Times New Roman" w:hAnsi="Times New Roman" w:cs="Times New Roman"/>
          <w:color w:val="000000" w:themeColor="text1"/>
          <w:sz w:val="28"/>
          <w:szCs w:val="28"/>
        </w:rPr>
        <w:t>сельского поселения с мотивированным обоснованием его отклонения либо с предложениями о внесении в него изменений и дополнений.</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9. Отклоненный главой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нормативный правовой акт повторно рассматривается Советом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он подлежит подписанию главой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течение семи дней и обнародованию.</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40. Подготовка муниципальных правовых актов</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Проекты муниципальных правовых актов могут вноситься следующими субъектами правотворческой инициативы:</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 депутатами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Главой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инициативными группами граждан;</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собранием граждан, конференцией граждан;</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органами территориального общественного самоуправления;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6) председателем контрольно-счетной комиссии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7) прокуратурой </w:t>
      </w:r>
      <w:r>
        <w:rPr>
          <w:rFonts w:ascii="Times New Roman" w:eastAsia="Times New Roman" w:hAnsi="Times New Roman" w:cs="Times New Roman"/>
          <w:bCs/>
          <w:color w:val="000000" w:themeColor="text1"/>
          <w:sz w:val="28"/>
          <w:szCs w:val="28"/>
        </w:rPr>
        <w:t>Зубово-Полянского</w:t>
      </w:r>
      <w:r>
        <w:rPr>
          <w:rFonts w:ascii="Times New Roman" w:eastAsia="Times New Roman" w:hAnsi="Times New Roman" w:cs="Times New Roman"/>
          <w:color w:val="000000" w:themeColor="text1"/>
          <w:sz w:val="28"/>
          <w:szCs w:val="28"/>
        </w:rPr>
        <w:t xml:space="preserve"> района Республики Мордовия;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8) Ассоциацией «Совет муниципальных образований Республики Мордовия».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eastAsia="Times New Roman" w:hAnsi="Times New Roman" w:cs="Times New Roman"/>
          <w:bCs/>
          <w:color w:val="000000" w:themeColor="text1"/>
          <w:sz w:val="28"/>
          <w:szCs w:val="28"/>
        </w:rPr>
        <w:t xml:space="preserve">Нововыселского </w:t>
      </w:r>
      <w:r>
        <w:rPr>
          <w:rFonts w:ascii="Times New Roman" w:eastAsia="Times New Roman" w:hAnsi="Times New Roman" w:cs="Times New Roman"/>
          <w:color w:val="000000" w:themeColor="text1"/>
          <w:sz w:val="28"/>
          <w:szCs w:val="28"/>
        </w:rPr>
        <w:t xml:space="preserve">сельского поселения или должностного лица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на рассмотрение которых вносятся указанные проекты.</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41. Вступление в силу муниципальных правовых актов</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 Устав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решения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о внесении изменений и дополнений в Устав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подлежат </w:t>
      </w:r>
      <w:r>
        <w:rPr>
          <w:rFonts w:ascii="Times New Roman" w:eastAsia="Times New Roman" w:hAnsi="Times New Roman" w:cs="Times New Roman"/>
          <w:color w:val="000000" w:themeColor="text1"/>
          <w:sz w:val="28"/>
          <w:szCs w:val="28"/>
        </w:rPr>
        <w:lastRenderedPageBreak/>
        <w:t xml:space="preserve">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решения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устанавливающие правила, обязательные для исполнения на территории муниципального района, </w:t>
      </w:r>
      <w:r>
        <w:rPr>
          <w:rFonts w:ascii="Times New Roman" w:hAnsi="Times New Roman" w:cs="Times New Roman"/>
          <w:color w:val="000000" w:themeColor="text1"/>
          <w:sz w:val="28"/>
          <w:szCs w:val="28"/>
        </w:rPr>
        <w:t>постановления и распоряжения главы Нововыселского сельского поселения,</w:t>
      </w:r>
      <w:r>
        <w:rPr>
          <w:rFonts w:ascii="Times New Roman" w:eastAsia="Times New Roman" w:hAnsi="Times New Roman" w:cs="Times New Roman"/>
          <w:color w:val="000000" w:themeColor="text1"/>
          <w:sz w:val="28"/>
          <w:szCs w:val="28"/>
        </w:rPr>
        <w:t xml:space="preserve"> постановления администрации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по вопросам непосредственного обеспечения жизнедеятельности населения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eastAsia="Times New Roman" w:hAnsi="Times New Roman" w:cs="Times New Roman"/>
          <w:bCs/>
          <w:color w:val="000000" w:themeColor="text1"/>
          <w:sz w:val="28"/>
          <w:szCs w:val="28"/>
        </w:rPr>
        <w:t>Нововыселское</w:t>
      </w:r>
      <w:r>
        <w:rPr>
          <w:rFonts w:ascii="Times New Roman" w:eastAsia="Times New Roman" w:hAnsi="Times New Roman" w:cs="Times New Roman"/>
          <w:color w:val="000000" w:themeColor="text1"/>
          <w:sz w:val="28"/>
          <w:szCs w:val="28"/>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w:t>
      </w:r>
      <w:r>
        <w:rPr>
          <w:rFonts w:ascii="Times New Roman" w:hAnsi="Times New Roman" w:cs="Times New Roman"/>
          <w:color w:val="000000" w:themeColor="text1"/>
          <w:sz w:val="28"/>
          <w:szCs w:val="28"/>
        </w:rPr>
        <w:t>в периодическом печатном издании</w:t>
      </w:r>
      <w:r>
        <w:rPr>
          <w:rFonts w:ascii="Times New Roman" w:eastAsia="Times New Roman" w:hAnsi="Times New Roman" w:cs="Times New Roman"/>
          <w:color w:val="000000" w:themeColor="text1"/>
          <w:sz w:val="28"/>
          <w:szCs w:val="28"/>
        </w:rPr>
        <w:t xml:space="preserve">, распространяемом в Нововыселском сельском поселении, </w:t>
      </w:r>
      <w:r>
        <w:rPr>
          <w:rFonts w:ascii="Times New Roman" w:hAnsi="Times New Roman" w:cs="Times New Roman"/>
          <w:color w:val="000000" w:themeColor="text1"/>
          <w:sz w:val="28"/>
          <w:szCs w:val="28"/>
        </w:rPr>
        <w:t>или первое размещение в сетевом издании.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4. Нормативные правовые акты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о налогах и сборах вступают в силу в соответствии с Налоговым кодексом Российской Федерации.</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5. Официальным опубликованием муниципальных правовых актов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газете «Вестник»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В качестве дополнительного источника официального опубликования Устава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решений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о внесении изменений и дополнений в Устав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органы местного самоуправления используют сетевое издание – портал Минюста России»Нормативные правовые акты в Российской Федерации» с доменным именем http://pravo-mi</w:t>
      </w:r>
      <w:r>
        <w:rPr>
          <w:rFonts w:ascii="Times New Roman" w:eastAsia="Times New Roman" w:hAnsi="Times New Roman" w:cs="Times New Roman"/>
          <w:color w:val="000000" w:themeColor="text1"/>
          <w:sz w:val="28"/>
          <w:szCs w:val="28"/>
          <w:lang w:val="en-US"/>
        </w:rPr>
        <w:t>n</w:t>
      </w:r>
      <w:r>
        <w:rPr>
          <w:rFonts w:ascii="Times New Roman" w:eastAsia="Times New Roman" w:hAnsi="Times New Roman" w:cs="Times New Roman"/>
          <w:color w:val="000000" w:themeColor="text1"/>
          <w:sz w:val="28"/>
          <w:szCs w:val="28"/>
        </w:rPr>
        <w:t>just.ru, http//право-минюст.рф, регистрационный номер и дата его регистрации в качестве сетевого издания – Эл № ФС77-72471 от 05.03.2018.</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Статья 42. Обнародование муниципальных правовых актов</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Под обнародованием муниципального правового акта понимаются: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официальное опубликование муниципального правового акта;</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«Вестник»</w:t>
      </w:r>
      <w:r>
        <w:rPr>
          <w:rFonts w:ascii="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rPr>
        <w:t xml:space="preserve"> распространяемой в </w:t>
      </w:r>
      <w:r>
        <w:rPr>
          <w:rFonts w:ascii="Times New Roman" w:eastAsia="Times New Roman" w:hAnsi="Times New Roman" w:cs="Times New Roman"/>
          <w:color w:val="000000" w:themeColor="text1"/>
          <w:sz w:val="28"/>
          <w:szCs w:val="28"/>
        </w:rPr>
        <w:lastRenderedPageBreak/>
        <w:t>Нововыселском сельском поселении, или первое размещение в сетевом издании.</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68" w:anchor="/document/194874/entry/0" w:history="1">
        <w:r>
          <w:rPr>
            <w:rStyle w:val="a3"/>
            <w:rFonts w:ascii="Times New Roman" w:eastAsia="Times New Roman" w:hAnsi="Times New Roman" w:cs="Times New Roman"/>
            <w:color w:val="000000" w:themeColor="text1"/>
          </w:rPr>
          <w:t>Федеральным законом</w:t>
        </w:r>
      </w:hyperlink>
      <w:r>
        <w:rPr>
          <w:rFonts w:ascii="Times New Roman" w:eastAsia="Times New Roman" w:hAnsi="Times New Roman" w:cs="Times New Roman"/>
          <w:color w:val="000000" w:themeColor="text1"/>
          <w:sz w:val="28"/>
          <w:szCs w:val="28"/>
        </w:rPr>
        <w:t xml:space="preserve"> от 9 февраля2009 года </w:t>
      </w:r>
      <w:r>
        <w:rPr>
          <w:rFonts w:ascii="Times New Roman" w:eastAsia="Times New Roman" w:hAnsi="Times New Roman" w:cs="Times New Roman"/>
          <w:color w:val="000000" w:themeColor="text1"/>
          <w:sz w:val="28"/>
          <w:szCs w:val="28"/>
        </w:rPr>
        <w:br/>
        <w:t>№8-ФЗ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Нововыселского сельского поселения.</w:t>
      </w:r>
    </w:p>
    <w:p w:rsidR="00946BA2" w:rsidRDefault="00946BA2" w:rsidP="00946BA2">
      <w:pPr>
        <w:shd w:val="clear" w:color="auto" w:fill="FFFFFF"/>
        <w:spacing w:after="0" w:line="240" w:lineRule="auto"/>
        <w:ind w:firstLine="709"/>
        <w:jc w:val="both"/>
        <w:rPr>
          <w:rFonts w:ascii="Times New Roman" w:hAnsi="Times New Roman" w:cs="Times New Roman"/>
          <w:color w:val="000000" w:themeColor="text1"/>
          <w:sz w:val="28"/>
          <w:szCs w:val="28"/>
          <w:shd w:val="clear" w:color="auto" w:fill="FFFFFF"/>
        </w:rPr>
      </w:pPr>
      <w:r>
        <w:rPr>
          <w:rFonts w:ascii="Times New Roman" w:eastAsia="Times New Roman" w:hAnsi="Times New Roman" w:cs="Times New Roman"/>
          <w:color w:val="000000" w:themeColor="text1"/>
          <w:sz w:val="28"/>
          <w:szCs w:val="28"/>
        </w:rPr>
        <w:t>5. Обнародование иных документов и информации в</w:t>
      </w:r>
      <w:r>
        <w:rPr>
          <w:rFonts w:ascii="Times New Roman" w:hAnsi="Times New Roman" w:cs="Times New Roman"/>
          <w:color w:val="000000" w:themeColor="text1"/>
          <w:sz w:val="28"/>
          <w:szCs w:val="28"/>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43. Отмена муниципальных правовых актов и приостановление их действий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Муниципальные правовые акты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Нововыселского сельского поселения отдельных </w:t>
      </w:r>
      <w:r>
        <w:rPr>
          <w:rFonts w:ascii="Times New Roman" w:eastAsia="Times New Roman" w:hAnsi="Times New Roman" w:cs="Times New Roman"/>
          <w:color w:val="000000" w:themeColor="text1"/>
          <w:sz w:val="28"/>
          <w:szCs w:val="28"/>
        </w:rPr>
        <w:lastRenderedPageBreak/>
        <w:t>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Признание по решению суда закона Республики Мордовия об установлении статуса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недействующим до вступления в силу нового закона Республики Мордовия об установлении статуса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не может являться основанием для признания в судебном порядке недействующими муниципальных правовых актов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принятых до вступления решения суда в законную силу, или для отмены данных муниципальных правовых актов.</w:t>
      </w:r>
    </w:p>
    <w:p w:rsidR="00946BA2" w:rsidRDefault="00946BA2" w:rsidP="00946BA2">
      <w:pPr>
        <w:pStyle w:val="af"/>
        <w:spacing w:after="0" w:line="240" w:lineRule="auto"/>
        <w:ind w:left="0"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ГЛАВА 5. Экономическая основа местного самоуправления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b/>
          <w:bCs/>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44. Экономическая основа местного самоуправления</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Экономическую основу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составляет находящееся в муниципальной собственности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имущество, в том числе имущественные права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а также средства бюджета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b/>
          <w:bCs/>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45. Муниципальное имущество Нововыселского сельского поселения</w:t>
      </w:r>
    </w:p>
    <w:p w:rsidR="00946BA2" w:rsidRDefault="00946BA2" w:rsidP="00946BA2">
      <w:pPr>
        <w:pStyle w:val="af"/>
        <w:numPr>
          <w:ilvl w:val="0"/>
          <w:numId w:val="24"/>
        </w:numPr>
        <w:shd w:val="clear" w:color="auto" w:fill="FFFFFF"/>
        <w:tabs>
          <w:tab w:val="num" w:pos="0"/>
        </w:tabs>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В собственности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может находиться:</w:t>
      </w:r>
    </w:p>
    <w:p w:rsidR="00946BA2" w:rsidRDefault="00946BA2" w:rsidP="00946BA2">
      <w:pPr>
        <w:shd w:val="clear" w:color="auto" w:fill="FFFFFF"/>
        <w:tabs>
          <w:tab w:val="num" w:pos="0"/>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946BA2" w:rsidRDefault="00946BA2" w:rsidP="00946BA2">
      <w:pPr>
        <w:shd w:val="clear" w:color="auto" w:fill="FFFFFF"/>
        <w:tabs>
          <w:tab w:val="num" w:pos="0"/>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имущество, предназначенное для осуществления отдельных государственных полномочий, переданных органам местного </w:t>
      </w:r>
      <w:r>
        <w:rPr>
          <w:rFonts w:ascii="Times New Roman" w:eastAsia="Times New Roman" w:hAnsi="Times New Roman" w:cs="Times New Roman"/>
          <w:color w:val="000000" w:themeColor="text1"/>
          <w:sz w:val="28"/>
          <w:szCs w:val="28"/>
        </w:rPr>
        <w:lastRenderedPageBreak/>
        <w:t>самоуправления, в случаях, установленных федеральными законами и законами Республики Мордовия;</w:t>
      </w:r>
    </w:p>
    <w:p w:rsidR="00946BA2" w:rsidRDefault="00946BA2" w:rsidP="00946BA2">
      <w:pPr>
        <w:shd w:val="clear" w:color="auto" w:fill="FFFFFF"/>
        <w:tabs>
          <w:tab w:val="num" w:pos="0"/>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hd w:val="clear" w:color="auto" w:fill="FFFFFF"/>
        <w:tabs>
          <w:tab w:val="num" w:pos="0"/>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946BA2" w:rsidRDefault="00946BA2" w:rsidP="00946BA2">
      <w:pPr>
        <w:shd w:val="clear" w:color="auto" w:fill="FFFFFF"/>
        <w:tabs>
          <w:tab w:val="num" w:pos="0"/>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8" w:name="_Hlk222480140"/>
      <w:r>
        <w:rPr>
          <w:rFonts w:ascii="Times New Roman" w:eastAsia="Times New Roman" w:hAnsi="Times New Roman" w:cs="Times New Roman"/>
          <w:color w:val="000000" w:themeColor="text1"/>
          <w:sz w:val="28"/>
          <w:szCs w:val="28"/>
        </w:rPr>
        <w:t>№ 33-ФЗ</w:t>
      </w:r>
      <w:bookmarkEnd w:id="8"/>
      <w:r>
        <w:rPr>
          <w:rFonts w:ascii="Times New Roman" w:eastAsia="Times New Roman" w:hAnsi="Times New Roman" w:cs="Times New Roman"/>
          <w:color w:val="000000" w:themeColor="text1"/>
          <w:sz w:val="28"/>
          <w:szCs w:val="28"/>
        </w:rPr>
        <w:t>.</w:t>
      </w:r>
    </w:p>
    <w:p w:rsidR="00946BA2" w:rsidRDefault="00946BA2" w:rsidP="00946BA2">
      <w:pPr>
        <w:shd w:val="clear" w:color="auto" w:fill="FFFFFF"/>
        <w:tabs>
          <w:tab w:val="num" w:pos="0"/>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В случаях возникновения у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46. Владение, пользование и распоряжение муниципальным имуществом</w:t>
      </w:r>
    </w:p>
    <w:p w:rsidR="00946BA2" w:rsidRDefault="00946BA2" w:rsidP="00946BA2">
      <w:pPr>
        <w:pStyle w:val="af"/>
        <w:numPr>
          <w:ilvl w:val="0"/>
          <w:numId w:val="25"/>
        </w:numPr>
        <w:shd w:val="clear" w:color="auto" w:fill="FFFFFF"/>
        <w:tabs>
          <w:tab w:val="left" w:pos="142"/>
          <w:tab w:val="left" w:pos="1134"/>
        </w:tabs>
        <w:spacing w:after="0" w:line="240" w:lineRule="auto"/>
        <w:ind w:left="0"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Органы местного самоуправления </w:t>
      </w:r>
      <w:r>
        <w:rPr>
          <w:rFonts w:ascii="Times New Roman" w:hAnsi="Times New Roman" w:cs="Times New Roman"/>
          <w:bCs/>
          <w:color w:val="000000" w:themeColor="text1"/>
          <w:sz w:val="28"/>
          <w:szCs w:val="28"/>
          <w:shd w:val="clear" w:color="auto" w:fill="FFFFFF"/>
        </w:rPr>
        <w:t>Нововыселского</w:t>
      </w:r>
      <w:r>
        <w:rPr>
          <w:rFonts w:ascii="Times New Roman" w:hAnsi="Times New Roman" w:cs="Times New Roman"/>
          <w:color w:val="000000" w:themeColor="text1"/>
          <w:sz w:val="28"/>
          <w:szCs w:val="28"/>
          <w:shd w:val="clear" w:color="auto" w:fill="FFFFFF"/>
        </w:rPr>
        <w:t xml:space="preserve"> сельского поселения от имени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r>
        <w:rPr>
          <w:rFonts w:ascii="Times New Roman" w:hAnsi="Times New Roman" w:cs="Times New Roman"/>
          <w:color w:val="000000" w:themeColor="text1"/>
          <w:sz w:val="28"/>
          <w:szCs w:val="28"/>
          <w:shd w:val="clear" w:color="auto" w:fill="FFFFFF"/>
        </w:rPr>
        <w:t xml:space="preserve"> самостоятельно владеют, пользуются и распоряжаются муниципальным имуществом в соответствии с </w:t>
      </w:r>
      <w:hyperlink r:id="rId69" w:anchor="/document/10103000/entry/0" w:history="1">
        <w:r>
          <w:rPr>
            <w:rStyle w:val="a3"/>
            <w:rFonts w:ascii="Times New Roman" w:hAnsi="Times New Roman" w:cs="Times New Roman"/>
            <w:color w:val="000000" w:themeColor="text1"/>
            <w:shd w:val="clear" w:color="auto" w:fill="FFFFFF"/>
          </w:rPr>
          <w:t>Конституцией</w:t>
        </w:r>
      </w:hyperlink>
      <w:r>
        <w:rPr>
          <w:rFonts w:ascii="Times New Roman" w:hAnsi="Times New Roman" w:cs="Times New Roman"/>
          <w:color w:val="000000" w:themeColor="text1"/>
          <w:sz w:val="28"/>
          <w:szCs w:val="28"/>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946BA2" w:rsidRDefault="00946BA2" w:rsidP="00946BA2">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Органы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вправе </w:t>
      </w:r>
      <w:r>
        <w:rPr>
          <w:rFonts w:ascii="Times New Roman" w:hAnsi="Times New Roman" w:cs="Times New Roman"/>
          <w:color w:val="000000" w:themeColor="text1"/>
          <w:sz w:val="28"/>
          <w:szCs w:val="28"/>
        </w:rPr>
        <w:t>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946BA2" w:rsidRDefault="00946BA2" w:rsidP="00946BA2">
      <w:pPr>
        <w:tabs>
          <w:tab w:val="left" w:pos="142"/>
          <w:tab w:val="left" w:pos="1134"/>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Порядок и условия приватизации муниципального имущества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определяются решениями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соответствии с федеральными законами.</w:t>
      </w:r>
    </w:p>
    <w:p w:rsidR="00946BA2" w:rsidRDefault="00946BA2" w:rsidP="00946BA2">
      <w:pPr>
        <w:tabs>
          <w:tab w:val="left" w:pos="142"/>
          <w:tab w:val="left" w:pos="1134"/>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Доходы от использования и приватизации муниципального имущества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поступают в бюджет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pStyle w:val="af"/>
        <w:tabs>
          <w:tab w:val="left" w:pos="142"/>
          <w:tab w:val="left" w:pos="1134"/>
        </w:tabs>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color w:val="000000" w:themeColor="text1"/>
          <w:sz w:val="28"/>
          <w:szCs w:val="28"/>
        </w:rPr>
        <w:t>4. Нововыселское</w:t>
      </w:r>
      <w:r>
        <w:rPr>
          <w:rFonts w:ascii="Times New Roman" w:eastAsia="Times New Roman" w:hAnsi="Times New Roman" w:cs="Times New Roman"/>
          <w:color w:val="000000" w:themeColor="text1"/>
          <w:sz w:val="28"/>
          <w:szCs w:val="28"/>
        </w:rPr>
        <w:t xml:space="preserve"> сельское поселение может создавать муниципальные предприятия и учреждения, участвовать в создании хозяйственных обществ, </w:t>
      </w:r>
      <w:r>
        <w:rPr>
          <w:rFonts w:ascii="Times New Roman" w:eastAsia="Times New Roman" w:hAnsi="Times New Roman" w:cs="Times New Roman"/>
          <w:color w:val="000000" w:themeColor="text1"/>
          <w:sz w:val="28"/>
          <w:szCs w:val="28"/>
        </w:rPr>
        <w:lastRenderedPageBreak/>
        <w:t>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946BA2" w:rsidRDefault="00946BA2" w:rsidP="00946BA2">
      <w:pPr>
        <w:tabs>
          <w:tab w:val="left" w:pos="1134"/>
        </w:tabs>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Функции и полномочия учредителя в отношении муниципальных предприятий и учреждений Нововыселского сельского поселения осуществляют уполномоченные органы местного самоуправления: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 решения о создании, реорганизации, ликвидации муниципальных предприятий принимаются администрацией Нововыселского сельского поселения в порядке, установленном Советом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муниципального района;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решения о создании, реорганизации, ликвидации муниципальных учреждений принимаются администрацией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порядке, установленном администрацией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Администрация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Администрация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либо орган, осуществляющий полномочия учредителя, по согласованию с администрацией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Органы местного самоуправления от имени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46BA2" w:rsidRDefault="00946BA2" w:rsidP="00946BA2">
      <w:pPr>
        <w:numPr>
          <w:ilvl w:val="0"/>
          <w:numId w:val="26"/>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46BA2" w:rsidRDefault="00946BA2" w:rsidP="00946BA2">
      <w:pPr>
        <w:numPr>
          <w:ilvl w:val="0"/>
          <w:numId w:val="26"/>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 xml:space="preserve">Органы местного самоуправления </w:t>
      </w:r>
      <w:r>
        <w:rPr>
          <w:rFonts w:ascii="Times New Roman" w:hAnsi="Times New Roman" w:cs="Times New Roman"/>
          <w:bCs/>
          <w:color w:val="000000" w:themeColor="text1"/>
          <w:sz w:val="28"/>
          <w:szCs w:val="28"/>
          <w:shd w:val="clear" w:color="auto" w:fill="FFFFFF"/>
        </w:rPr>
        <w:t xml:space="preserve">Нововыселского </w:t>
      </w:r>
      <w:r>
        <w:rPr>
          <w:rFonts w:ascii="Times New Roman" w:hAnsi="Times New Roman" w:cs="Times New Roman"/>
          <w:color w:val="000000" w:themeColor="text1"/>
          <w:sz w:val="28"/>
          <w:szCs w:val="28"/>
          <w:shd w:val="clear" w:color="auto" w:fill="FFFFFF"/>
        </w:rPr>
        <w:t>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70" w:anchor="/document/185656/entry/2" w:history="1">
        <w:r>
          <w:rPr>
            <w:rStyle w:val="a3"/>
            <w:rFonts w:ascii="Times New Roman" w:hAnsi="Times New Roman" w:cs="Times New Roman"/>
            <w:color w:val="000000" w:themeColor="text1"/>
            <w:shd w:val="clear" w:color="auto" w:fill="FFFFFF"/>
          </w:rPr>
          <w:t>законодательством</w:t>
        </w:r>
      </w:hyperlink>
      <w:r>
        <w:rPr>
          <w:rFonts w:ascii="Times New Roman" w:hAnsi="Times New Roman" w:cs="Times New Roman"/>
          <w:color w:val="000000" w:themeColor="text1"/>
          <w:sz w:val="28"/>
          <w:szCs w:val="28"/>
          <w:shd w:val="clear" w:color="auto" w:fill="FFFFFF"/>
        </w:rPr>
        <w:t> Российской Федерации об электроэнергетике.</w:t>
      </w:r>
    </w:p>
    <w:p w:rsidR="00946BA2" w:rsidRDefault="00946BA2" w:rsidP="00946BA2">
      <w:pPr>
        <w:shd w:val="clear" w:color="auto" w:fill="FFFFFF"/>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47. Бюджет Нововыселского сельского поселения</w:t>
      </w:r>
    </w:p>
    <w:p w:rsidR="00946BA2" w:rsidRDefault="00946BA2" w:rsidP="00946BA2">
      <w:pPr>
        <w:numPr>
          <w:ilvl w:val="0"/>
          <w:numId w:val="2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color w:val="000000" w:themeColor="text1"/>
          <w:sz w:val="28"/>
          <w:szCs w:val="28"/>
        </w:rPr>
        <w:lastRenderedPageBreak/>
        <w:t xml:space="preserve">Нововыселское </w:t>
      </w:r>
      <w:r>
        <w:rPr>
          <w:rFonts w:ascii="Times New Roman" w:eastAsia="Times New Roman" w:hAnsi="Times New Roman" w:cs="Times New Roman"/>
          <w:color w:val="000000" w:themeColor="text1"/>
          <w:sz w:val="28"/>
          <w:szCs w:val="28"/>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numPr>
          <w:ilvl w:val="0"/>
          <w:numId w:val="2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Составление и рассмотрение проекта бюджета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самостоятельно с соблюдением требований, установленных Бюджетным кодексом Российской Федерации.</w:t>
      </w:r>
    </w:p>
    <w:p w:rsidR="00946BA2" w:rsidRDefault="00946BA2" w:rsidP="00946BA2">
      <w:pPr>
        <w:pStyle w:val="af"/>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Бюджетные полномочия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w:t>
      </w:r>
      <w:r>
        <w:rPr>
          <w:rFonts w:ascii="Times New Roman" w:hAnsi="Times New Roman" w:cs="Times New Roman"/>
          <w:color w:val="000000" w:themeColor="text1"/>
          <w:sz w:val="28"/>
          <w:szCs w:val="28"/>
        </w:rPr>
        <w:t xml:space="preserve">органов местного самоуправления и должностных лиц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устанавливаются Бюджетным кодексом Российской Федерации.</w:t>
      </w:r>
    </w:p>
    <w:p w:rsidR="00946BA2" w:rsidRDefault="00946BA2" w:rsidP="00946BA2">
      <w:pPr>
        <w:pStyle w:val="af"/>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48. Порядок формирования, утверждения и исполнения местного бюджета</w:t>
      </w:r>
    </w:p>
    <w:p w:rsidR="00946BA2" w:rsidRDefault="00946BA2" w:rsidP="00946BA2">
      <w:pPr>
        <w:numPr>
          <w:ilvl w:val="0"/>
          <w:numId w:val="28"/>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Проект местного бюджета разрабатывается и утверждается в форме решения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numPr>
          <w:ilvl w:val="0"/>
          <w:numId w:val="28"/>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numPr>
          <w:ilvl w:val="0"/>
          <w:numId w:val="28"/>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Проект местного бюджета составляется в порядке, установленном администрацией Нововыселского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В случае, если проект местного бюджета составляется и утверждается на очередной финансовый год, администрация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разрабатывает и утверждает среднесрочный финансовый план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numPr>
          <w:ilvl w:val="0"/>
          <w:numId w:val="29"/>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Администрация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вносит проект решения о местном бюджете на рассмотрение в Совет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сроки, установленные решением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Одновременно с проектом местного бюджета в Совет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представляются документы и </w:t>
      </w:r>
      <w:r>
        <w:rPr>
          <w:rFonts w:ascii="Times New Roman" w:eastAsia="Times New Roman" w:hAnsi="Times New Roman" w:cs="Times New Roman"/>
          <w:color w:val="000000" w:themeColor="text1"/>
          <w:sz w:val="28"/>
          <w:szCs w:val="28"/>
        </w:rPr>
        <w:lastRenderedPageBreak/>
        <w:t>материалы в соответствии со статьей 184.2 </w:t>
      </w:r>
      <w:hyperlink r:id="rId71" w:tgtFrame="_blank" w:history="1">
        <w:r>
          <w:rPr>
            <w:rStyle w:val="a3"/>
            <w:rFonts w:ascii="Times New Roman" w:eastAsia="Times New Roman" w:hAnsi="Times New Roman" w:cs="Times New Roman"/>
            <w:color w:val="000000" w:themeColor="text1"/>
          </w:rPr>
          <w:t>Бюджетного кодекса Российской Федерации</w:t>
        </w:r>
      </w:hyperlink>
      <w:r>
        <w:rPr>
          <w:rFonts w:ascii="Times New Roman" w:eastAsia="Times New Roman" w:hAnsi="Times New Roman" w:cs="Times New Roman"/>
          <w:color w:val="000000" w:themeColor="text1"/>
          <w:sz w:val="28"/>
          <w:szCs w:val="28"/>
        </w:rPr>
        <w:t>.</w:t>
      </w:r>
    </w:p>
    <w:p w:rsidR="00946BA2" w:rsidRDefault="00946BA2" w:rsidP="00946BA2">
      <w:pPr>
        <w:numPr>
          <w:ilvl w:val="0"/>
          <w:numId w:val="30"/>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Порядок рассмотрения проекта решения о местном бюджете и его утверждения определяется решением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соответствии с требованиями </w:t>
      </w:r>
      <w:hyperlink r:id="rId72" w:tgtFrame="_blank" w:history="1">
        <w:r>
          <w:rPr>
            <w:rStyle w:val="a3"/>
            <w:rFonts w:ascii="Times New Roman" w:eastAsia="Times New Roman" w:hAnsi="Times New Roman" w:cs="Times New Roman"/>
            <w:color w:val="000000" w:themeColor="text1"/>
          </w:rPr>
          <w:t>Бюджетного кодекса Российской Федерации</w:t>
        </w:r>
      </w:hyperlink>
      <w:r>
        <w:rPr>
          <w:rFonts w:ascii="Times New Roman" w:eastAsia="Times New Roman" w:hAnsi="Times New Roman" w:cs="Times New Roman"/>
          <w:color w:val="000000" w:themeColor="text1"/>
          <w:sz w:val="28"/>
          <w:szCs w:val="28"/>
        </w:rPr>
        <w:t>.</w:t>
      </w:r>
    </w:p>
    <w:p w:rsidR="00946BA2" w:rsidRDefault="00946BA2" w:rsidP="00946BA2">
      <w:pPr>
        <w:numPr>
          <w:ilvl w:val="0"/>
          <w:numId w:val="30"/>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Решение о местном бюджете подлежит официальному опубликованию не позднее 10 дней после его подписания в установленном порядке.</w:t>
      </w:r>
    </w:p>
    <w:p w:rsidR="00946BA2" w:rsidRDefault="00946BA2" w:rsidP="00946BA2">
      <w:pPr>
        <w:numPr>
          <w:ilvl w:val="0"/>
          <w:numId w:val="30"/>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Исполнение местного бюджета обеспечивается администрацией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r>
        <w:rPr>
          <w:rFonts w:ascii="Times New Roman" w:eastAsia="Times New Roman" w:hAnsi="Times New Roman" w:cs="Times New Roman"/>
          <w:b/>
          <w:bCs/>
          <w:color w:val="000000" w:themeColor="text1"/>
          <w:sz w:val="28"/>
          <w:szCs w:val="28"/>
        </w:rPr>
        <w:t>.</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49. Расходы бюджета Нововыселского сельского поселения</w:t>
      </w:r>
    </w:p>
    <w:p w:rsidR="00946BA2" w:rsidRDefault="00946BA2" w:rsidP="00946BA2">
      <w:pPr>
        <w:numPr>
          <w:ilvl w:val="0"/>
          <w:numId w:val="31"/>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Формирование расходов бюджета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73" w:tgtFrame="_blank" w:history="1">
        <w:r>
          <w:rPr>
            <w:rStyle w:val="a3"/>
            <w:rFonts w:ascii="Times New Roman" w:eastAsia="Times New Roman" w:hAnsi="Times New Roman" w:cs="Times New Roman"/>
            <w:color w:val="000000" w:themeColor="text1"/>
          </w:rPr>
          <w:t>Бюджетного кодекса Российской Федерации</w:t>
        </w:r>
      </w:hyperlink>
      <w:r>
        <w:rPr>
          <w:rFonts w:ascii="Times New Roman" w:eastAsia="Times New Roman" w:hAnsi="Times New Roman" w:cs="Times New Roman"/>
          <w:color w:val="000000" w:themeColor="text1"/>
          <w:sz w:val="28"/>
          <w:szCs w:val="28"/>
        </w:rPr>
        <w:t>.</w:t>
      </w:r>
    </w:p>
    <w:p w:rsidR="00946BA2" w:rsidRDefault="00946BA2" w:rsidP="00946BA2">
      <w:pPr>
        <w:numPr>
          <w:ilvl w:val="0"/>
          <w:numId w:val="31"/>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Исполнение расходных обязательств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осуществляется за счет средств бюджета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соответствии с требованиями </w:t>
      </w:r>
      <w:hyperlink r:id="rId74" w:tgtFrame="_blank" w:history="1">
        <w:r>
          <w:rPr>
            <w:rStyle w:val="a3"/>
            <w:rFonts w:ascii="Times New Roman" w:eastAsia="Times New Roman" w:hAnsi="Times New Roman" w:cs="Times New Roman"/>
            <w:color w:val="000000" w:themeColor="text1"/>
          </w:rPr>
          <w:t>Бюджетного кодекса Российской Федерации</w:t>
        </w:r>
      </w:hyperlink>
      <w:r>
        <w:rPr>
          <w:rFonts w:ascii="Times New Roman" w:eastAsia="Times New Roman" w:hAnsi="Times New Roman" w:cs="Times New Roman"/>
          <w:color w:val="000000" w:themeColor="text1"/>
          <w:sz w:val="28"/>
          <w:szCs w:val="28"/>
        </w:rPr>
        <w:t>.</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50. Закупки для обеспечения муниципальных нужд</w:t>
      </w:r>
    </w:p>
    <w:p w:rsidR="00946BA2" w:rsidRDefault="00946BA2" w:rsidP="00946BA2">
      <w:pPr>
        <w:numPr>
          <w:ilvl w:val="0"/>
          <w:numId w:val="32"/>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46BA2" w:rsidRDefault="00946BA2" w:rsidP="00946BA2">
      <w:pPr>
        <w:numPr>
          <w:ilvl w:val="0"/>
          <w:numId w:val="32"/>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Закупки товаров, работ, услуг для обеспечения муниципальных нужд осуществляются за счет средств местного бюджета.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51. Доходы бюджета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52.Средства самообложения граждан</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(населенного пункта (либо части его территории), входящего в состав Нововыселского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(населенного пункта (либо части его территории), входящего в состав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и для которых размер платежей может быть уменьшен.</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bookmarkStart w:id="9" w:name="dst777"/>
      <w:bookmarkEnd w:id="9"/>
      <w:r>
        <w:rPr>
          <w:rFonts w:ascii="Times New Roman" w:eastAsia="Times New Roman" w:hAnsi="Times New Roman" w:cs="Times New Roman"/>
          <w:color w:val="000000" w:themeColor="text1"/>
          <w:sz w:val="28"/>
          <w:szCs w:val="28"/>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Статья 53. Финансовое и иное обеспечение реализации инициативных проектов</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75" w:tgtFrame="_blank" w:history="1">
        <w:r>
          <w:rPr>
            <w:rStyle w:val="a3"/>
            <w:rFonts w:ascii="Times New Roman" w:eastAsia="Times New Roman" w:hAnsi="Times New Roman" w:cs="Times New Roman"/>
            <w:color w:val="000000" w:themeColor="text1"/>
          </w:rPr>
          <w:t>Бюджетным кодексом Российской Федерации</w:t>
        </w:r>
      </w:hyperlink>
      <w:r>
        <w:rPr>
          <w:rFonts w:ascii="Times New Roman" w:eastAsia="Times New Roman" w:hAnsi="Times New Roman" w:cs="Times New Roman"/>
          <w:color w:val="000000" w:themeColor="text1"/>
          <w:sz w:val="28"/>
          <w:szCs w:val="28"/>
        </w:rPr>
        <w:t> в местный бюджет в целях реализации конкретных инициативных проектов.</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54. Муниципальные заимствования и муниципальные гарантии</w:t>
      </w:r>
    </w:p>
    <w:p w:rsidR="00946BA2" w:rsidRDefault="00946BA2" w:rsidP="00946BA2">
      <w:pPr>
        <w:numPr>
          <w:ilvl w:val="0"/>
          <w:numId w:val="33"/>
        </w:numPr>
        <w:tabs>
          <w:tab w:val="num" w:pos="720"/>
        </w:tabs>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color w:val="000000" w:themeColor="text1"/>
          <w:sz w:val="28"/>
          <w:szCs w:val="28"/>
        </w:rPr>
        <w:t>Нововыселское</w:t>
      </w:r>
      <w:r>
        <w:rPr>
          <w:rFonts w:ascii="Times New Roman" w:eastAsia="Times New Roman" w:hAnsi="Times New Roman" w:cs="Times New Roman"/>
          <w:color w:val="000000" w:themeColor="text1"/>
          <w:sz w:val="28"/>
          <w:szCs w:val="28"/>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46BA2" w:rsidRDefault="00946BA2" w:rsidP="00946BA2">
      <w:pPr>
        <w:numPr>
          <w:ilvl w:val="0"/>
          <w:numId w:val="33"/>
        </w:numPr>
        <w:tabs>
          <w:tab w:val="num" w:pos="720"/>
        </w:tabs>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От имени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Нововыселского сельского поселения.</w:t>
      </w:r>
    </w:p>
    <w:p w:rsidR="00946BA2" w:rsidRDefault="00946BA2" w:rsidP="00946BA2">
      <w:pPr>
        <w:numPr>
          <w:ilvl w:val="0"/>
          <w:numId w:val="33"/>
        </w:numPr>
        <w:tabs>
          <w:tab w:val="num" w:pos="720"/>
        </w:tabs>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От имени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муниципальные гарантии предоставляются администрацией Нововыселского сельского поселения в пределах общей суммы предоставляемых гарантий, указанной в решении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76" w:tgtFrame="_blank" w:history="1">
        <w:r>
          <w:rPr>
            <w:rStyle w:val="a3"/>
            <w:rFonts w:ascii="Times New Roman" w:eastAsia="Times New Roman" w:hAnsi="Times New Roman" w:cs="Times New Roman"/>
            <w:color w:val="000000" w:themeColor="text1"/>
          </w:rPr>
          <w:t>Бюджетного кодекса Российской Федерации</w:t>
        </w:r>
      </w:hyperlink>
      <w:r>
        <w:rPr>
          <w:rFonts w:ascii="Times New Roman" w:eastAsia="Times New Roman" w:hAnsi="Times New Roman" w:cs="Times New Roman"/>
          <w:color w:val="000000" w:themeColor="text1"/>
          <w:sz w:val="28"/>
          <w:szCs w:val="28"/>
        </w:rPr>
        <w:t> и в порядке, установленном муниципальными правовыми актами.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55. Порядок контроля за исполнением местного бюджета</w:t>
      </w:r>
      <w:r>
        <w:rPr>
          <w:rFonts w:ascii="Times New Roman" w:eastAsia="Times New Roman" w:hAnsi="Times New Roman" w:cs="Times New Roman"/>
          <w:color w:val="000000" w:themeColor="text1"/>
          <w:sz w:val="28"/>
          <w:szCs w:val="28"/>
        </w:rPr>
        <w:t> </w:t>
      </w:r>
    </w:p>
    <w:p w:rsidR="00946BA2" w:rsidRDefault="00946BA2" w:rsidP="00946BA2">
      <w:pPr>
        <w:numPr>
          <w:ilvl w:val="0"/>
          <w:numId w:val="34"/>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Муниципальный финансовый контроль подразделяется на внешний и внутренний, предварительный и последующий.</w:t>
      </w:r>
    </w:p>
    <w:p w:rsidR="00946BA2" w:rsidRDefault="00946BA2" w:rsidP="00946BA2">
      <w:pPr>
        <w:numPr>
          <w:ilvl w:val="0"/>
          <w:numId w:val="35"/>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p>
    <w:p w:rsidR="00946BA2" w:rsidRDefault="00946BA2" w:rsidP="00946BA2">
      <w:pPr>
        <w:pStyle w:val="af"/>
        <w:numPr>
          <w:ilvl w:val="0"/>
          <w:numId w:val="35"/>
        </w:numPr>
        <w:autoSpaceDE w:val="0"/>
        <w:autoSpaceDN w:val="0"/>
        <w:adjustRightInd w:val="0"/>
        <w:spacing w:after="0" w:line="240" w:lineRule="auto"/>
        <w:ind w:left="0" w:firstLine="709"/>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Pr>
          <w:rFonts w:ascii="Times New Roman" w:hAnsi="Times New Roman" w:cs="Times New Roman"/>
          <w:color w:val="000000" w:themeColor="text1"/>
          <w:sz w:val="28"/>
          <w:szCs w:val="28"/>
        </w:rPr>
        <w:t xml:space="preserve"> если иное не предусмотрено </w:t>
      </w:r>
      <w:hyperlink r:id="rId77" w:history="1">
        <w:r>
          <w:rPr>
            <w:rStyle w:val="a3"/>
            <w:rFonts w:ascii="Times New Roman" w:hAnsi="Times New Roman" w:cs="Times New Roman"/>
            <w:color w:val="000000" w:themeColor="text1"/>
          </w:rPr>
          <w:t>статьей 267.1</w:t>
        </w:r>
      </w:hyperlink>
      <w:r>
        <w:rPr>
          <w:rFonts w:ascii="Times New Roman" w:hAnsi="Times New Roman" w:cs="Times New Roman"/>
          <w:color w:val="000000" w:themeColor="text1"/>
          <w:sz w:val="28"/>
          <w:szCs w:val="28"/>
        </w:rPr>
        <w:t xml:space="preserve"> Бюджетного кодекса.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46BA2" w:rsidRDefault="00946BA2" w:rsidP="00946BA2">
      <w:pPr>
        <w:numPr>
          <w:ilvl w:val="0"/>
          <w:numId w:val="36"/>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Предварительный контроль осуществляется в целях предупреждения и пресечения бюджетных нарушений в процессе исполнения местного бюджета.</w:t>
      </w:r>
    </w:p>
    <w:p w:rsidR="00946BA2" w:rsidRDefault="00946BA2" w:rsidP="00946BA2">
      <w:pPr>
        <w:numPr>
          <w:ilvl w:val="0"/>
          <w:numId w:val="36"/>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56. Представление, рассмотрение и утверждение годового отчета об исполнении местного бюджета Советом депутатов Нововыселского сельского поселения</w:t>
      </w:r>
    </w:p>
    <w:p w:rsidR="00946BA2" w:rsidRDefault="00946BA2" w:rsidP="00946BA2">
      <w:pPr>
        <w:numPr>
          <w:ilvl w:val="0"/>
          <w:numId w:val="3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соответствии с положениями </w:t>
      </w:r>
      <w:hyperlink r:id="rId78" w:tgtFrame="_blank" w:history="1">
        <w:r>
          <w:rPr>
            <w:rStyle w:val="a3"/>
            <w:rFonts w:ascii="Times New Roman" w:eastAsia="Times New Roman" w:hAnsi="Times New Roman" w:cs="Times New Roman"/>
            <w:color w:val="000000" w:themeColor="text1"/>
          </w:rPr>
          <w:t>Бюджетного кодекса Российской Федерации</w:t>
        </w:r>
      </w:hyperlink>
      <w:r>
        <w:rPr>
          <w:rFonts w:ascii="Times New Roman" w:eastAsia="Times New Roman" w:hAnsi="Times New Roman" w:cs="Times New Roman"/>
          <w:color w:val="000000" w:themeColor="text1"/>
          <w:sz w:val="28"/>
          <w:szCs w:val="28"/>
        </w:rPr>
        <w:t>.</w:t>
      </w:r>
    </w:p>
    <w:p w:rsidR="00946BA2" w:rsidRDefault="00946BA2" w:rsidP="00946BA2">
      <w:pPr>
        <w:numPr>
          <w:ilvl w:val="0"/>
          <w:numId w:val="3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Одновременно с годовым отчетом об исполнении местного бюджета представляются проект решения Совета депутатов Нововыселского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46BA2" w:rsidRDefault="00946BA2" w:rsidP="00946BA2">
      <w:pPr>
        <w:numPr>
          <w:ilvl w:val="0"/>
          <w:numId w:val="37"/>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По результатам рассмотрения годового отчета об исполнении местного бюджета Совет депутатов Нововыселского сельского поселения принимает решение об утверждении либо отклонении решения об исполнении местного бюджета.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В случае отклонения Советом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46BA2" w:rsidRDefault="00946BA2" w:rsidP="00946BA2">
      <w:pPr>
        <w:numPr>
          <w:ilvl w:val="0"/>
          <w:numId w:val="38"/>
        </w:numPr>
        <w:spacing w:after="0" w:line="240" w:lineRule="auto"/>
        <w:ind w:left="0"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Годовой отчет об исполнении местного бюджета представляется в Совет депутатов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не позднее 1 мая текущего года.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ГЛАВА 6. МЕЖДУНАРОДНЫЕ И ВНЕШНЕЭКОНОМИЧЕСКИЕ СВЯЗИ ОРГАНОВ МЕСТНОГО САМОУПРАВЛЕНИЯ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b/>
          <w:bCs/>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57. Полномочия органов местного самоуправления Нововыселского сельского поселения в сфере международных и внешнеэкономических связей</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 Международные и внешнеэкономические связи осуществляются органами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2. К полномочиям органов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сфере международных и внешнеэкономических связей относятся: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заключение соглашений об осуществлении международных и внешнеэкономических связей органов местного самоуправления Нововыселского сельского поселения с органами местного самоуправления иностранных государств;</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участие в разработке и реализации проектов международных программ межмуниципального сотрудничества;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Pr>
          <w:rFonts w:ascii="Times New Roman" w:eastAsia="Times New Roman" w:hAnsi="Times New Roman" w:cs="Times New Roman"/>
          <w:color w:val="000000" w:themeColor="text1"/>
          <w:sz w:val="28"/>
          <w:szCs w:val="28"/>
          <w:shd w:val="clear" w:color="auto" w:fill="FFFFFF"/>
        </w:rPr>
        <w:t> правовыми актами Российской Федерации и законами Республики Мордовия.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Статья 58.</w:t>
      </w:r>
      <w:r>
        <w:rPr>
          <w:rFonts w:ascii="Times New Roman" w:eastAsia="Times New Roman" w:hAnsi="Times New Roman" w:cs="Times New Roman"/>
          <w:color w:val="000000" w:themeColor="text1"/>
          <w:sz w:val="28"/>
          <w:szCs w:val="28"/>
        </w:rPr>
        <w:t> </w:t>
      </w:r>
      <w:r>
        <w:rPr>
          <w:rFonts w:ascii="Times New Roman" w:eastAsia="Times New Roman" w:hAnsi="Times New Roman" w:cs="Times New Roman"/>
          <w:b/>
          <w:bCs/>
          <w:color w:val="000000" w:themeColor="text1"/>
          <w:sz w:val="28"/>
          <w:szCs w:val="28"/>
          <w:shd w:val="clear" w:color="auto" w:fill="FFFFFF"/>
        </w:rPr>
        <w:t>Соглашения об осуществлении международных и внешнеэкономических связей органов местного самоуправления Нововыселского сельского поселения.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В целях решения вопросов непосредственного обеспечения жизнедеятельности населения органы местного самоуправления Нововыселского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Pr>
          <w:rFonts w:ascii="Times New Roman" w:eastAsia="Times New Roman" w:hAnsi="Times New Roman" w:cs="Times New Roman"/>
          <w:color w:val="000000" w:themeColor="text1"/>
          <w:sz w:val="28"/>
          <w:szCs w:val="28"/>
          <w:shd w:val="clear" w:color="auto" w:fill="FFFFFF"/>
        </w:rPr>
        <w:t>Республики Мордовия</w:t>
      </w:r>
      <w:r>
        <w:rPr>
          <w:rFonts w:ascii="Times New Roman" w:eastAsia="Times New Roman" w:hAnsi="Times New Roman" w:cs="Times New Roman"/>
          <w:color w:val="000000" w:themeColor="text1"/>
          <w:sz w:val="28"/>
          <w:szCs w:val="28"/>
        </w:rPr>
        <w:t> в порядке, определяемом </w:t>
      </w:r>
      <w:r>
        <w:rPr>
          <w:rFonts w:ascii="Times New Roman" w:eastAsia="Times New Roman" w:hAnsi="Times New Roman" w:cs="Times New Roman"/>
          <w:color w:val="000000" w:themeColor="text1"/>
          <w:sz w:val="28"/>
          <w:szCs w:val="28"/>
          <w:shd w:val="clear" w:color="auto" w:fill="FFFFFF"/>
        </w:rPr>
        <w:t>Республикой Мордовия.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3. Подписанные соглашения об осуществлении международных и внешнеэкономических связей органов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lastRenderedPageBreak/>
        <w:t>Статья 59.</w:t>
      </w:r>
      <w:r>
        <w:rPr>
          <w:rFonts w:ascii="Times New Roman" w:eastAsia="Times New Roman" w:hAnsi="Times New Roman" w:cs="Times New Roman"/>
          <w:b/>
          <w:bCs/>
          <w:color w:val="000000" w:themeColor="text1"/>
          <w:sz w:val="28"/>
          <w:szCs w:val="28"/>
          <w:shd w:val="clear" w:color="auto" w:fill="FFFFFF"/>
        </w:rPr>
        <w:t>Информирование об осуществлении международных и внешнеэкономических связей органов местного самоуправления Нововыселского сельского поселения </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shd w:val="clear" w:color="auto" w:fill="FFFFFF"/>
        </w:rPr>
      </w:pPr>
      <w:r>
        <w:rPr>
          <w:rFonts w:ascii="Times New Roman" w:eastAsia="Times New Roman" w:hAnsi="Times New Roman" w:cs="Times New Roman"/>
          <w:color w:val="000000" w:themeColor="text1"/>
          <w:sz w:val="28"/>
          <w:szCs w:val="28"/>
          <w:shd w:val="clear" w:color="auto" w:fill="FFFFFF"/>
        </w:rPr>
        <w:t xml:space="preserve">Глава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w:t>
      </w:r>
      <w:r>
        <w:rPr>
          <w:rFonts w:ascii="Times New Roman" w:eastAsia="Times New Roman" w:hAnsi="Times New Roman" w:cs="Times New Roman"/>
          <w:color w:val="000000" w:themeColor="text1"/>
          <w:sz w:val="28"/>
          <w:szCs w:val="28"/>
          <w:shd w:val="clear" w:color="auto" w:fill="FFFFFF"/>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Pr>
          <w:rFonts w:ascii="Times New Roman" w:eastAsia="Times New Roman" w:hAnsi="Times New Roman" w:cs="Times New Roman"/>
          <w:bCs/>
          <w:color w:val="000000" w:themeColor="text1"/>
          <w:sz w:val="28"/>
          <w:szCs w:val="28"/>
          <w:shd w:val="clear" w:color="auto" w:fill="FFFFFF"/>
        </w:rPr>
        <w:t>Нововыселского</w:t>
      </w:r>
      <w:r>
        <w:rPr>
          <w:rFonts w:ascii="Times New Roman" w:eastAsia="Times New Roman" w:hAnsi="Times New Roman" w:cs="Times New Roman"/>
          <w:color w:val="000000" w:themeColor="text1"/>
          <w:sz w:val="28"/>
          <w:szCs w:val="28"/>
          <w:shd w:val="clear" w:color="auto" w:fill="FFFFFF"/>
        </w:rPr>
        <w:t xml:space="preserve"> сельского поселения и о результатах осуществления таких связей в предыдущем году.</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shd w:val="clear" w:color="auto" w:fill="FFFFFF"/>
        </w:rPr>
        <w:t>Статья 60. Перечень соглашений об осуществлении международных и внешнеэкономических связей органов местного самоуправления.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1. </w:t>
      </w:r>
      <w:r>
        <w:rPr>
          <w:rFonts w:ascii="Times New Roman" w:eastAsia="Times New Roman" w:hAnsi="Times New Roman" w:cs="Times New Roman"/>
          <w:bCs/>
          <w:color w:val="000000" w:themeColor="text1"/>
          <w:sz w:val="28"/>
          <w:szCs w:val="28"/>
        </w:rPr>
        <w:t>Нововыселское</w:t>
      </w:r>
      <w:r>
        <w:rPr>
          <w:rFonts w:ascii="Times New Roman" w:eastAsia="Times New Roman" w:hAnsi="Times New Roman" w:cs="Times New Roman"/>
          <w:color w:val="000000" w:themeColor="text1"/>
          <w:sz w:val="28"/>
          <w:szCs w:val="28"/>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том числе соглашения, утратившие силу.</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Глава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в том числе соглашения, утратившие силу.</w:t>
      </w:r>
    </w:p>
    <w:p w:rsidR="00946BA2" w:rsidRDefault="00946BA2" w:rsidP="00946BA2">
      <w:pPr>
        <w:spacing w:after="0" w:line="240" w:lineRule="auto"/>
        <w:ind w:firstLine="709"/>
        <w:jc w:val="both"/>
        <w:rPr>
          <w:rFonts w:ascii="Times New Roman" w:eastAsia="Times New Roman" w:hAnsi="Times New Roman" w:cs="Times New Roman"/>
          <w:b/>
          <w:bCs/>
          <w:color w:val="000000" w:themeColor="text1"/>
          <w:sz w:val="28"/>
          <w:szCs w:val="28"/>
        </w:rPr>
      </w:pPr>
    </w:p>
    <w:p w:rsidR="00946BA2" w:rsidRDefault="00946BA2" w:rsidP="00946BA2">
      <w:pPr>
        <w:spacing w:after="0" w:line="240" w:lineRule="auto"/>
        <w:ind w:firstLine="709"/>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Статья 61. Вступление в силу настоящего Устава</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Настоящий Устав </w:t>
      </w:r>
      <w:r>
        <w:rPr>
          <w:rFonts w:ascii="Times New Roman" w:eastAsia="Times New Roman" w:hAnsi="Times New Roman" w:cs="Times New Roman"/>
          <w:bCs/>
          <w:color w:val="000000" w:themeColor="text1"/>
          <w:sz w:val="28"/>
          <w:szCs w:val="28"/>
        </w:rPr>
        <w:t>Нововыселского</w:t>
      </w:r>
      <w:r>
        <w:rPr>
          <w:rFonts w:ascii="Times New Roman" w:eastAsia="Times New Roman" w:hAnsi="Times New Roman" w:cs="Times New Roman"/>
          <w:color w:val="000000" w:themeColor="text1"/>
          <w:sz w:val="28"/>
          <w:szCs w:val="28"/>
        </w:rPr>
        <w:t xml:space="preserve"> сельского поселения Зубово-Полянского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946BA2" w:rsidRDefault="00946BA2" w:rsidP="00946BA2">
      <w:pPr>
        <w:spacing w:after="0" w:line="240" w:lineRule="auto"/>
        <w:ind w:firstLine="709"/>
        <w:jc w:val="both"/>
        <w:rPr>
          <w:rFonts w:ascii="Times New Roman" w:eastAsia="Times New Roman" w:hAnsi="Times New Roman" w:cs="Times New Roman"/>
          <w:color w:val="000000" w:themeColor="text1"/>
          <w:sz w:val="28"/>
          <w:szCs w:val="28"/>
        </w:rPr>
      </w:pPr>
    </w:p>
    <w:p w:rsidR="008E1F3D" w:rsidRDefault="008E1F3D"/>
    <w:sectPr w:rsidR="008E1F3D" w:rsidSect="008E1F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928"/>
        </w:tabs>
        <w:ind w:left="92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86"/>
        </w:tabs>
        <w:ind w:left="786"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438E6011"/>
    <w:multiLevelType w:val="multilevel"/>
    <w:tmpl w:val="736C7904"/>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4833230D"/>
    <w:multiLevelType w:val="multilevel"/>
    <w:tmpl w:val="A88A30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2124B36"/>
    <w:multiLevelType w:val="multilevel"/>
    <w:tmpl w:val="2306EC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59321DE"/>
    <w:multiLevelType w:val="multilevel"/>
    <w:tmpl w:val="CF50DA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6ED0B31"/>
    <w:multiLevelType w:val="multilevel"/>
    <w:tmpl w:val="24E01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9461982"/>
    <w:multiLevelType w:val="multilevel"/>
    <w:tmpl w:val="68DA0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DF26341"/>
    <w:multiLevelType w:val="multilevel"/>
    <w:tmpl w:val="024ECEC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65ED08C9"/>
    <w:multiLevelType w:val="multilevel"/>
    <w:tmpl w:val="54385B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A02AB3"/>
    <w:multiLevelType w:val="multilevel"/>
    <w:tmpl w:val="7BC0E8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2475E6A"/>
    <w:multiLevelType w:val="multilevel"/>
    <w:tmpl w:val="BF78D65C"/>
    <w:lvl w:ilvl="0">
      <w:start w:val="2"/>
      <w:numFmt w:val="decimal"/>
      <w:lvlText w:val="%1."/>
      <w:lvlJc w:val="left"/>
      <w:pPr>
        <w:tabs>
          <w:tab w:val="num" w:pos="786"/>
        </w:tabs>
        <w:ind w:left="786"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2630FD6"/>
    <w:multiLevelType w:val="multilevel"/>
    <w:tmpl w:val="7A020F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73997FC2"/>
    <w:multiLevelType w:val="multilevel"/>
    <w:tmpl w:val="0C1249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8B21404"/>
    <w:multiLevelType w:val="multilevel"/>
    <w:tmpl w:val="0D0CC5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7DB44951"/>
    <w:multiLevelType w:val="multilevel"/>
    <w:tmpl w:val="E5C442B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7E001729"/>
    <w:multiLevelType w:val="multilevel"/>
    <w:tmpl w:val="487E89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7FE54A63"/>
    <w:multiLevelType w:val="multilevel"/>
    <w:tmpl w:val="04F2359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46BA2"/>
    <w:rsid w:val="008E1F3D"/>
    <w:rsid w:val="00946B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BA2"/>
    <w:rPr>
      <w:rFonts w:eastAsiaTheme="minorEastAsia"/>
      <w:lang w:eastAsia="ru-RU"/>
    </w:rPr>
  </w:style>
  <w:style w:type="paragraph" w:styleId="1">
    <w:name w:val="heading 1"/>
    <w:basedOn w:val="a"/>
    <w:next w:val="a"/>
    <w:link w:val="10"/>
    <w:uiPriority w:val="9"/>
    <w:qFormat/>
    <w:rsid w:val="00946BA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6BA2"/>
    <w:rPr>
      <w:rFonts w:asciiTheme="majorHAnsi" w:eastAsiaTheme="majorEastAsia" w:hAnsiTheme="majorHAnsi" w:cstheme="majorBidi"/>
      <w:b/>
      <w:bCs/>
      <w:color w:val="365F91" w:themeColor="accent1" w:themeShade="BF"/>
      <w:sz w:val="28"/>
      <w:szCs w:val="28"/>
      <w:lang w:eastAsia="ru-RU"/>
    </w:rPr>
  </w:style>
  <w:style w:type="character" w:styleId="a3">
    <w:name w:val="Hyperlink"/>
    <w:basedOn w:val="a0"/>
    <w:uiPriority w:val="99"/>
    <w:semiHidden/>
    <w:unhideWhenUsed/>
    <w:rsid w:val="00946BA2"/>
    <w:rPr>
      <w:color w:val="0000FF"/>
      <w:u w:val="single"/>
    </w:rPr>
  </w:style>
  <w:style w:type="character" w:styleId="a4">
    <w:name w:val="FollowedHyperlink"/>
    <w:basedOn w:val="a0"/>
    <w:uiPriority w:val="99"/>
    <w:semiHidden/>
    <w:unhideWhenUsed/>
    <w:rsid w:val="00946BA2"/>
    <w:rPr>
      <w:color w:val="800080"/>
      <w:u w:val="single"/>
    </w:rPr>
  </w:style>
  <w:style w:type="paragraph" w:styleId="a5">
    <w:name w:val="Normal (Web)"/>
    <w:basedOn w:val="a"/>
    <w:uiPriority w:val="99"/>
    <w:semiHidden/>
    <w:unhideWhenUsed/>
    <w:rsid w:val="00946BA2"/>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uiPriority w:val="99"/>
    <w:semiHidden/>
    <w:unhideWhenUsed/>
    <w:rsid w:val="00946BA2"/>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uiPriority w:val="99"/>
    <w:semiHidden/>
    <w:rsid w:val="00946BA2"/>
    <w:rPr>
      <w:rFonts w:ascii="Times New Roman" w:eastAsia="Times New Roman" w:hAnsi="Times New Roman" w:cs="Times New Roman"/>
      <w:sz w:val="20"/>
      <w:szCs w:val="20"/>
      <w:lang w:eastAsia="ru-RU"/>
    </w:rPr>
  </w:style>
  <w:style w:type="paragraph" w:styleId="a8">
    <w:name w:val="header"/>
    <w:basedOn w:val="a"/>
    <w:link w:val="a9"/>
    <w:uiPriority w:val="99"/>
    <w:semiHidden/>
    <w:unhideWhenUsed/>
    <w:rsid w:val="00946BA2"/>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946BA2"/>
    <w:rPr>
      <w:rFonts w:eastAsiaTheme="minorEastAsia"/>
      <w:lang w:eastAsia="ru-RU"/>
    </w:rPr>
  </w:style>
  <w:style w:type="paragraph" w:styleId="aa">
    <w:name w:val="footer"/>
    <w:basedOn w:val="a"/>
    <w:link w:val="ab"/>
    <w:uiPriority w:val="99"/>
    <w:semiHidden/>
    <w:unhideWhenUsed/>
    <w:rsid w:val="00946BA2"/>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946BA2"/>
    <w:rPr>
      <w:rFonts w:eastAsiaTheme="minorEastAsia"/>
      <w:lang w:eastAsia="ru-RU"/>
    </w:rPr>
  </w:style>
  <w:style w:type="paragraph" w:styleId="ac">
    <w:name w:val="Balloon Text"/>
    <w:basedOn w:val="a"/>
    <w:link w:val="ad"/>
    <w:uiPriority w:val="99"/>
    <w:semiHidden/>
    <w:unhideWhenUsed/>
    <w:rsid w:val="00946BA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946BA2"/>
    <w:rPr>
      <w:rFonts w:ascii="Segoe UI" w:eastAsiaTheme="minorEastAsia" w:hAnsi="Segoe UI" w:cs="Segoe UI"/>
      <w:sz w:val="18"/>
      <w:szCs w:val="18"/>
      <w:lang w:eastAsia="ru-RU"/>
    </w:rPr>
  </w:style>
  <w:style w:type="paragraph" w:styleId="ae">
    <w:name w:val="No Spacing"/>
    <w:uiPriority w:val="1"/>
    <w:qFormat/>
    <w:rsid w:val="00946BA2"/>
    <w:pPr>
      <w:spacing w:after="0" w:line="240" w:lineRule="auto"/>
    </w:pPr>
    <w:rPr>
      <w:rFonts w:eastAsiaTheme="minorEastAsia"/>
      <w:lang w:eastAsia="ru-RU"/>
    </w:rPr>
  </w:style>
  <w:style w:type="paragraph" w:styleId="af">
    <w:name w:val="List Paragraph"/>
    <w:basedOn w:val="a"/>
    <w:uiPriority w:val="34"/>
    <w:qFormat/>
    <w:rsid w:val="00946BA2"/>
    <w:pPr>
      <w:ind w:left="720"/>
      <w:contextualSpacing/>
    </w:pPr>
  </w:style>
  <w:style w:type="paragraph" w:customStyle="1" w:styleId="formattext">
    <w:name w:val="formattext"/>
    <w:basedOn w:val="a"/>
    <w:uiPriority w:val="99"/>
    <w:semiHidden/>
    <w:rsid w:val="00946B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a"/>
    <w:uiPriority w:val="99"/>
    <w:semiHidden/>
    <w:rsid w:val="00946B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spacing">
    <w:name w:val="nospacing"/>
    <w:basedOn w:val="a"/>
    <w:uiPriority w:val="99"/>
    <w:semiHidden/>
    <w:rsid w:val="00946B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20">
    <w:name w:val="a2"/>
    <w:basedOn w:val="a"/>
    <w:uiPriority w:val="99"/>
    <w:semiHidden/>
    <w:rsid w:val="00946B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web">
    <w:name w:val="normalweb"/>
    <w:basedOn w:val="a"/>
    <w:uiPriority w:val="99"/>
    <w:semiHidden/>
    <w:rsid w:val="00946B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946B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uiPriority w:val="99"/>
    <w:semiHidden/>
    <w:rsid w:val="00946B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uiPriority w:val="99"/>
    <w:semiHidden/>
    <w:rsid w:val="00946B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a"/>
    <w:basedOn w:val="a"/>
    <w:uiPriority w:val="99"/>
    <w:semiHidden/>
    <w:rsid w:val="00946BA2"/>
    <w:pPr>
      <w:spacing w:before="100" w:beforeAutospacing="1" w:after="100" w:afterAutospacing="1" w:line="240" w:lineRule="auto"/>
    </w:pPr>
    <w:rPr>
      <w:rFonts w:ascii="Times New Roman" w:eastAsia="Times New Roman" w:hAnsi="Times New Roman" w:cs="Times New Roman"/>
      <w:sz w:val="24"/>
      <w:szCs w:val="24"/>
    </w:rPr>
  </w:style>
  <w:style w:type="character" w:styleId="af0">
    <w:name w:val="footnote reference"/>
    <w:uiPriority w:val="99"/>
    <w:semiHidden/>
    <w:unhideWhenUsed/>
    <w:rsid w:val="00946BA2"/>
    <w:rPr>
      <w:vertAlign w:val="superscript"/>
    </w:rPr>
  </w:style>
  <w:style w:type="character" w:customStyle="1" w:styleId="11">
    <w:name w:val="Гиперссылка1"/>
    <w:basedOn w:val="a0"/>
    <w:rsid w:val="00946BA2"/>
  </w:style>
  <w:style w:type="character" w:customStyle="1" w:styleId="blk">
    <w:name w:val="blk"/>
    <w:basedOn w:val="a0"/>
    <w:rsid w:val="00946BA2"/>
  </w:style>
</w:styles>
</file>

<file path=word/webSettings.xml><?xml version="1.0" encoding="utf-8"?>
<w:webSettings xmlns:r="http://schemas.openxmlformats.org/officeDocument/2006/relationships" xmlns:w="http://schemas.openxmlformats.org/wordprocessingml/2006/main">
  <w:divs>
    <w:div w:id="153630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6785A26F-52A6-439E-A2E4-93801511E564" TargetMode="External"/><Relationship Id="rId18" Type="http://schemas.openxmlformats.org/officeDocument/2006/relationships/hyperlink" Target="https://pravo-search.minjust.ru/bigs/showDocument.html?id=6785A26F-52A6-439E-A2E4-93801511E564" TargetMode="External"/><Relationship Id="rId26" Type="http://schemas.openxmlformats.org/officeDocument/2006/relationships/hyperlink" Target="https://internet.garant.ru/" TargetMode="External"/><Relationship Id="rId39" Type="http://schemas.openxmlformats.org/officeDocument/2006/relationships/hyperlink" Target="https://login.consultant.ru/link/?req=doc&amp;base=LAW&amp;n=523306&amp;dst=336"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login.consultant.ru/link/?req=doc&amp;base=LAW&amp;n=501319&amp;dst=100098" TargetMode="External"/><Relationship Id="rId47" Type="http://schemas.openxmlformats.org/officeDocument/2006/relationships/hyperlink" Target="https://internet.garant.ru/" TargetMode="External"/><Relationship Id="rId50" Type="http://schemas.openxmlformats.org/officeDocument/2006/relationships/hyperlink" Target="https://login.consultant.ru/link/?req=doc&amp;base=RLAW314&amp;n=118922&amp;dst=100069" TargetMode="External"/><Relationship Id="rId55" Type="http://schemas.openxmlformats.org/officeDocument/2006/relationships/hyperlink" Target="https://internet.garant.ru/" TargetMode="External"/><Relationship Id="rId63" Type="http://schemas.openxmlformats.org/officeDocument/2006/relationships/hyperlink" Target="https://pravo-search.minjust.ru/bigs/showDocument.html?id=CF1F5643-3AEB-4438-9333-2E47F2A9D0E7" TargetMode="External"/><Relationship Id="rId68" Type="http://schemas.openxmlformats.org/officeDocument/2006/relationships/hyperlink" Target="https://internet.garant.ru/" TargetMode="External"/><Relationship Id="rId76" Type="http://schemas.openxmlformats.org/officeDocument/2006/relationships/hyperlink" Target="https://pravo-search.minjust.ru/bigs/showDocument.html?id=8F21B21C-A408-42C4-B9FE-A939B863C84A" TargetMode="External"/><Relationship Id="rId7" Type="http://schemas.openxmlformats.org/officeDocument/2006/relationships/hyperlink" Target="https://pravo-search.minjust.ru/bigs/showDocument.html?id=46B99A54-87C8-4539-A8B5-DEA1C3FED2E7" TargetMode="External"/><Relationship Id="rId71" Type="http://schemas.openxmlformats.org/officeDocument/2006/relationships/hyperlink" Target="https://pravo-search.minjust.ru/bigs/showDocument.html?id=8F21B21C-A408-42C4-B9FE-A939B863C84A" TargetMode="External"/><Relationship Id="rId2" Type="http://schemas.openxmlformats.org/officeDocument/2006/relationships/styles" Target="styles.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https://internet.garant.ru/" TargetMode="Externa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pravo-search.minjust.ru/bigs/showDocument.html?id=98BB8F81-011C-4DFF-9673-EFE0713E9585" TargetMode="External"/><Relationship Id="rId40" Type="http://schemas.openxmlformats.org/officeDocument/2006/relationships/hyperlink" Target="https://login.consultant.ru/link/?req=doc&amp;base=LAW&amp;n=523306&amp;dst=339"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vsrv065-app10.ru99-loc.minjust.ru/content/act/e3582471-b8b8-4d69-b4c4-3df3f904eea0.html" TargetMode="External"/><Relationship Id="rId74" Type="http://schemas.openxmlformats.org/officeDocument/2006/relationships/hyperlink" Target="https://pravo-search.minjust.ru/bigs/showDocument.html?id=8F21B21C-A408-42C4-B9FE-A939B863C84A" TargetMode="External"/><Relationship Id="rId79" Type="http://schemas.openxmlformats.org/officeDocument/2006/relationships/fontTable" Target="fontTable.xml"/><Relationship Id="rId5" Type="http://schemas.openxmlformats.org/officeDocument/2006/relationships/hyperlink" Target="http://zakon.scli.ru/" TargetMode="External"/><Relationship Id="rId61" Type="http://schemas.openxmlformats.org/officeDocument/2006/relationships/hyperlink" Target="https://internet.garant.ru/" TargetMode="External"/><Relationship Id="rId10" Type="http://schemas.openxmlformats.org/officeDocument/2006/relationships/hyperlink" Target="https://pravo-search.minjust.ru/bigs/showDocument.html?id=18B68750-B18F-40EC-84A9-896627BB71D9"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www.gosuslugi.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pravo-search.minjust.ru/bigs/showDocument.html?id=8F21B21C-A408-42C4-B9FE-A939B863C84A" TargetMode="External"/><Relationship Id="rId78" Type="http://schemas.openxmlformats.org/officeDocument/2006/relationships/hyperlink" Target="https://pravo-search.minjust.ru/bigs/showDocument.html?id=8F21B21C-A408-42C4-B9FE-A939B863C84A"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524497EE-939B-46DF-83F5-03E4DB7C55E1" TargetMode="External"/><Relationship Id="rId14" Type="http://schemas.openxmlformats.org/officeDocument/2006/relationships/hyperlink" Target="https://pravo-search.minjust.ru/bigs/showDocument.html?id=FEC711C0-4FFE-416D-8696-5608538EE52C" TargetMode="External"/><Relationship Id="rId22" Type="http://schemas.openxmlformats.org/officeDocument/2006/relationships/hyperlink" Target="https://login.consultant.ru/link/?req=doc&amp;base=LAW&amp;n=501319&amp;dst=100757"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pravo-search.minjust.ru/bigs/showDocument.html?id=96E20C02-1B12-465A-B64C-24AA92270007" TargetMode="External"/><Relationship Id="rId43" Type="http://schemas.openxmlformats.org/officeDocument/2006/relationships/hyperlink" Target="https://login.consultant.ru/link/?req=doc&amp;base=LAW&amp;n=501319&amp;dst=100099"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77" Type="http://schemas.openxmlformats.org/officeDocument/2006/relationships/hyperlink" Target="https://login.consultant.ru/link/?req=doc&amp;base=LAW&amp;n=495710&amp;dst=3691" TargetMode="External"/><Relationship Id="rId8" Type="http://schemas.openxmlformats.org/officeDocument/2006/relationships/hyperlink" Target="https://pravo-search.minjust.ru/bigs/showDocument.html?id=E999DCF9-926B-4FA1-9B51-8FD631C66B00" TargetMode="External"/><Relationship Id="rId51" Type="http://schemas.openxmlformats.org/officeDocument/2006/relationships/hyperlink" Target="https://internet.garant.ru/" TargetMode="External"/><Relationship Id="rId72" Type="http://schemas.openxmlformats.org/officeDocument/2006/relationships/hyperlink" Target="https://pravo-search.minjust.ru/bigs/showDocument.html?id=8F21B21C-A408-42C4-B9FE-A939B863C84A"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pravo-search.minjust.ru/bigs/showDocument.html?id=FEC711C0-4FFE-416D-8696-5608538EE52C"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login.consultant.ru/link/?req=doc&amp;base=LAW&amp;n=501319&amp;dst=100380"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login.consultant.ru/link/?req=doc&amp;base=LAW&amp;n=2875" TargetMode="External"/><Relationship Id="rId20" Type="http://schemas.openxmlformats.org/officeDocument/2006/relationships/hyperlink" Target="https://pravo-search.minjust.ru/bigs/showDocument.html?id=2512BDD7-BBB2-4E61-A767-A2292308ADF6" TargetMode="External"/><Relationship Id="rId41" Type="http://schemas.openxmlformats.org/officeDocument/2006/relationships/hyperlink" Target="https://login.consultant.ru/link/?req=doc&amp;base=LAW&amp;n=501319&amp;dst=100395"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pravo-search.minjust.ru/bigs/showDocument.html?id=8F21B21C-A408-42C4-B9FE-A939B863C84A" TargetMode="External"/><Relationship Id="rId1" Type="http://schemas.openxmlformats.org/officeDocument/2006/relationships/numbering" Target="numbering.xml"/><Relationship Id="rId6" Type="http://schemas.openxmlformats.org/officeDocument/2006/relationships/hyperlink" Target="https://pravo-search.minjust.ru/bigs/showDocument.html?id=2E67C719-A2E4-4017-8F6F-F1853AE43F61" TargetMode="External"/><Relationship Id="rId15" Type="http://schemas.openxmlformats.org/officeDocument/2006/relationships/hyperlink" Target="https://pravo-search.minjust.ru/bigs/showDocument.html?id=6785A26F-52A6-439E-A2E4-93801511E564"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consultantplus://offline/main?base=LAW;n=116002;fld=134"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25534</Words>
  <Characters>145546</Characters>
  <Application>Microsoft Office Word</Application>
  <DocSecurity>0</DocSecurity>
  <Lines>1212</Lines>
  <Paragraphs>341</Paragraphs>
  <ScaleCrop>false</ScaleCrop>
  <Company>Microsoft</Company>
  <LinksUpToDate>false</LinksUpToDate>
  <CharactersWithSpaces>170739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2</cp:revision>
  <dcterms:created xsi:type="dcterms:W3CDTF">2026-06-24T12:40:00Z</dcterms:created>
  <dcterms:modified xsi:type="dcterms:W3CDTF">2026-06-24T12:41:00Z</dcterms:modified>
</cp:coreProperties>
</file>