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87B" w:rsidRPr="001B387B" w:rsidRDefault="001B387B" w:rsidP="001B387B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</w:pPr>
      <w:r w:rsidRPr="001B387B"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  <w:t>Совет депутатов</w:t>
      </w:r>
    </w:p>
    <w:p w:rsidR="001B387B" w:rsidRPr="001B387B" w:rsidRDefault="001B387B" w:rsidP="001B387B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</w:pPr>
      <w:r w:rsidRPr="001B387B"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  <w:t>Жуковского сельского поселения</w:t>
      </w:r>
    </w:p>
    <w:p w:rsidR="001B387B" w:rsidRPr="001B387B" w:rsidRDefault="001B387B" w:rsidP="001B387B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</w:pPr>
      <w:proofErr w:type="spellStart"/>
      <w:r w:rsidRPr="001B387B"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  <w:t>Зубово-Полянского</w:t>
      </w:r>
      <w:proofErr w:type="spellEnd"/>
      <w:r w:rsidRPr="001B387B"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  <w:t xml:space="preserve"> муниципального района</w:t>
      </w:r>
    </w:p>
    <w:p w:rsidR="001B387B" w:rsidRPr="001B387B" w:rsidRDefault="001B387B" w:rsidP="001B387B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</w:pPr>
      <w:r w:rsidRPr="001B387B"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  <w:t>Республики Мордовия</w:t>
      </w:r>
    </w:p>
    <w:p w:rsidR="001B387B" w:rsidRPr="001B387B" w:rsidRDefault="001B387B" w:rsidP="001B387B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</w:pPr>
    </w:p>
    <w:p w:rsidR="001B387B" w:rsidRPr="001B387B" w:rsidRDefault="001B387B" w:rsidP="001B387B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</w:pPr>
      <w:r w:rsidRPr="001B387B"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  <w:t>РЕШЕНИЕ</w:t>
      </w:r>
    </w:p>
    <w:p w:rsidR="001B387B" w:rsidRPr="001B387B" w:rsidRDefault="001B387B" w:rsidP="001B387B">
      <w:pPr>
        <w:shd w:val="clear" w:color="auto" w:fill="FFFFFF"/>
        <w:spacing w:before="100" w:beforeAutospacing="1" w:after="0"/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</w:pPr>
      <w:r w:rsidRPr="001B387B"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  <w:t xml:space="preserve">От  02  марта  2026 г.                                                                                   № </w:t>
      </w:r>
      <w:r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  <w:t>5</w:t>
      </w:r>
      <w:r w:rsidRPr="001B387B"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  <w:t xml:space="preserve">                                                                                                 </w:t>
      </w:r>
    </w:p>
    <w:p w:rsidR="00C13462" w:rsidRDefault="00C13462" w:rsidP="00C13462">
      <w:pPr>
        <w:pStyle w:val="ConsPlusNormal"/>
        <w:ind w:firstLine="540"/>
        <w:jc w:val="center"/>
        <w:rPr>
          <w:rFonts w:ascii="Times New Roman" w:hAnsi="Times New Roman"/>
          <w:b/>
          <w:bCs/>
          <w:color w:val="000000"/>
          <w:spacing w:val="-4"/>
          <w:sz w:val="24"/>
          <w:szCs w:val="24"/>
        </w:rPr>
      </w:pPr>
    </w:p>
    <w:p w:rsidR="00C13462" w:rsidRPr="001B387B" w:rsidRDefault="001B387B" w:rsidP="001B38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387B">
        <w:rPr>
          <w:rFonts w:ascii="Times New Roman" w:hAnsi="Times New Roman" w:cs="Times New Roman"/>
          <w:sz w:val="28"/>
          <w:szCs w:val="28"/>
        </w:rPr>
        <w:t xml:space="preserve"> </w:t>
      </w:r>
      <w:r w:rsidR="00C13462" w:rsidRPr="001B387B">
        <w:rPr>
          <w:rFonts w:ascii="Times New Roman" w:hAnsi="Times New Roman" w:cs="Times New Roman"/>
          <w:sz w:val="28"/>
          <w:szCs w:val="28"/>
        </w:rPr>
        <w:t>«Об утверждении отчета   исполнения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3462" w:rsidRPr="001B387B">
        <w:rPr>
          <w:rFonts w:ascii="Times New Roman" w:hAnsi="Times New Roman" w:cs="Times New Roman"/>
          <w:sz w:val="28"/>
          <w:szCs w:val="28"/>
        </w:rPr>
        <w:t xml:space="preserve">бюджета  </w:t>
      </w:r>
      <w:r>
        <w:rPr>
          <w:rFonts w:ascii="Times New Roman" w:hAnsi="Times New Roman" w:cs="Times New Roman"/>
          <w:sz w:val="28"/>
          <w:szCs w:val="28"/>
        </w:rPr>
        <w:t>Жуковского</w:t>
      </w:r>
      <w:r w:rsidR="00C13462" w:rsidRPr="001B387B">
        <w:rPr>
          <w:rFonts w:ascii="Times New Roman" w:hAnsi="Times New Roman" w:cs="Times New Roman"/>
          <w:sz w:val="28"/>
          <w:szCs w:val="28"/>
        </w:rPr>
        <w:t xml:space="preserve"> сельского </w:t>
      </w:r>
    </w:p>
    <w:p w:rsidR="00C13462" w:rsidRPr="001B387B" w:rsidRDefault="00C13462" w:rsidP="001B38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387B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1B387B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1B387B">
        <w:rPr>
          <w:rFonts w:ascii="Times New Roman" w:hAnsi="Times New Roman" w:cs="Times New Roman"/>
          <w:sz w:val="28"/>
          <w:szCs w:val="28"/>
        </w:rPr>
        <w:t xml:space="preserve"> </w:t>
      </w:r>
      <w:r w:rsidRPr="001B387B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 за  202</w:t>
      </w:r>
      <w:r w:rsidR="001B387B">
        <w:rPr>
          <w:rFonts w:ascii="Times New Roman" w:hAnsi="Times New Roman" w:cs="Times New Roman"/>
          <w:sz w:val="28"/>
          <w:szCs w:val="28"/>
        </w:rPr>
        <w:t>5</w:t>
      </w:r>
      <w:r w:rsidRPr="001B387B">
        <w:rPr>
          <w:rFonts w:ascii="Times New Roman" w:hAnsi="Times New Roman" w:cs="Times New Roman"/>
          <w:sz w:val="28"/>
          <w:szCs w:val="28"/>
        </w:rPr>
        <w:t xml:space="preserve">год» </w:t>
      </w:r>
    </w:p>
    <w:p w:rsidR="00C13462" w:rsidRDefault="00C13462" w:rsidP="00C13462">
      <w:pPr>
        <w:rPr>
          <w:sz w:val="28"/>
          <w:szCs w:val="28"/>
        </w:rPr>
      </w:pPr>
    </w:p>
    <w:p w:rsidR="00C13462" w:rsidRPr="001B387B" w:rsidRDefault="00C13462" w:rsidP="00C13462">
      <w:pPr>
        <w:jc w:val="center"/>
        <w:rPr>
          <w:rFonts w:ascii="Times New Roman" w:hAnsi="Times New Roman" w:cs="Times New Roman"/>
          <w:sz w:val="28"/>
          <w:szCs w:val="28"/>
        </w:rPr>
      </w:pPr>
      <w:r w:rsidRPr="001B387B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1B387B" w:rsidRPr="001B387B">
        <w:rPr>
          <w:rFonts w:ascii="Times New Roman" w:hAnsi="Times New Roman" w:cs="Times New Roman"/>
          <w:sz w:val="28"/>
          <w:szCs w:val="28"/>
        </w:rPr>
        <w:t>Жуковского</w:t>
      </w:r>
      <w:r w:rsidRPr="001B387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C13462" w:rsidRPr="001B387B" w:rsidRDefault="00C13462" w:rsidP="00C13462">
      <w:pPr>
        <w:rPr>
          <w:rFonts w:ascii="Times New Roman" w:hAnsi="Times New Roman" w:cs="Times New Roman"/>
          <w:sz w:val="28"/>
          <w:szCs w:val="28"/>
        </w:rPr>
      </w:pPr>
    </w:p>
    <w:p w:rsidR="00C13462" w:rsidRPr="001B387B" w:rsidRDefault="00C13462" w:rsidP="00C13462">
      <w:pPr>
        <w:rPr>
          <w:rFonts w:ascii="Times New Roman" w:hAnsi="Times New Roman" w:cs="Times New Roman"/>
          <w:sz w:val="28"/>
          <w:szCs w:val="28"/>
        </w:rPr>
      </w:pPr>
      <w:r w:rsidRPr="001B387B">
        <w:rPr>
          <w:rFonts w:ascii="Times New Roman" w:hAnsi="Times New Roman" w:cs="Times New Roman"/>
          <w:sz w:val="28"/>
          <w:szCs w:val="28"/>
        </w:rPr>
        <w:t xml:space="preserve">                                            Р Е Ш И Л:</w:t>
      </w:r>
    </w:p>
    <w:p w:rsidR="00C13462" w:rsidRPr="001B387B" w:rsidRDefault="00C13462" w:rsidP="00C13462">
      <w:pPr>
        <w:rPr>
          <w:rFonts w:ascii="Times New Roman" w:hAnsi="Times New Roman" w:cs="Times New Roman"/>
          <w:sz w:val="28"/>
          <w:szCs w:val="28"/>
        </w:rPr>
      </w:pPr>
      <w:r w:rsidRPr="001B387B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13462" w:rsidRPr="001B387B" w:rsidRDefault="00C13462" w:rsidP="00C13462">
      <w:pPr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1B387B">
        <w:rPr>
          <w:rFonts w:ascii="Times New Roman" w:hAnsi="Times New Roman" w:cs="Times New Roman"/>
          <w:sz w:val="28"/>
          <w:szCs w:val="28"/>
        </w:rPr>
        <w:t xml:space="preserve">Утвердить отчет об исполнении бюджета  </w:t>
      </w:r>
      <w:r w:rsidR="001B387B" w:rsidRPr="001B387B">
        <w:rPr>
          <w:rFonts w:ascii="Times New Roman" w:hAnsi="Times New Roman" w:cs="Times New Roman"/>
          <w:sz w:val="28"/>
          <w:szCs w:val="28"/>
        </w:rPr>
        <w:t>Жуковского</w:t>
      </w:r>
      <w:r w:rsidRPr="001B387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B387B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1B387B"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1B387B">
        <w:rPr>
          <w:rFonts w:ascii="Times New Roman" w:hAnsi="Times New Roman" w:cs="Times New Roman"/>
          <w:sz w:val="28"/>
          <w:szCs w:val="28"/>
        </w:rPr>
        <w:t>йона Республики Мордовия за 2025</w:t>
      </w:r>
      <w:r w:rsidRPr="001B387B"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 w:rsidR="001B387B">
        <w:rPr>
          <w:rFonts w:ascii="Times New Roman" w:hAnsi="Times New Roman" w:cs="Times New Roman"/>
          <w:sz w:val="28"/>
          <w:szCs w:val="28"/>
        </w:rPr>
        <w:t>1722,1</w:t>
      </w:r>
      <w:r w:rsidRPr="001B387B">
        <w:rPr>
          <w:rFonts w:ascii="Times New Roman" w:hAnsi="Times New Roman" w:cs="Times New Roman"/>
          <w:sz w:val="28"/>
          <w:szCs w:val="28"/>
        </w:rPr>
        <w:t xml:space="preserve"> тыс.рублей и по расходам в сумме </w:t>
      </w:r>
      <w:r w:rsidR="001B387B">
        <w:rPr>
          <w:rFonts w:ascii="Times New Roman" w:hAnsi="Times New Roman" w:cs="Times New Roman"/>
          <w:sz w:val="28"/>
          <w:szCs w:val="28"/>
        </w:rPr>
        <w:t>1722,1</w:t>
      </w:r>
      <w:r w:rsidRPr="001B387B">
        <w:rPr>
          <w:rFonts w:ascii="Times New Roman" w:hAnsi="Times New Roman" w:cs="Times New Roman"/>
          <w:sz w:val="28"/>
          <w:szCs w:val="28"/>
        </w:rPr>
        <w:t xml:space="preserve"> тыс.рублей .</w:t>
      </w:r>
    </w:p>
    <w:p w:rsidR="00C13462" w:rsidRPr="001B387B" w:rsidRDefault="00C13462" w:rsidP="00C13462">
      <w:pPr>
        <w:tabs>
          <w:tab w:val="left" w:pos="1080"/>
          <w:tab w:val="left" w:pos="1800"/>
        </w:tabs>
        <w:ind w:left="1080"/>
        <w:rPr>
          <w:rFonts w:ascii="Times New Roman" w:hAnsi="Times New Roman" w:cs="Times New Roman"/>
          <w:sz w:val="28"/>
          <w:szCs w:val="28"/>
        </w:rPr>
      </w:pPr>
    </w:p>
    <w:p w:rsidR="00C13462" w:rsidRPr="001B387B" w:rsidRDefault="00C13462" w:rsidP="00C13462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387B">
        <w:rPr>
          <w:rFonts w:ascii="Times New Roman" w:hAnsi="Times New Roman" w:cs="Times New Roman"/>
          <w:sz w:val="28"/>
          <w:szCs w:val="28"/>
        </w:rPr>
        <w:t>Приложение № 1 (прилагается)</w:t>
      </w:r>
    </w:p>
    <w:p w:rsidR="00C13462" w:rsidRPr="001B387B" w:rsidRDefault="00C13462" w:rsidP="00C13462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387B">
        <w:rPr>
          <w:rFonts w:ascii="Times New Roman" w:hAnsi="Times New Roman" w:cs="Times New Roman"/>
          <w:sz w:val="28"/>
          <w:szCs w:val="28"/>
        </w:rPr>
        <w:t>Приложение № 2 (прилагается)</w:t>
      </w:r>
    </w:p>
    <w:p w:rsidR="00C13462" w:rsidRPr="001B387B" w:rsidRDefault="00C13462" w:rsidP="00C13462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387B">
        <w:rPr>
          <w:rFonts w:ascii="Times New Roman" w:hAnsi="Times New Roman" w:cs="Times New Roman"/>
          <w:sz w:val="28"/>
          <w:szCs w:val="28"/>
        </w:rPr>
        <w:t>Приложение № 3 (прилагается)</w:t>
      </w:r>
    </w:p>
    <w:p w:rsidR="00C13462" w:rsidRPr="001B387B" w:rsidRDefault="00C13462" w:rsidP="00C13462">
      <w:pPr>
        <w:rPr>
          <w:rFonts w:ascii="Times New Roman" w:hAnsi="Times New Roman" w:cs="Times New Roman"/>
          <w:sz w:val="28"/>
          <w:szCs w:val="28"/>
        </w:rPr>
      </w:pPr>
    </w:p>
    <w:p w:rsidR="00C13462" w:rsidRPr="001B387B" w:rsidRDefault="00C13462" w:rsidP="00C13462">
      <w:pPr>
        <w:rPr>
          <w:rFonts w:ascii="Times New Roman" w:hAnsi="Times New Roman" w:cs="Times New Roman"/>
          <w:sz w:val="28"/>
        </w:rPr>
      </w:pPr>
    </w:p>
    <w:p w:rsidR="00C13462" w:rsidRPr="001B387B" w:rsidRDefault="001B387B" w:rsidP="001B387B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1B387B">
        <w:rPr>
          <w:rFonts w:ascii="Times New Roman" w:hAnsi="Times New Roman" w:cs="Times New Roman"/>
          <w:color w:val="000000"/>
          <w:sz w:val="28"/>
        </w:rPr>
        <w:t>Вр.и.о</w:t>
      </w:r>
      <w:proofErr w:type="spellEnd"/>
      <w:r w:rsidRPr="001B387B">
        <w:rPr>
          <w:rFonts w:ascii="Times New Roman" w:hAnsi="Times New Roman" w:cs="Times New Roman"/>
          <w:color w:val="000000"/>
          <w:sz w:val="28"/>
        </w:rPr>
        <w:t>. Главы Жуковского</w:t>
      </w:r>
    </w:p>
    <w:p w:rsidR="00C13462" w:rsidRPr="001B387B" w:rsidRDefault="00C13462" w:rsidP="001B387B">
      <w:pPr>
        <w:spacing w:after="0"/>
        <w:rPr>
          <w:rFonts w:ascii="Times New Roman" w:hAnsi="Times New Roman" w:cs="Times New Roman"/>
          <w:color w:val="000000"/>
          <w:sz w:val="28"/>
        </w:rPr>
      </w:pPr>
      <w:r w:rsidRPr="001B387B">
        <w:rPr>
          <w:rFonts w:ascii="Times New Roman" w:hAnsi="Times New Roman" w:cs="Times New Roman"/>
          <w:color w:val="000000"/>
          <w:sz w:val="28"/>
        </w:rPr>
        <w:t xml:space="preserve">сельского поселения                                                      </w:t>
      </w:r>
      <w:r w:rsidR="001B387B" w:rsidRPr="001B387B">
        <w:rPr>
          <w:rFonts w:ascii="Times New Roman" w:hAnsi="Times New Roman" w:cs="Times New Roman"/>
          <w:color w:val="000000"/>
          <w:sz w:val="28"/>
        </w:rPr>
        <w:t xml:space="preserve">Г.Ю. </w:t>
      </w:r>
      <w:proofErr w:type="spellStart"/>
      <w:r w:rsidR="001B387B" w:rsidRPr="001B387B">
        <w:rPr>
          <w:rFonts w:ascii="Times New Roman" w:hAnsi="Times New Roman" w:cs="Times New Roman"/>
          <w:color w:val="000000"/>
          <w:sz w:val="28"/>
        </w:rPr>
        <w:t>Лаксаева</w:t>
      </w:r>
      <w:proofErr w:type="spellEnd"/>
    </w:p>
    <w:p w:rsidR="00C13462" w:rsidRDefault="00C13462" w:rsidP="00C13462">
      <w:pPr>
        <w:rPr>
          <w:color w:val="000000"/>
          <w:sz w:val="28"/>
        </w:rPr>
      </w:pPr>
    </w:p>
    <w:p w:rsidR="00C13462" w:rsidRDefault="00C13462" w:rsidP="00C13462">
      <w:pPr>
        <w:rPr>
          <w:color w:val="000000"/>
          <w:sz w:val="28"/>
        </w:rPr>
      </w:pPr>
    </w:p>
    <w:p w:rsidR="00C13462" w:rsidRDefault="00C13462" w:rsidP="00C13462">
      <w:pPr>
        <w:rPr>
          <w:color w:val="000000"/>
          <w:sz w:val="28"/>
        </w:rPr>
      </w:pPr>
    </w:p>
    <w:p w:rsidR="00C13462" w:rsidRDefault="00C13462" w:rsidP="00C13462">
      <w:pPr>
        <w:pStyle w:val="ConsPlusNormal"/>
        <w:ind w:firstLine="540"/>
        <w:jc w:val="center"/>
        <w:sectPr w:rsidR="00C13462" w:rsidSect="00035845">
          <w:pgSz w:w="11905" w:h="16837"/>
          <w:pgMar w:top="851" w:right="990" w:bottom="1135" w:left="1560" w:header="720" w:footer="720" w:gutter="0"/>
          <w:cols w:space="708"/>
          <w:docGrid w:linePitch="360"/>
        </w:sectPr>
      </w:pPr>
    </w:p>
    <w:p w:rsidR="00C13462" w:rsidRDefault="00C13462" w:rsidP="00C13462">
      <w:pPr>
        <w:pStyle w:val="a4"/>
        <w:shd w:val="clear" w:color="auto" w:fill="auto"/>
        <w:spacing w:line="130" w:lineRule="exact"/>
      </w:pPr>
      <w:r>
        <w:rPr>
          <w:rStyle w:val="a5"/>
        </w:rPr>
        <w:lastRenderedPageBreak/>
        <w:t>1.</w:t>
      </w:r>
      <w:r>
        <w:t xml:space="preserve"> Доходы бюджета</w:t>
      </w:r>
    </w:p>
    <w:p w:rsidR="00C13462" w:rsidRDefault="00C13462" w:rsidP="00C13462">
      <w:pPr>
        <w:pStyle w:val="a4"/>
        <w:shd w:val="clear" w:color="auto" w:fill="auto"/>
        <w:spacing w:line="130" w:lineRule="exact"/>
        <w:rPr>
          <w:rStyle w:val="a5"/>
        </w:rPr>
      </w:pPr>
    </w:p>
    <w:p w:rsidR="00C13462" w:rsidRPr="002D1F9A" w:rsidRDefault="00C13462" w:rsidP="00C13462">
      <w:pPr>
        <w:pStyle w:val="a4"/>
        <w:shd w:val="clear" w:color="auto" w:fill="auto"/>
        <w:spacing w:line="130" w:lineRule="exact"/>
        <w:rPr>
          <w:rStyle w:val="a5"/>
          <w:sz w:val="20"/>
          <w:szCs w:val="20"/>
        </w:rPr>
      </w:pPr>
    </w:p>
    <w:p w:rsidR="00C13462" w:rsidRPr="005E234A" w:rsidRDefault="00C13462" w:rsidP="00C13462">
      <w:pPr>
        <w:pStyle w:val="a4"/>
        <w:shd w:val="clear" w:color="auto" w:fill="auto"/>
        <w:spacing w:line="130" w:lineRule="exact"/>
        <w:rPr>
          <w:rStyle w:val="a5"/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1330"/>
        <w:gridCol w:w="3642"/>
        <w:gridCol w:w="398"/>
        <w:gridCol w:w="283"/>
        <w:gridCol w:w="1046"/>
        <w:gridCol w:w="413"/>
        <w:gridCol w:w="446"/>
        <w:gridCol w:w="1315"/>
        <w:gridCol w:w="1320"/>
        <w:gridCol w:w="1315"/>
        <w:gridCol w:w="1315"/>
        <w:gridCol w:w="1315"/>
        <w:gridCol w:w="1344"/>
      </w:tblGrid>
      <w:tr w:rsidR="00C13462" w:rsidTr="00C13462">
        <w:trPr>
          <w:trHeight w:hRule="exact" w:val="173"/>
        </w:trPr>
        <w:tc>
          <w:tcPr>
            <w:tcW w:w="49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Наименование показателя</w:t>
            </w:r>
          </w:p>
        </w:tc>
        <w:tc>
          <w:tcPr>
            <w:tcW w:w="3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49" w:lineRule="exact"/>
              <w:ind w:left="100"/>
            </w:pPr>
            <w:r>
              <w:rPr>
                <w:rStyle w:val="1"/>
              </w:rPr>
              <w:t>Код</w:t>
            </w:r>
          </w:p>
          <w:p w:rsidR="00C13462" w:rsidRDefault="00C13462" w:rsidP="00C13462">
            <w:pPr>
              <w:pStyle w:val="3"/>
              <w:shd w:val="clear" w:color="auto" w:fill="auto"/>
              <w:spacing w:line="149" w:lineRule="exact"/>
              <w:ind w:left="100"/>
            </w:pPr>
            <w:proofErr w:type="spellStart"/>
            <w:r>
              <w:rPr>
                <w:rStyle w:val="1"/>
              </w:rPr>
              <w:t>стро</w:t>
            </w:r>
            <w:proofErr w:type="spellEnd"/>
            <w:r>
              <w:rPr>
                <w:rStyle w:val="1"/>
              </w:rPr>
              <w:softHyphen/>
            </w:r>
          </w:p>
          <w:p w:rsidR="00C13462" w:rsidRDefault="00C13462" w:rsidP="00C13462">
            <w:pPr>
              <w:pStyle w:val="3"/>
              <w:shd w:val="clear" w:color="auto" w:fill="auto"/>
              <w:spacing w:line="149" w:lineRule="exact"/>
              <w:ind w:left="100"/>
            </w:pPr>
            <w:proofErr w:type="spellStart"/>
            <w:r>
              <w:rPr>
                <w:rStyle w:val="1"/>
              </w:rPr>
              <w:t>ки</w:t>
            </w:r>
            <w:proofErr w:type="spellEnd"/>
          </w:p>
        </w:tc>
        <w:tc>
          <w:tcPr>
            <w:tcW w:w="218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49" w:lineRule="exact"/>
              <w:jc w:val="center"/>
            </w:pPr>
            <w:r>
              <w:rPr>
                <w:rStyle w:val="1"/>
              </w:rPr>
              <w:t>Код дохода по бюджетной классификации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49" w:lineRule="exact"/>
              <w:jc w:val="center"/>
            </w:pPr>
            <w:r>
              <w:rPr>
                <w:rStyle w:val="1"/>
              </w:rPr>
              <w:t>Утвержденные</w:t>
            </w:r>
          </w:p>
          <w:p w:rsidR="00C13462" w:rsidRDefault="00C13462" w:rsidP="00C13462">
            <w:pPr>
              <w:pStyle w:val="3"/>
              <w:shd w:val="clear" w:color="auto" w:fill="auto"/>
              <w:spacing w:line="149" w:lineRule="exact"/>
              <w:jc w:val="center"/>
            </w:pPr>
            <w:r>
              <w:rPr>
                <w:rStyle w:val="1"/>
              </w:rPr>
              <w:t>бюджетные</w:t>
            </w:r>
          </w:p>
          <w:p w:rsidR="00C13462" w:rsidRDefault="00C13462" w:rsidP="00C13462">
            <w:pPr>
              <w:pStyle w:val="3"/>
              <w:shd w:val="clear" w:color="auto" w:fill="auto"/>
              <w:spacing w:line="149" w:lineRule="exact"/>
              <w:jc w:val="center"/>
            </w:pPr>
            <w:r>
              <w:rPr>
                <w:rStyle w:val="1"/>
              </w:rPr>
              <w:t>назначения</w:t>
            </w:r>
          </w:p>
        </w:tc>
        <w:tc>
          <w:tcPr>
            <w:tcW w:w="526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Исполнено</w:t>
            </w:r>
          </w:p>
        </w:tc>
        <w:tc>
          <w:tcPr>
            <w:tcW w:w="13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after="60" w:line="130" w:lineRule="exact"/>
              <w:jc w:val="center"/>
            </w:pPr>
            <w:r>
              <w:rPr>
                <w:rStyle w:val="1"/>
              </w:rPr>
              <w:t>Неисполненные</w:t>
            </w:r>
          </w:p>
          <w:p w:rsidR="00C13462" w:rsidRDefault="00C13462" w:rsidP="00C13462">
            <w:pPr>
              <w:pStyle w:val="3"/>
              <w:shd w:val="clear" w:color="auto" w:fill="auto"/>
              <w:spacing w:before="60" w:line="130" w:lineRule="exact"/>
              <w:jc w:val="center"/>
            </w:pPr>
            <w:r>
              <w:rPr>
                <w:rStyle w:val="1"/>
              </w:rPr>
              <w:t>назначения</w:t>
            </w:r>
          </w:p>
        </w:tc>
      </w:tr>
      <w:tr w:rsidR="00C13462" w:rsidTr="00C13462">
        <w:trPr>
          <w:trHeight w:hRule="exact" w:val="322"/>
        </w:trPr>
        <w:tc>
          <w:tcPr>
            <w:tcW w:w="4972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C13462" w:rsidRDefault="00C13462" w:rsidP="00C13462"/>
        </w:tc>
        <w:tc>
          <w:tcPr>
            <w:tcW w:w="39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13462" w:rsidRDefault="00C13462" w:rsidP="00C13462"/>
        </w:tc>
        <w:tc>
          <w:tcPr>
            <w:tcW w:w="2188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</w:tcPr>
          <w:p w:rsidR="00C13462" w:rsidRDefault="00C13462" w:rsidP="00C13462"/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13462" w:rsidRDefault="00C13462" w:rsidP="00C13462"/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49" w:lineRule="exact"/>
              <w:jc w:val="center"/>
            </w:pPr>
            <w:r>
              <w:rPr>
                <w:rStyle w:val="1"/>
              </w:rPr>
              <w:t>через финансовые органы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49" w:lineRule="exact"/>
              <w:jc w:val="center"/>
            </w:pPr>
            <w:r>
              <w:rPr>
                <w:rStyle w:val="1"/>
              </w:rPr>
              <w:t>через банковские счета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некассовые</w:t>
            </w:r>
          </w:p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операции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итого</w:t>
            </w:r>
          </w:p>
        </w:tc>
        <w:tc>
          <w:tcPr>
            <w:tcW w:w="13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C13462"/>
        </w:tc>
      </w:tr>
      <w:tr w:rsidR="00C13462" w:rsidTr="00C13462">
        <w:trPr>
          <w:trHeight w:hRule="exact" w:val="173"/>
        </w:trPr>
        <w:tc>
          <w:tcPr>
            <w:tcW w:w="497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2</w:t>
            </w:r>
          </w:p>
        </w:tc>
        <w:tc>
          <w:tcPr>
            <w:tcW w:w="218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8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9</w:t>
            </w:r>
          </w:p>
        </w:tc>
      </w:tr>
      <w:tr w:rsidR="00C13462" w:rsidTr="00C13462">
        <w:trPr>
          <w:trHeight w:hRule="exact" w:val="187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left="20"/>
            </w:pPr>
            <w:r>
              <w:rPr>
                <w:rStyle w:val="1"/>
              </w:rPr>
              <w:t>Доходы бюджета —</w:t>
            </w:r>
          </w:p>
        </w:tc>
        <w:tc>
          <w:tcPr>
            <w:tcW w:w="3642" w:type="dxa"/>
            <w:tcBorders>
              <w:top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left="60"/>
            </w:pPr>
            <w:r>
              <w:rPr>
                <w:rStyle w:val="1"/>
              </w:rPr>
              <w:t>всего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010</w:t>
            </w:r>
          </w:p>
        </w:tc>
        <w:tc>
          <w:tcPr>
            <w:tcW w:w="218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1 722 090,78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1 695 055,30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10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1 695 055,30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</w:rPr>
              <w:t>-</w:t>
            </w:r>
          </w:p>
        </w:tc>
      </w:tr>
      <w:tr w:rsidR="00C13462" w:rsidTr="00C13462">
        <w:trPr>
          <w:trHeight w:hRule="exact" w:val="173"/>
        </w:trPr>
        <w:tc>
          <w:tcPr>
            <w:tcW w:w="497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left="240"/>
            </w:pPr>
            <w:r>
              <w:rPr>
                <w:rStyle w:val="1"/>
              </w:rPr>
              <w:t>в том числе: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  <w:tc>
          <w:tcPr>
            <w:tcW w:w="218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</w:tr>
      <w:tr w:rsidR="00C13462" w:rsidTr="00C13462">
        <w:trPr>
          <w:trHeight w:hRule="exact" w:val="1275"/>
        </w:trPr>
        <w:tc>
          <w:tcPr>
            <w:tcW w:w="4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49" w:lineRule="exact"/>
              <w:ind w:left="240"/>
            </w:pPr>
            <w:r>
              <w:rPr>
                <w:rStyle w:val="1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(сумма платежа (перерасчеты, недоимка и задолженность по соответствующему платежу в том числе по отмененному)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left="180"/>
            </w:pPr>
            <w:r>
              <w:rPr>
                <w:rStyle w:val="1"/>
              </w:rPr>
              <w:t>1010201001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1000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left="140"/>
            </w:pPr>
            <w:r>
              <w:rPr>
                <w:rStyle w:val="1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25 100,00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2 369,40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2 369,40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</w:rPr>
              <w:t>22 730,60</w:t>
            </w:r>
          </w:p>
        </w:tc>
      </w:tr>
      <w:tr w:rsidR="00C13462" w:rsidTr="00C13462">
        <w:trPr>
          <w:trHeight w:hRule="exact" w:val="615"/>
        </w:trPr>
        <w:tc>
          <w:tcPr>
            <w:tcW w:w="4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49" w:lineRule="exact"/>
              <w:ind w:left="240"/>
            </w:pPr>
            <w:r>
              <w:rPr>
                <w:rStyle w:val="1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 в том числе по отмененному)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left="180"/>
            </w:pPr>
            <w:r>
              <w:rPr>
                <w:rStyle w:val="1"/>
              </w:rPr>
              <w:t>1060103010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1000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left="140"/>
            </w:pPr>
            <w:r>
              <w:rPr>
                <w:rStyle w:val="1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8 700,00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9 099,74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9 099,74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</w:tr>
      <w:tr w:rsidR="00C13462" w:rsidTr="00C13462">
        <w:trPr>
          <w:trHeight w:hRule="exact" w:val="615"/>
        </w:trPr>
        <w:tc>
          <w:tcPr>
            <w:tcW w:w="4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49" w:lineRule="exact"/>
              <w:ind w:left="240"/>
            </w:pPr>
            <w:r>
              <w:rPr>
                <w:rStyle w:val="1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 в том числе по отмененному)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left="180"/>
            </w:pPr>
            <w:r>
              <w:rPr>
                <w:rStyle w:val="1"/>
              </w:rPr>
              <w:t>1060603310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1000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left="140"/>
            </w:pPr>
            <w:r>
              <w:rPr>
                <w:rStyle w:val="1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103 000,00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94 245,00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94 245,00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</w:rPr>
              <w:t>8 755,00</w:t>
            </w:r>
          </w:p>
        </w:tc>
      </w:tr>
      <w:tr w:rsidR="00C13462" w:rsidTr="00C13462">
        <w:trPr>
          <w:trHeight w:hRule="exact" w:val="585"/>
        </w:trPr>
        <w:tc>
          <w:tcPr>
            <w:tcW w:w="4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49" w:lineRule="exact"/>
              <w:ind w:left="240"/>
            </w:pPr>
            <w:r>
              <w:rPr>
                <w:rStyle w:val="1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 в том числе по отмененному)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left="180"/>
            </w:pPr>
            <w:r>
              <w:rPr>
                <w:rStyle w:val="1"/>
              </w:rPr>
              <w:t>1060604310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1000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left="140"/>
            </w:pPr>
            <w:r>
              <w:rPr>
                <w:rStyle w:val="1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44 300,00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48 350,38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48 350,38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</w:tr>
      <w:tr w:rsidR="00C13462" w:rsidTr="00C13462">
        <w:trPr>
          <w:trHeight w:hRule="exact" w:val="299"/>
        </w:trPr>
        <w:tc>
          <w:tcPr>
            <w:tcW w:w="4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49" w:lineRule="exact"/>
              <w:ind w:left="240"/>
            </w:pPr>
            <w:r>
              <w:rPr>
                <w:rStyle w:val="1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918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left="180"/>
            </w:pPr>
            <w:r>
              <w:rPr>
                <w:rStyle w:val="1"/>
              </w:rPr>
              <w:t>2021500110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0000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left="140"/>
            </w:pPr>
            <w:r>
              <w:rPr>
                <w:rStyle w:val="1"/>
              </w:rP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1 026 400,00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1 026 400,00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1 026 400,00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</w:tr>
      <w:tr w:rsidR="00C13462" w:rsidTr="00C13462">
        <w:trPr>
          <w:trHeight w:hRule="exact" w:val="299"/>
        </w:trPr>
        <w:tc>
          <w:tcPr>
            <w:tcW w:w="4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Pr="00C13462" w:rsidRDefault="00C13462" w:rsidP="00C13462">
            <w:pPr>
              <w:pStyle w:val="3"/>
              <w:shd w:val="clear" w:color="auto" w:fill="auto"/>
              <w:spacing w:line="149" w:lineRule="exact"/>
              <w:ind w:left="240"/>
              <w:rPr>
                <w:color w:val="000000"/>
                <w:shd w:val="clear" w:color="auto" w:fill="FFFFFF"/>
              </w:rPr>
            </w:pPr>
            <w:r>
              <w:rPr>
                <w:rStyle w:val="1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Pr="00C13462" w:rsidRDefault="00C13462" w:rsidP="00C13462">
            <w:pPr>
              <w:pStyle w:val="3"/>
              <w:shd w:val="clear" w:color="auto" w:fill="auto"/>
              <w:spacing w:line="130" w:lineRule="exact"/>
              <w:ind w:left="100"/>
              <w:rPr>
                <w:color w:val="000000"/>
                <w:shd w:val="clear" w:color="auto" w:fill="FFFFFF"/>
              </w:rPr>
            </w:pPr>
            <w:r>
              <w:rPr>
                <w:rStyle w:val="1"/>
              </w:rP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Pr="00C13462" w:rsidRDefault="00C13462" w:rsidP="00C13462">
            <w:pPr>
              <w:pStyle w:val="3"/>
              <w:shd w:val="clear" w:color="auto" w:fill="auto"/>
              <w:spacing w:line="130" w:lineRule="exact"/>
              <w:ind w:left="40"/>
              <w:rPr>
                <w:color w:val="000000"/>
                <w:shd w:val="clear" w:color="auto" w:fill="FFFFFF"/>
              </w:rPr>
            </w:pPr>
            <w:r>
              <w:rPr>
                <w:rStyle w:val="1"/>
              </w:rPr>
              <w:t>918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Pr="00C13462" w:rsidRDefault="00C13462" w:rsidP="00C13462">
            <w:pPr>
              <w:pStyle w:val="3"/>
              <w:shd w:val="clear" w:color="auto" w:fill="auto"/>
              <w:spacing w:line="130" w:lineRule="exact"/>
              <w:ind w:left="180"/>
              <w:rPr>
                <w:color w:val="000000"/>
                <w:shd w:val="clear" w:color="auto" w:fill="FFFFFF"/>
              </w:rPr>
            </w:pPr>
            <w:r>
              <w:rPr>
                <w:rStyle w:val="1"/>
              </w:rPr>
              <w:t>2021500210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Pr="00C13462" w:rsidRDefault="00C13462" w:rsidP="00C13462">
            <w:pPr>
              <w:pStyle w:val="3"/>
              <w:shd w:val="clear" w:color="auto" w:fill="auto"/>
              <w:spacing w:line="130" w:lineRule="exact"/>
              <w:ind w:left="80"/>
              <w:rPr>
                <w:color w:val="000000"/>
                <w:shd w:val="clear" w:color="auto" w:fill="FFFFFF"/>
              </w:rPr>
            </w:pPr>
            <w:r>
              <w:rPr>
                <w:rStyle w:val="1"/>
              </w:rPr>
              <w:t>0000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Pr="00C13462" w:rsidRDefault="00C13462" w:rsidP="00C13462">
            <w:pPr>
              <w:pStyle w:val="3"/>
              <w:shd w:val="clear" w:color="auto" w:fill="auto"/>
              <w:spacing w:line="130" w:lineRule="exact"/>
              <w:ind w:left="140"/>
              <w:rPr>
                <w:color w:val="000000"/>
                <w:shd w:val="clear" w:color="auto" w:fill="FFFFFF"/>
              </w:rPr>
            </w:pPr>
            <w:r>
              <w:rPr>
                <w:rStyle w:val="1"/>
              </w:rP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Pr="00C13462" w:rsidRDefault="00C13462" w:rsidP="00C13462">
            <w:pPr>
              <w:pStyle w:val="3"/>
              <w:shd w:val="clear" w:color="auto" w:fill="auto"/>
              <w:spacing w:line="130" w:lineRule="exact"/>
              <w:ind w:right="20"/>
              <w:jc w:val="right"/>
              <w:rPr>
                <w:color w:val="000000"/>
                <w:shd w:val="clear" w:color="auto" w:fill="FFFFFF"/>
              </w:rPr>
            </w:pPr>
            <w:r>
              <w:rPr>
                <w:rStyle w:val="1"/>
              </w:rPr>
              <w:t>126 100,00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Pr="00C13462" w:rsidRDefault="00C13462" w:rsidP="00C13462">
            <w:pPr>
              <w:pStyle w:val="3"/>
              <w:shd w:val="clear" w:color="auto" w:fill="auto"/>
              <w:spacing w:line="130" w:lineRule="exact"/>
              <w:ind w:right="40"/>
              <w:jc w:val="right"/>
              <w:rPr>
                <w:color w:val="000000"/>
                <w:shd w:val="clear" w:color="auto" w:fill="FFFFFF"/>
              </w:rPr>
            </w:pPr>
            <w:r>
              <w:rPr>
                <w:rStyle w:val="1"/>
              </w:rPr>
              <w:t>126 100,00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Pr="00C13462" w:rsidRDefault="00C13462" w:rsidP="00C13462">
            <w:pPr>
              <w:pStyle w:val="3"/>
              <w:shd w:val="clear" w:color="auto" w:fill="auto"/>
              <w:spacing w:line="130" w:lineRule="exact"/>
              <w:ind w:right="20"/>
              <w:jc w:val="right"/>
              <w:rPr>
                <w:color w:val="000000"/>
                <w:shd w:val="clear" w:color="auto" w:fill="FFFFFF"/>
              </w:rPr>
            </w:pPr>
            <w:r>
              <w:rPr>
                <w:rStyle w:val="1"/>
              </w:rPr>
              <w:t>126 100,00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</w:tr>
      <w:tr w:rsidR="00C13462" w:rsidTr="00C13462">
        <w:trPr>
          <w:trHeight w:hRule="exact" w:val="299"/>
        </w:trPr>
        <w:tc>
          <w:tcPr>
            <w:tcW w:w="4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Pr="00C13462" w:rsidRDefault="00C13462" w:rsidP="00C13462">
            <w:pPr>
              <w:pStyle w:val="3"/>
              <w:shd w:val="clear" w:color="auto" w:fill="auto"/>
              <w:spacing w:line="149" w:lineRule="exact"/>
              <w:ind w:left="240"/>
              <w:rPr>
                <w:color w:val="000000"/>
                <w:shd w:val="clear" w:color="auto" w:fill="FFFFFF"/>
              </w:rPr>
            </w:pPr>
            <w:r>
              <w:rPr>
                <w:rStyle w:val="1"/>
              </w:rPr>
              <w:t>Прочие субсидии бюджетам сельских поселений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Pr="00C13462" w:rsidRDefault="00C13462" w:rsidP="00C13462">
            <w:pPr>
              <w:pStyle w:val="3"/>
              <w:shd w:val="clear" w:color="auto" w:fill="auto"/>
              <w:spacing w:line="130" w:lineRule="exact"/>
              <w:ind w:left="100"/>
              <w:rPr>
                <w:color w:val="000000"/>
                <w:shd w:val="clear" w:color="auto" w:fill="FFFFFF"/>
              </w:rPr>
            </w:pPr>
            <w:r>
              <w:rPr>
                <w:rStyle w:val="1"/>
              </w:rP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Pr="00C13462" w:rsidRDefault="00C13462" w:rsidP="00C13462">
            <w:pPr>
              <w:pStyle w:val="3"/>
              <w:shd w:val="clear" w:color="auto" w:fill="auto"/>
              <w:spacing w:line="130" w:lineRule="exact"/>
              <w:ind w:left="40"/>
              <w:rPr>
                <w:color w:val="000000"/>
                <w:shd w:val="clear" w:color="auto" w:fill="FFFFFF"/>
              </w:rPr>
            </w:pPr>
            <w:r>
              <w:rPr>
                <w:rStyle w:val="1"/>
              </w:rPr>
              <w:t>918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Pr="00C13462" w:rsidRDefault="00C13462" w:rsidP="00C13462">
            <w:pPr>
              <w:pStyle w:val="3"/>
              <w:shd w:val="clear" w:color="auto" w:fill="auto"/>
              <w:spacing w:line="130" w:lineRule="exact"/>
              <w:ind w:left="180"/>
              <w:rPr>
                <w:color w:val="000000"/>
                <w:shd w:val="clear" w:color="auto" w:fill="FFFFFF"/>
              </w:rPr>
            </w:pPr>
            <w:r>
              <w:rPr>
                <w:rStyle w:val="1"/>
              </w:rPr>
              <w:t>2022999910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Pr="00C13462" w:rsidRDefault="00C13462" w:rsidP="00C13462">
            <w:pPr>
              <w:pStyle w:val="3"/>
              <w:shd w:val="clear" w:color="auto" w:fill="auto"/>
              <w:spacing w:line="130" w:lineRule="exact"/>
              <w:ind w:left="80"/>
              <w:rPr>
                <w:color w:val="000000"/>
                <w:shd w:val="clear" w:color="auto" w:fill="FFFFFF"/>
              </w:rPr>
            </w:pPr>
            <w:r>
              <w:rPr>
                <w:rStyle w:val="1"/>
              </w:rPr>
              <w:t>0000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Pr="00C13462" w:rsidRDefault="00C13462" w:rsidP="00C13462">
            <w:pPr>
              <w:pStyle w:val="3"/>
              <w:shd w:val="clear" w:color="auto" w:fill="auto"/>
              <w:spacing w:line="130" w:lineRule="exact"/>
              <w:ind w:left="140"/>
              <w:rPr>
                <w:color w:val="000000"/>
                <w:shd w:val="clear" w:color="auto" w:fill="FFFFFF"/>
              </w:rPr>
            </w:pPr>
            <w:r>
              <w:rPr>
                <w:rStyle w:val="1"/>
              </w:rP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Pr="00C13462" w:rsidRDefault="00C13462" w:rsidP="00C13462">
            <w:pPr>
              <w:pStyle w:val="3"/>
              <w:shd w:val="clear" w:color="auto" w:fill="auto"/>
              <w:spacing w:line="130" w:lineRule="exact"/>
              <w:ind w:right="20"/>
              <w:jc w:val="right"/>
              <w:rPr>
                <w:color w:val="000000"/>
                <w:shd w:val="clear" w:color="auto" w:fill="FFFFFF"/>
              </w:rPr>
            </w:pPr>
            <w:r>
              <w:rPr>
                <w:rStyle w:val="1"/>
              </w:rPr>
              <w:t>195 690,78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Pr="00C13462" w:rsidRDefault="00C13462" w:rsidP="00C13462">
            <w:pPr>
              <w:pStyle w:val="3"/>
              <w:shd w:val="clear" w:color="auto" w:fill="auto"/>
              <w:spacing w:line="130" w:lineRule="exact"/>
              <w:ind w:right="40"/>
              <w:jc w:val="right"/>
              <w:rPr>
                <w:color w:val="000000"/>
                <w:shd w:val="clear" w:color="auto" w:fill="FFFFFF"/>
              </w:rPr>
            </w:pPr>
            <w:r>
              <w:rPr>
                <w:rStyle w:val="1"/>
              </w:rPr>
              <w:t>195 690,78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Pr="00C13462" w:rsidRDefault="00C13462" w:rsidP="00C13462">
            <w:pPr>
              <w:rPr>
                <w:sz w:val="10"/>
                <w:szCs w:val="10"/>
              </w:rPr>
            </w:pPr>
            <w:r w:rsidRPr="00C13462">
              <w:rPr>
                <w:rStyle w:val="1"/>
                <w:rFonts w:asciiTheme="minorHAnsi" w:eastAsiaTheme="minorEastAsia" w:hAnsiTheme="minorHAnsi" w:cstheme="minorBidi"/>
                <w:color w:val="auto"/>
                <w:sz w:val="10"/>
                <w:szCs w:val="10"/>
                <w:shd w:val="clear" w:color="auto" w:fill="auto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Pr="00C13462" w:rsidRDefault="00C13462" w:rsidP="00C13462">
            <w:pPr>
              <w:rPr>
                <w:sz w:val="10"/>
                <w:szCs w:val="10"/>
              </w:rPr>
            </w:pPr>
            <w:r w:rsidRPr="00C13462">
              <w:rPr>
                <w:rStyle w:val="1"/>
                <w:rFonts w:asciiTheme="minorHAnsi" w:eastAsiaTheme="minorEastAsia" w:hAnsiTheme="minorHAnsi" w:cstheme="minorBidi"/>
                <w:color w:val="auto"/>
                <w:sz w:val="10"/>
                <w:szCs w:val="10"/>
                <w:shd w:val="clear" w:color="auto" w:fill="auto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Pr="00C13462" w:rsidRDefault="00C13462" w:rsidP="00C13462">
            <w:pPr>
              <w:pStyle w:val="3"/>
              <w:shd w:val="clear" w:color="auto" w:fill="auto"/>
              <w:spacing w:line="130" w:lineRule="exact"/>
              <w:ind w:right="20"/>
              <w:jc w:val="right"/>
              <w:rPr>
                <w:color w:val="000000"/>
                <w:shd w:val="clear" w:color="auto" w:fill="FFFFFF"/>
              </w:rPr>
            </w:pPr>
            <w:r>
              <w:rPr>
                <w:rStyle w:val="1"/>
              </w:rPr>
              <w:t>195 690,78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Pr="00C13462" w:rsidRDefault="00C13462" w:rsidP="00C13462">
            <w:pPr>
              <w:rPr>
                <w:sz w:val="10"/>
                <w:szCs w:val="10"/>
              </w:rPr>
            </w:pPr>
            <w:r w:rsidRPr="00C13462">
              <w:rPr>
                <w:rStyle w:val="1"/>
                <w:rFonts w:asciiTheme="minorHAnsi" w:eastAsiaTheme="minorEastAsia" w:hAnsiTheme="minorHAnsi" w:cstheme="minorBidi"/>
                <w:color w:val="auto"/>
                <w:sz w:val="10"/>
                <w:szCs w:val="10"/>
                <w:shd w:val="clear" w:color="auto" w:fill="auto"/>
              </w:rPr>
              <w:t>-</w:t>
            </w:r>
          </w:p>
        </w:tc>
      </w:tr>
      <w:tr w:rsidR="00C13462" w:rsidTr="00C13462">
        <w:trPr>
          <w:trHeight w:hRule="exact" w:val="299"/>
        </w:trPr>
        <w:tc>
          <w:tcPr>
            <w:tcW w:w="4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Pr="00C13462" w:rsidRDefault="00C13462" w:rsidP="00C13462">
            <w:pPr>
              <w:pStyle w:val="3"/>
              <w:shd w:val="clear" w:color="auto" w:fill="auto"/>
              <w:spacing w:line="149" w:lineRule="exact"/>
              <w:ind w:left="240"/>
              <w:rPr>
                <w:color w:val="000000"/>
                <w:shd w:val="clear" w:color="auto" w:fill="FFFFFF"/>
              </w:rPr>
            </w:pPr>
            <w:r>
              <w:rPr>
                <w:rStyle w:val="1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Pr="00C13462" w:rsidRDefault="00C13462" w:rsidP="00C13462">
            <w:pPr>
              <w:pStyle w:val="3"/>
              <w:shd w:val="clear" w:color="auto" w:fill="auto"/>
              <w:spacing w:line="130" w:lineRule="exact"/>
              <w:ind w:left="100"/>
              <w:rPr>
                <w:color w:val="000000"/>
                <w:shd w:val="clear" w:color="auto" w:fill="FFFFFF"/>
              </w:rPr>
            </w:pPr>
            <w:r>
              <w:rPr>
                <w:rStyle w:val="1"/>
              </w:rP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Pr="00C13462" w:rsidRDefault="00C13462" w:rsidP="00C13462">
            <w:pPr>
              <w:pStyle w:val="3"/>
              <w:shd w:val="clear" w:color="auto" w:fill="auto"/>
              <w:spacing w:line="130" w:lineRule="exact"/>
              <w:ind w:left="40"/>
              <w:rPr>
                <w:color w:val="000000"/>
                <w:shd w:val="clear" w:color="auto" w:fill="FFFFFF"/>
              </w:rPr>
            </w:pPr>
            <w:r>
              <w:rPr>
                <w:rStyle w:val="1"/>
              </w:rPr>
              <w:t>918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Pr="00C13462" w:rsidRDefault="00C13462" w:rsidP="00C13462">
            <w:pPr>
              <w:pStyle w:val="3"/>
              <w:shd w:val="clear" w:color="auto" w:fill="auto"/>
              <w:spacing w:line="130" w:lineRule="exact"/>
              <w:ind w:left="180"/>
              <w:rPr>
                <w:color w:val="000000"/>
                <w:shd w:val="clear" w:color="auto" w:fill="FFFFFF"/>
              </w:rPr>
            </w:pPr>
            <w:r>
              <w:rPr>
                <w:rStyle w:val="1"/>
              </w:rPr>
              <w:t>2023002410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Pr="00C13462" w:rsidRDefault="00C13462" w:rsidP="00C13462">
            <w:pPr>
              <w:pStyle w:val="3"/>
              <w:shd w:val="clear" w:color="auto" w:fill="auto"/>
              <w:spacing w:line="130" w:lineRule="exact"/>
              <w:ind w:left="80"/>
              <w:rPr>
                <w:color w:val="000000"/>
                <w:shd w:val="clear" w:color="auto" w:fill="FFFFFF"/>
              </w:rPr>
            </w:pPr>
            <w:r>
              <w:rPr>
                <w:rStyle w:val="1"/>
              </w:rPr>
              <w:t>0000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Pr="00C13462" w:rsidRDefault="00C13462" w:rsidP="00C13462">
            <w:pPr>
              <w:pStyle w:val="3"/>
              <w:shd w:val="clear" w:color="auto" w:fill="auto"/>
              <w:spacing w:line="130" w:lineRule="exact"/>
              <w:ind w:left="140"/>
              <w:rPr>
                <w:color w:val="000000"/>
                <w:shd w:val="clear" w:color="auto" w:fill="FFFFFF"/>
              </w:rPr>
            </w:pPr>
            <w:r>
              <w:rPr>
                <w:rStyle w:val="1"/>
              </w:rP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Pr="00C13462" w:rsidRDefault="00C13462" w:rsidP="00C13462">
            <w:pPr>
              <w:pStyle w:val="3"/>
              <w:shd w:val="clear" w:color="auto" w:fill="auto"/>
              <w:spacing w:line="130" w:lineRule="exact"/>
              <w:ind w:right="20"/>
              <w:jc w:val="right"/>
              <w:rPr>
                <w:color w:val="000000"/>
                <w:shd w:val="clear" w:color="auto" w:fill="FFFFFF"/>
              </w:rPr>
            </w:pPr>
            <w:r>
              <w:rPr>
                <w:rStyle w:val="1"/>
              </w:rPr>
              <w:t>300,00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Pr="00C13462" w:rsidRDefault="00C13462" w:rsidP="00C13462">
            <w:pPr>
              <w:pStyle w:val="3"/>
              <w:shd w:val="clear" w:color="auto" w:fill="auto"/>
              <w:spacing w:line="130" w:lineRule="exact"/>
              <w:ind w:right="40"/>
              <w:jc w:val="right"/>
              <w:rPr>
                <w:color w:val="000000"/>
                <w:shd w:val="clear" w:color="auto" w:fill="FFFFFF"/>
              </w:rPr>
            </w:pPr>
            <w:r>
              <w:rPr>
                <w:rStyle w:val="1"/>
              </w:rPr>
              <w:t>300,00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Pr="00C13462" w:rsidRDefault="00C13462" w:rsidP="00C13462">
            <w:pPr>
              <w:pStyle w:val="3"/>
              <w:shd w:val="clear" w:color="auto" w:fill="auto"/>
              <w:spacing w:line="130" w:lineRule="exact"/>
              <w:ind w:right="20"/>
              <w:jc w:val="right"/>
              <w:rPr>
                <w:color w:val="000000"/>
                <w:shd w:val="clear" w:color="auto" w:fill="FFFFFF"/>
              </w:rPr>
            </w:pPr>
            <w:r>
              <w:rPr>
                <w:rStyle w:val="1"/>
              </w:rPr>
              <w:t>300,00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</w:tr>
      <w:tr w:rsidR="00C13462" w:rsidTr="00C13462">
        <w:trPr>
          <w:trHeight w:hRule="exact" w:val="299"/>
        </w:trPr>
        <w:tc>
          <w:tcPr>
            <w:tcW w:w="4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Pr="00C13462" w:rsidRDefault="00C13462" w:rsidP="00C13462">
            <w:pPr>
              <w:pStyle w:val="3"/>
              <w:shd w:val="clear" w:color="auto" w:fill="auto"/>
              <w:spacing w:line="149" w:lineRule="exact"/>
              <w:ind w:left="240"/>
              <w:rPr>
                <w:color w:val="000000"/>
                <w:shd w:val="clear" w:color="auto" w:fill="FFFFFF"/>
              </w:rPr>
            </w:pPr>
            <w:r>
              <w:rPr>
                <w:rStyle w:val="1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Pr="00C13462" w:rsidRDefault="00C13462" w:rsidP="00C13462">
            <w:pPr>
              <w:pStyle w:val="3"/>
              <w:shd w:val="clear" w:color="auto" w:fill="auto"/>
              <w:spacing w:line="130" w:lineRule="exact"/>
              <w:ind w:left="100"/>
              <w:rPr>
                <w:color w:val="000000"/>
                <w:shd w:val="clear" w:color="auto" w:fill="FFFFFF"/>
              </w:rPr>
            </w:pPr>
            <w:r>
              <w:rPr>
                <w:rStyle w:val="1"/>
              </w:rP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Pr="00C13462" w:rsidRDefault="00C13462" w:rsidP="00C13462">
            <w:pPr>
              <w:pStyle w:val="3"/>
              <w:shd w:val="clear" w:color="auto" w:fill="auto"/>
              <w:spacing w:line="130" w:lineRule="exact"/>
              <w:ind w:left="40"/>
              <w:rPr>
                <w:color w:val="000000"/>
                <w:shd w:val="clear" w:color="auto" w:fill="FFFFFF"/>
              </w:rPr>
            </w:pPr>
            <w:r>
              <w:rPr>
                <w:rStyle w:val="1"/>
              </w:rPr>
              <w:t>918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Pr="00C13462" w:rsidRDefault="00C13462" w:rsidP="00C13462">
            <w:pPr>
              <w:pStyle w:val="3"/>
              <w:shd w:val="clear" w:color="auto" w:fill="auto"/>
              <w:spacing w:line="130" w:lineRule="exact"/>
              <w:ind w:left="180"/>
              <w:rPr>
                <w:color w:val="000000"/>
                <w:shd w:val="clear" w:color="auto" w:fill="FFFFFF"/>
              </w:rPr>
            </w:pPr>
            <w:r>
              <w:rPr>
                <w:rStyle w:val="1"/>
              </w:rPr>
              <w:t>2023511810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Pr="00C13462" w:rsidRDefault="00C13462" w:rsidP="00C13462">
            <w:pPr>
              <w:pStyle w:val="3"/>
              <w:shd w:val="clear" w:color="auto" w:fill="auto"/>
              <w:spacing w:line="130" w:lineRule="exact"/>
              <w:ind w:left="80"/>
              <w:rPr>
                <w:color w:val="000000"/>
                <w:shd w:val="clear" w:color="auto" w:fill="FFFFFF"/>
              </w:rPr>
            </w:pPr>
            <w:r>
              <w:rPr>
                <w:rStyle w:val="1"/>
              </w:rPr>
              <w:t>0000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Pr="00C13462" w:rsidRDefault="00C13462" w:rsidP="00C13462">
            <w:pPr>
              <w:pStyle w:val="3"/>
              <w:shd w:val="clear" w:color="auto" w:fill="auto"/>
              <w:spacing w:line="130" w:lineRule="exact"/>
              <w:ind w:left="140"/>
              <w:rPr>
                <w:color w:val="000000"/>
                <w:shd w:val="clear" w:color="auto" w:fill="FFFFFF"/>
              </w:rPr>
            </w:pPr>
            <w:r>
              <w:rPr>
                <w:rStyle w:val="1"/>
              </w:rP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Pr="00C13462" w:rsidRDefault="00C13462" w:rsidP="00C13462">
            <w:pPr>
              <w:pStyle w:val="3"/>
              <w:shd w:val="clear" w:color="auto" w:fill="auto"/>
              <w:spacing w:line="130" w:lineRule="exact"/>
              <w:ind w:right="20"/>
              <w:jc w:val="right"/>
              <w:rPr>
                <w:color w:val="000000"/>
                <w:shd w:val="clear" w:color="auto" w:fill="FFFFFF"/>
              </w:rPr>
            </w:pPr>
            <w:r>
              <w:rPr>
                <w:rStyle w:val="1"/>
              </w:rPr>
              <w:t>160 100,00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Pr="00C13462" w:rsidRDefault="00C13462" w:rsidP="00C13462">
            <w:pPr>
              <w:pStyle w:val="3"/>
              <w:shd w:val="clear" w:color="auto" w:fill="auto"/>
              <w:spacing w:line="130" w:lineRule="exact"/>
              <w:ind w:right="40"/>
              <w:jc w:val="right"/>
              <w:rPr>
                <w:color w:val="000000"/>
                <w:shd w:val="clear" w:color="auto" w:fill="FFFFFF"/>
              </w:rPr>
            </w:pPr>
            <w:r>
              <w:rPr>
                <w:rStyle w:val="1"/>
              </w:rPr>
              <w:t>160 100,00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Pr="00C13462" w:rsidRDefault="00C13462" w:rsidP="00C13462">
            <w:pPr>
              <w:pStyle w:val="3"/>
              <w:shd w:val="clear" w:color="auto" w:fill="auto"/>
              <w:spacing w:line="130" w:lineRule="exact"/>
              <w:ind w:right="20"/>
              <w:jc w:val="right"/>
              <w:rPr>
                <w:color w:val="000000"/>
                <w:shd w:val="clear" w:color="auto" w:fill="FFFFFF"/>
              </w:rPr>
            </w:pPr>
            <w:r>
              <w:rPr>
                <w:rStyle w:val="1"/>
              </w:rPr>
              <w:t>160 100,00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</w:tr>
      <w:tr w:rsidR="00C13462" w:rsidTr="00C13462">
        <w:trPr>
          <w:trHeight w:hRule="exact" w:val="299"/>
        </w:trPr>
        <w:tc>
          <w:tcPr>
            <w:tcW w:w="4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Pr="00C13462" w:rsidRDefault="00C13462" w:rsidP="00C13462">
            <w:pPr>
              <w:pStyle w:val="3"/>
              <w:shd w:val="clear" w:color="auto" w:fill="auto"/>
              <w:spacing w:line="149" w:lineRule="exact"/>
              <w:ind w:left="240"/>
              <w:rPr>
                <w:color w:val="000000"/>
                <w:shd w:val="clear" w:color="auto" w:fill="FFFFFF"/>
              </w:rPr>
            </w:pPr>
            <w:r>
              <w:rPr>
                <w:rStyle w:val="1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Pr="00C13462" w:rsidRDefault="00C13462" w:rsidP="00C13462">
            <w:pPr>
              <w:pStyle w:val="3"/>
              <w:shd w:val="clear" w:color="auto" w:fill="auto"/>
              <w:spacing w:line="130" w:lineRule="exact"/>
              <w:ind w:left="100"/>
              <w:rPr>
                <w:color w:val="000000"/>
                <w:shd w:val="clear" w:color="auto" w:fill="FFFFFF"/>
              </w:rPr>
            </w:pPr>
            <w:r>
              <w:rPr>
                <w:rStyle w:val="1"/>
              </w:rP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Pr="00C13462" w:rsidRDefault="00C13462" w:rsidP="00C13462">
            <w:pPr>
              <w:pStyle w:val="3"/>
              <w:shd w:val="clear" w:color="auto" w:fill="auto"/>
              <w:spacing w:line="130" w:lineRule="exact"/>
              <w:ind w:left="40"/>
              <w:rPr>
                <w:color w:val="000000"/>
                <w:shd w:val="clear" w:color="auto" w:fill="FFFFFF"/>
              </w:rPr>
            </w:pPr>
            <w:r>
              <w:rPr>
                <w:rStyle w:val="1"/>
              </w:rPr>
              <w:t>918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Pr="00C13462" w:rsidRDefault="00C13462" w:rsidP="00C13462">
            <w:pPr>
              <w:pStyle w:val="3"/>
              <w:shd w:val="clear" w:color="auto" w:fill="auto"/>
              <w:spacing w:line="130" w:lineRule="exact"/>
              <w:ind w:left="180"/>
              <w:rPr>
                <w:color w:val="000000"/>
                <w:shd w:val="clear" w:color="auto" w:fill="FFFFFF"/>
              </w:rPr>
            </w:pPr>
            <w:r>
              <w:rPr>
                <w:rStyle w:val="1"/>
              </w:rPr>
              <w:t>2024001410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Pr="00C13462" w:rsidRDefault="00C13462" w:rsidP="00C13462">
            <w:pPr>
              <w:pStyle w:val="3"/>
              <w:shd w:val="clear" w:color="auto" w:fill="auto"/>
              <w:spacing w:line="130" w:lineRule="exact"/>
              <w:ind w:left="80"/>
              <w:rPr>
                <w:color w:val="000000"/>
                <w:shd w:val="clear" w:color="auto" w:fill="FFFFFF"/>
              </w:rPr>
            </w:pPr>
            <w:r>
              <w:rPr>
                <w:rStyle w:val="1"/>
              </w:rPr>
              <w:t>0000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Pr="00C13462" w:rsidRDefault="00C13462" w:rsidP="00C13462">
            <w:pPr>
              <w:pStyle w:val="3"/>
              <w:shd w:val="clear" w:color="auto" w:fill="auto"/>
              <w:spacing w:line="130" w:lineRule="exact"/>
              <w:ind w:left="140"/>
              <w:rPr>
                <w:color w:val="000000"/>
                <w:shd w:val="clear" w:color="auto" w:fill="FFFFFF"/>
              </w:rPr>
            </w:pPr>
            <w:r>
              <w:rPr>
                <w:rStyle w:val="1"/>
              </w:rP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Pr="00C13462" w:rsidRDefault="00C13462" w:rsidP="00C13462">
            <w:pPr>
              <w:pStyle w:val="3"/>
              <w:shd w:val="clear" w:color="auto" w:fill="auto"/>
              <w:spacing w:line="130" w:lineRule="exact"/>
              <w:ind w:right="20"/>
              <w:jc w:val="right"/>
              <w:rPr>
                <w:color w:val="000000"/>
                <w:shd w:val="clear" w:color="auto" w:fill="FFFFFF"/>
              </w:rPr>
            </w:pPr>
            <w:r>
              <w:rPr>
                <w:rStyle w:val="1"/>
              </w:rPr>
              <w:t>32 400,00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Pr="00C13462" w:rsidRDefault="00C13462" w:rsidP="00C13462">
            <w:pPr>
              <w:pStyle w:val="3"/>
              <w:shd w:val="clear" w:color="auto" w:fill="auto"/>
              <w:spacing w:line="130" w:lineRule="exact"/>
              <w:ind w:right="40"/>
              <w:jc w:val="right"/>
              <w:rPr>
                <w:color w:val="000000"/>
                <w:shd w:val="clear" w:color="auto" w:fill="FFFFFF"/>
              </w:rPr>
            </w:pPr>
            <w:r>
              <w:rPr>
                <w:rStyle w:val="1"/>
              </w:rPr>
              <w:t>32 400,00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Pr="00C13462" w:rsidRDefault="00C13462" w:rsidP="00C13462">
            <w:pPr>
              <w:pStyle w:val="3"/>
              <w:shd w:val="clear" w:color="auto" w:fill="auto"/>
              <w:spacing w:line="130" w:lineRule="exact"/>
              <w:ind w:right="20"/>
              <w:jc w:val="right"/>
              <w:rPr>
                <w:color w:val="000000"/>
                <w:shd w:val="clear" w:color="auto" w:fill="FFFFFF"/>
              </w:rPr>
            </w:pPr>
            <w:r>
              <w:rPr>
                <w:rStyle w:val="1"/>
              </w:rPr>
              <w:t>32 400,00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</w:tr>
    </w:tbl>
    <w:p w:rsidR="00C13462" w:rsidRPr="005E234A" w:rsidRDefault="00C13462" w:rsidP="00C13462">
      <w:pPr>
        <w:pStyle w:val="a4"/>
        <w:shd w:val="clear" w:color="auto" w:fill="auto"/>
        <w:spacing w:line="130" w:lineRule="exact"/>
        <w:rPr>
          <w:rStyle w:val="a5"/>
          <w:rFonts w:ascii="Times New Roman" w:hAnsi="Times New Roman" w:cs="Times New Roman"/>
          <w:sz w:val="18"/>
          <w:szCs w:val="18"/>
        </w:rPr>
      </w:pPr>
    </w:p>
    <w:p w:rsidR="00C13462" w:rsidRPr="005E234A" w:rsidRDefault="00C13462" w:rsidP="00C13462">
      <w:pPr>
        <w:pStyle w:val="a4"/>
        <w:shd w:val="clear" w:color="auto" w:fill="auto"/>
        <w:spacing w:line="130" w:lineRule="exact"/>
        <w:rPr>
          <w:rStyle w:val="a5"/>
          <w:rFonts w:ascii="Times New Roman" w:hAnsi="Times New Roman" w:cs="Times New Roman"/>
          <w:sz w:val="18"/>
          <w:szCs w:val="18"/>
        </w:rPr>
      </w:pPr>
    </w:p>
    <w:p w:rsidR="00C13462" w:rsidRPr="005E234A" w:rsidRDefault="00C13462" w:rsidP="00C13462">
      <w:pPr>
        <w:pStyle w:val="a4"/>
        <w:shd w:val="clear" w:color="auto" w:fill="auto"/>
        <w:spacing w:line="130" w:lineRule="exact"/>
        <w:rPr>
          <w:rFonts w:ascii="Times New Roman" w:hAnsi="Times New Roman" w:cs="Times New Roman"/>
          <w:sz w:val="18"/>
          <w:szCs w:val="18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1339"/>
        <w:gridCol w:w="1330"/>
        <w:gridCol w:w="398"/>
        <w:gridCol w:w="278"/>
        <w:gridCol w:w="360"/>
        <w:gridCol w:w="509"/>
        <w:gridCol w:w="600"/>
        <w:gridCol w:w="442"/>
        <w:gridCol w:w="1315"/>
        <w:gridCol w:w="1320"/>
        <w:gridCol w:w="1320"/>
        <w:gridCol w:w="1315"/>
        <w:gridCol w:w="1310"/>
        <w:gridCol w:w="1320"/>
        <w:gridCol w:w="1320"/>
        <w:gridCol w:w="1334"/>
      </w:tblGrid>
      <w:tr w:rsidR="00C13462" w:rsidTr="00A267EA">
        <w:trPr>
          <w:trHeight w:hRule="exact" w:val="173"/>
        </w:trPr>
        <w:tc>
          <w:tcPr>
            <w:tcW w:w="26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lastRenderedPageBreak/>
              <w:t>Наименование показателя</w:t>
            </w:r>
          </w:p>
        </w:tc>
        <w:tc>
          <w:tcPr>
            <w:tcW w:w="3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49" w:lineRule="exact"/>
              <w:ind w:left="100"/>
            </w:pPr>
            <w:r>
              <w:rPr>
                <w:rStyle w:val="1"/>
              </w:rPr>
              <w:t>Код</w:t>
            </w:r>
          </w:p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49" w:lineRule="exact"/>
              <w:ind w:left="100"/>
            </w:pPr>
            <w:proofErr w:type="spellStart"/>
            <w:r>
              <w:rPr>
                <w:rStyle w:val="1"/>
              </w:rPr>
              <w:t>стро</w:t>
            </w:r>
            <w:proofErr w:type="spellEnd"/>
            <w:r>
              <w:rPr>
                <w:rStyle w:val="1"/>
              </w:rPr>
              <w:softHyphen/>
            </w:r>
          </w:p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49" w:lineRule="exact"/>
              <w:jc w:val="center"/>
            </w:pPr>
            <w:proofErr w:type="spellStart"/>
            <w:r>
              <w:rPr>
                <w:rStyle w:val="1"/>
              </w:rPr>
              <w:t>ки</w:t>
            </w:r>
            <w:proofErr w:type="spellEnd"/>
          </w:p>
        </w:tc>
        <w:tc>
          <w:tcPr>
            <w:tcW w:w="218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44" w:lineRule="exact"/>
              <w:jc w:val="center"/>
            </w:pPr>
            <w:r>
              <w:rPr>
                <w:rStyle w:val="1"/>
              </w:rPr>
              <w:t>Код расхода по бюджетной классификации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49" w:lineRule="exact"/>
              <w:jc w:val="center"/>
            </w:pPr>
            <w:r>
              <w:rPr>
                <w:rStyle w:val="1"/>
              </w:rPr>
              <w:t>Утвержденные</w:t>
            </w:r>
          </w:p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49" w:lineRule="exact"/>
              <w:jc w:val="center"/>
            </w:pPr>
            <w:r>
              <w:rPr>
                <w:rStyle w:val="1"/>
              </w:rPr>
              <w:t>бюджетные</w:t>
            </w:r>
          </w:p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49" w:lineRule="exact"/>
              <w:jc w:val="center"/>
            </w:pPr>
            <w:r>
              <w:rPr>
                <w:rStyle w:val="1"/>
              </w:rPr>
              <w:t>назначения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44" w:lineRule="exact"/>
              <w:jc w:val="both"/>
            </w:pPr>
            <w:r>
              <w:rPr>
                <w:rStyle w:val="1"/>
              </w:rPr>
              <w:t>Лимиты бюджетных обязательств</w:t>
            </w:r>
          </w:p>
        </w:tc>
        <w:tc>
          <w:tcPr>
            <w:tcW w:w="526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Исполнено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Неисполненные назначения</w:t>
            </w:r>
          </w:p>
        </w:tc>
      </w:tr>
      <w:tr w:rsidR="00C13462" w:rsidTr="00A267EA">
        <w:trPr>
          <w:trHeight w:hRule="exact" w:val="466"/>
        </w:trPr>
        <w:tc>
          <w:tcPr>
            <w:tcW w:w="2669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framePr w:w="15811" w:h="9792" w:hSpace="5" w:wrap="notBeside" w:vAnchor="text" w:hAnchor="text" w:x="6" w:y="476"/>
            </w:pPr>
          </w:p>
        </w:tc>
        <w:tc>
          <w:tcPr>
            <w:tcW w:w="39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framePr w:w="15811" w:h="9792" w:hSpace="5" w:wrap="notBeside" w:vAnchor="text" w:hAnchor="text" w:x="6" w:y="476"/>
            </w:pPr>
          </w:p>
        </w:tc>
        <w:tc>
          <w:tcPr>
            <w:tcW w:w="2189" w:type="dxa"/>
            <w:gridSpan w:val="5"/>
            <w:vMerge/>
            <w:tcBorders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framePr w:w="15811" w:h="9792" w:hSpace="5" w:wrap="notBeside" w:vAnchor="text" w:hAnchor="text" w:x="6" w:y="476"/>
            </w:pPr>
          </w:p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framePr w:w="15811" w:h="9792" w:hSpace="5" w:wrap="notBeside" w:vAnchor="text" w:hAnchor="text" w:x="6" w:y="476"/>
            </w:pPr>
          </w:p>
        </w:tc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framePr w:w="15811" w:h="9792" w:hSpace="5" w:wrap="notBeside" w:vAnchor="text" w:hAnchor="text" w:x="6" w:y="476"/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49" w:lineRule="exact"/>
              <w:jc w:val="center"/>
            </w:pPr>
            <w:r>
              <w:rPr>
                <w:rStyle w:val="1"/>
              </w:rPr>
              <w:t>через финансовые органы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49" w:lineRule="exact"/>
              <w:jc w:val="center"/>
            </w:pPr>
            <w:r>
              <w:rPr>
                <w:rStyle w:val="1"/>
              </w:rPr>
              <w:t>через банковские счета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некассовые</w:t>
            </w:r>
          </w:p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операции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итого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по ассигнованиям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49" w:lineRule="exact"/>
              <w:jc w:val="both"/>
            </w:pPr>
            <w:r>
              <w:rPr>
                <w:rStyle w:val="1"/>
              </w:rPr>
              <w:t>по лимитам бюджетных обязательств</w:t>
            </w:r>
          </w:p>
        </w:tc>
      </w:tr>
      <w:tr w:rsidR="00C13462" w:rsidTr="00A267EA">
        <w:trPr>
          <w:trHeight w:hRule="exact" w:val="173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framePr w:w="15811" w:h="9792" w:hSpace="5" w:wrap="notBeside" w:vAnchor="text" w:hAnchor="text" w:x="6" w:y="476"/>
              <w:rPr>
                <w:sz w:val="10"/>
                <w:szCs w:val="10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2</w:t>
            </w:r>
          </w:p>
        </w:tc>
        <w:tc>
          <w:tcPr>
            <w:tcW w:w="2189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7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10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11</w:t>
            </w:r>
          </w:p>
        </w:tc>
      </w:tr>
      <w:tr w:rsidR="00C13462" w:rsidTr="00A267EA">
        <w:trPr>
          <w:trHeight w:hRule="exact" w:val="187"/>
        </w:trPr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Расходы бюджета -</w:t>
            </w:r>
          </w:p>
        </w:tc>
        <w:tc>
          <w:tcPr>
            <w:tcW w:w="1330" w:type="dxa"/>
            <w:tcBorders>
              <w:top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</w:pPr>
            <w:r>
              <w:rPr>
                <w:rStyle w:val="1"/>
              </w:rPr>
              <w:t>- всего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200</w:t>
            </w:r>
          </w:p>
        </w:tc>
        <w:tc>
          <w:tcPr>
            <w:tcW w:w="2189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1 722 090,78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1 722 090,78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1 693 319,24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1 693 319,24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28 771,54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</w:rPr>
              <w:t>28 771,54</w:t>
            </w:r>
          </w:p>
        </w:tc>
      </w:tr>
      <w:tr w:rsidR="00C13462" w:rsidTr="00A267EA">
        <w:trPr>
          <w:trHeight w:hRule="exact" w:val="178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240"/>
            </w:pPr>
            <w:r>
              <w:rPr>
                <w:rStyle w:val="1"/>
              </w:rPr>
              <w:t>в том числе: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framePr w:w="15811" w:h="9792" w:hSpace="5" w:wrap="notBeside" w:vAnchor="text" w:hAnchor="text" w:x="6" w:y="476"/>
              <w:rPr>
                <w:sz w:val="10"/>
                <w:szCs w:val="10"/>
              </w:rPr>
            </w:pPr>
          </w:p>
        </w:tc>
        <w:tc>
          <w:tcPr>
            <w:tcW w:w="2189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framePr w:w="15811" w:h="9792" w:hSpace="5" w:wrap="notBeside" w:vAnchor="text" w:hAnchor="text" w:x="6" w:y="47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framePr w:w="15811" w:h="9792" w:hSpace="5" w:wrap="notBeside" w:vAnchor="text" w:hAnchor="text" w:x="6" w:y="476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framePr w:w="15811" w:h="9792" w:hSpace="5" w:wrap="notBeside" w:vAnchor="text" w:hAnchor="text" w:x="6" w:y="476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framePr w:w="15811" w:h="9792" w:hSpace="5" w:wrap="notBeside" w:vAnchor="text" w:hAnchor="text" w:x="6" w:y="47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framePr w:w="15811" w:h="9792" w:hSpace="5" w:wrap="notBeside" w:vAnchor="text" w:hAnchor="text" w:x="6" w:y="476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framePr w:w="15811" w:h="9792" w:hSpace="5" w:wrap="notBeside" w:vAnchor="text" w:hAnchor="text" w:x="6" w:y="476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framePr w:w="15811" w:h="9792" w:hSpace="5" w:wrap="notBeside" w:vAnchor="text" w:hAnchor="text" w:x="6" w:y="476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framePr w:w="15811" w:h="9792" w:hSpace="5" w:wrap="notBeside" w:vAnchor="text" w:hAnchor="text" w:x="6" w:y="476"/>
              <w:rPr>
                <w:sz w:val="10"/>
                <w:szCs w:val="1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framePr w:w="15811" w:h="9792" w:hSpace="5" w:wrap="notBeside" w:vAnchor="text" w:hAnchor="text" w:x="6" w:y="476"/>
              <w:rPr>
                <w:sz w:val="10"/>
                <w:szCs w:val="10"/>
              </w:rPr>
            </w:pPr>
          </w:p>
        </w:tc>
      </w:tr>
      <w:tr w:rsidR="00C13462" w:rsidTr="00A267EA">
        <w:trPr>
          <w:trHeight w:hRule="exact" w:val="312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49" w:lineRule="exact"/>
              <w:ind w:left="240"/>
            </w:pPr>
            <w:r>
              <w:rPr>
                <w:rStyle w:val="1"/>
              </w:rPr>
              <w:t>Фонд оплаты труда государственных (муниципальных) органов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918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0102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65200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41150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121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393 340,93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393 340,93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393 340,93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framePr w:w="15811" w:h="9792" w:hSpace="5" w:wrap="notBeside" w:vAnchor="text" w:hAnchor="text" w:x="6" w:y="476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framePr w:w="15811" w:h="9792" w:hSpace="5" w:wrap="notBeside" w:vAnchor="text" w:hAnchor="text" w:x="6" w:y="476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393 340,93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framePr w:w="15811" w:h="9792" w:hSpace="5" w:wrap="notBeside" w:vAnchor="text" w:hAnchor="text" w:x="6" w:y="476"/>
              <w:rPr>
                <w:sz w:val="10"/>
                <w:szCs w:val="1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</w:tr>
      <w:tr w:rsidR="00C13462" w:rsidTr="00A267EA">
        <w:trPr>
          <w:trHeight w:hRule="exact" w:val="768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49" w:lineRule="exact"/>
              <w:ind w:left="240"/>
            </w:pPr>
            <w:r>
              <w:rPr>
                <w:rStyle w:val="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918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0102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65200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41150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129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87 571,62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87 571,62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87 571,62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framePr w:w="15811" w:h="9792" w:hSpace="5" w:wrap="notBeside" w:vAnchor="text" w:hAnchor="text" w:x="6" w:y="476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framePr w:w="15811" w:h="9792" w:hSpace="5" w:wrap="notBeside" w:vAnchor="text" w:hAnchor="text" w:x="6" w:y="476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87 571,62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framePr w:w="15811" w:h="9792" w:hSpace="5" w:wrap="notBeside" w:vAnchor="text" w:hAnchor="text" w:x="6" w:y="476"/>
              <w:rPr>
                <w:sz w:val="10"/>
                <w:szCs w:val="1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framePr w:w="15811" w:h="9792" w:hSpace="5" w:wrap="notBeside" w:vAnchor="text" w:hAnchor="text" w:x="6" w:y="476"/>
              <w:rPr>
                <w:sz w:val="10"/>
                <w:szCs w:val="10"/>
              </w:rPr>
            </w:pPr>
          </w:p>
        </w:tc>
      </w:tr>
      <w:tr w:rsidR="00C13462" w:rsidTr="00A267EA">
        <w:trPr>
          <w:trHeight w:hRule="exact" w:val="317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49" w:lineRule="exact"/>
              <w:ind w:left="240"/>
            </w:pPr>
            <w:r>
              <w:rPr>
                <w:rStyle w:val="1"/>
              </w:rPr>
              <w:t>Фонд оплаты труда государственных (муниципальных) органов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918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0102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65200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44205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121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59 576,00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59 576,00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59 576,00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59 576,00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</w:tr>
      <w:tr w:rsidR="00C13462" w:rsidTr="00A267EA">
        <w:trPr>
          <w:trHeight w:hRule="exact" w:val="768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49" w:lineRule="exact"/>
              <w:ind w:left="240"/>
            </w:pPr>
            <w:r>
              <w:rPr>
                <w:rStyle w:val="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918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0102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65200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44205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129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13 633,00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13 633,00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13 633,00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framePr w:w="15811" w:h="9792" w:hSpace="5" w:wrap="notBeside" w:vAnchor="text" w:hAnchor="text" w:x="6" w:y="476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framePr w:w="15811" w:h="9792" w:hSpace="5" w:wrap="notBeside" w:vAnchor="text" w:hAnchor="text" w:x="6" w:y="476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13 633,00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framePr w:w="15811" w:h="9792" w:hSpace="5" w:wrap="notBeside" w:vAnchor="text" w:hAnchor="text" w:x="6" w:y="476"/>
              <w:rPr>
                <w:sz w:val="10"/>
                <w:szCs w:val="1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framePr w:w="15811" w:h="9792" w:hSpace="5" w:wrap="notBeside" w:vAnchor="text" w:hAnchor="text" w:x="6" w:y="476"/>
              <w:rPr>
                <w:sz w:val="10"/>
                <w:szCs w:val="10"/>
              </w:rPr>
            </w:pPr>
          </w:p>
        </w:tc>
      </w:tr>
      <w:tr w:rsidR="00C13462" w:rsidTr="00A267EA">
        <w:trPr>
          <w:trHeight w:hRule="exact" w:val="168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240"/>
            </w:pPr>
            <w:r>
              <w:rPr>
                <w:rStyle w:val="1"/>
              </w:rPr>
              <w:t>Прочая закупка товаров, работ и услуг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918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19203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77150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300,00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300,00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300,00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300,00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</w:rPr>
              <w:t>-</w:t>
            </w:r>
          </w:p>
        </w:tc>
      </w:tr>
      <w:tr w:rsidR="00C13462" w:rsidTr="00A267EA">
        <w:trPr>
          <w:trHeight w:hRule="exact" w:val="322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49" w:lineRule="exact"/>
              <w:ind w:left="240"/>
            </w:pPr>
            <w:r>
              <w:rPr>
                <w:rStyle w:val="1"/>
              </w:rPr>
              <w:t>Фонд оплаты труда государственных (муниципальных) органов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918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65100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41110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121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425 953,84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425 953,84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425 953,84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425 953,84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</w:tr>
      <w:tr w:rsidR="00C13462" w:rsidTr="00A267EA">
        <w:trPr>
          <w:trHeight w:hRule="exact" w:val="763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49" w:lineRule="exact"/>
              <w:ind w:left="240"/>
            </w:pPr>
            <w:r>
              <w:rPr>
                <w:rStyle w:val="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918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65100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41110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129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107 517,30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107 517,30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107 517,30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framePr w:w="15811" w:h="9792" w:hSpace="5" w:wrap="notBeside" w:vAnchor="text" w:hAnchor="text" w:x="6" w:y="476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framePr w:w="15811" w:h="9792" w:hSpace="5" w:wrap="notBeside" w:vAnchor="text" w:hAnchor="text" w:x="6" w:y="476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107 517,30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framePr w:w="15811" w:h="9792" w:hSpace="5" w:wrap="notBeside" w:vAnchor="text" w:hAnchor="text" w:x="6" w:y="476"/>
              <w:rPr>
                <w:sz w:val="10"/>
                <w:szCs w:val="1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framePr w:w="15811" w:h="9792" w:hSpace="5" w:wrap="notBeside" w:vAnchor="text" w:hAnchor="text" w:x="6" w:y="476"/>
              <w:rPr>
                <w:sz w:val="10"/>
                <w:szCs w:val="10"/>
              </w:rPr>
            </w:pPr>
          </w:p>
        </w:tc>
      </w:tr>
      <w:tr w:rsidR="00C13462" w:rsidTr="00A267EA">
        <w:trPr>
          <w:trHeight w:hRule="exact" w:val="173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240"/>
            </w:pPr>
            <w:r>
              <w:rPr>
                <w:rStyle w:val="1"/>
              </w:rPr>
              <w:t>Прочая закупка товаров, работ и услуг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918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65100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41120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149 700,42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149 700,42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147 826,88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147 826,88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1 873,54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</w:rPr>
              <w:t>1 873,54</w:t>
            </w:r>
          </w:p>
        </w:tc>
      </w:tr>
      <w:tr w:rsidR="00C13462" w:rsidTr="00A267EA">
        <w:trPr>
          <w:trHeight w:hRule="exact" w:val="168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240"/>
            </w:pPr>
            <w:r>
              <w:rPr>
                <w:rStyle w:val="1"/>
              </w:rPr>
              <w:t>Закупка энергетических ресурсов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918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65100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41120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247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26 114,40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26 114,40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26 114,40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26 114,40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</w:rPr>
              <w:t>-</w:t>
            </w:r>
          </w:p>
        </w:tc>
      </w:tr>
      <w:tr w:rsidR="00C13462" w:rsidTr="00A267EA">
        <w:trPr>
          <w:trHeight w:hRule="exact" w:val="322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49" w:lineRule="exact"/>
              <w:ind w:left="240"/>
            </w:pPr>
            <w:r>
              <w:rPr>
                <w:rStyle w:val="1"/>
              </w:rPr>
              <w:t>Уплата налога на имущество организаций и земельного налога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918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65100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41120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851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3 414,00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3 414,00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3 414,00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3 414,00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</w:tr>
      <w:tr w:rsidR="00C13462" w:rsidTr="00A267EA">
        <w:trPr>
          <w:trHeight w:hRule="exact" w:val="168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240"/>
            </w:pPr>
            <w:r>
              <w:rPr>
                <w:rStyle w:val="1"/>
              </w:rPr>
              <w:t>Уплата прочих налогов, сборов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918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65100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41120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852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1 644,00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1 644,00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1 644,00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1 644,00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</w:rPr>
              <w:t>-</w:t>
            </w:r>
          </w:p>
        </w:tc>
      </w:tr>
      <w:tr w:rsidR="00C13462" w:rsidTr="00A267EA">
        <w:trPr>
          <w:trHeight w:hRule="exact" w:val="173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240"/>
            </w:pPr>
            <w:r>
              <w:rPr>
                <w:rStyle w:val="1"/>
              </w:rPr>
              <w:t>Уплата иных платежей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918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65100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41120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853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2 024,21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2 024,21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2 024,21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2 024,21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</w:rPr>
              <w:t>-</w:t>
            </w:r>
          </w:p>
        </w:tc>
      </w:tr>
      <w:tr w:rsidR="00C13462" w:rsidTr="00A267EA">
        <w:trPr>
          <w:trHeight w:hRule="exact" w:val="317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49" w:lineRule="exact"/>
              <w:ind w:left="240"/>
            </w:pPr>
            <w:r>
              <w:rPr>
                <w:rStyle w:val="1"/>
              </w:rPr>
              <w:t>Фонд оплаты труда государственных (муниципальных) органов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918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65100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44205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121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73 609,23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73 609,23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73 609,23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73 609,23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</w:tr>
      <w:tr w:rsidR="00C13462" w:rsidTr="00A267EA">
        <w:trPr>
          <w:trHeight w:hRule="exact" w:val="768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49" w:lineRule="exact"/>
              <w:ind w:left="240"/>
            </w:pPr>
            <w:r>
              <w:rPr>
                <w:rStyle w:val="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918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65100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44205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129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18 571,19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18 571,19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18 571,19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framePr w:w="15811" w:h="9792" w:hSpace="5" w:wrap="notBeside" w:vAnchor="text" w:hAnchor="text" w:x="6" w:y="476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framePr w:w="15811" w:h="9792" w:hSpace="5" w:wrap="notBeside" w:vAnchor="text" w:hAnchor="text" w:x="6" w:y="476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18 571,19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framePr w:w="15811" w:h="9792" w:hSpace="5" w:wrap="notBeside" w:vAnchor="text" w:hAnchor="text" w:x="6" w:y="476"/>
              <w:rPr>
                <w:sz w:val="10"/>
                <w:szCs w:val="1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framePr w:w="15811" w:h="9792" w:hSpace="5" w:wrap="notBeside" w:vAnchor="text" w:hAnchor="text" w:x="6" w:y="476"/>
              <w:rPr>
                <w:sz w:val="10"/>
                <w:szCs w:val="10"/>
              </w:rPr>
            </w:pPr>
          </w:p>
        </w:tc>
      </w:tr>
      <w:tr w:rsidR="00C13462" w:rsidTr="00A267EA">
        <w:trPr>
          <w:trHeight w:hRule="exact" w:val="168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240"/>
            </w:pPr>
            <w:r>
              <w:rPr>
                <w:rStyle w:val="1"/>
              </w:rPr>
              <w:t>Прочая закупка товаров, работ и услуг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918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0113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89100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44205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25 690,78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25 690,78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25 690,78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25 690,78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</w:rPr>
              <w:t>-</w:t>
            </w:r>
          </w:p>
        </w:tc>
      </w:tr>
      <w:tr w:rsidR="00C13462" w:rsidTr="00A267EA">
        <w:trPr>
          <w:trHeight w:hRule="exact" w:val="322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49" w:lineRule="exact"/>
              <w:ind w:left="240"/>
            </w:pPr>
            <w:r>
              <w:rPr>
                <w:rStyle w:val="1"/>
              </w:rPr>
              <w:t>Фонд оплаты труда государственных (муниципальных) органов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918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0203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17302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51180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121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108 560,00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108 560,00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108 560,00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108 560,00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</w:tr>
      <w:tr w:rsidR="00C13462" w:rsidTr="00A267EA">
        <w:trPr>
          <w:trHeight w:hRule="exact" w:val="763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49" w:lineRule="exact"/>
              <w:ind w:left="240"/>
            </w:pPr>
            <w:r>
              <w:rPr>
                <w:rStyle w:val="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918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0203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17302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51180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129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32 781,00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32 781,00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32 781,00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framePr w:w="15811" w:h="9792" w:hSpace="5" w:wrap="notBeside" w:vAnchor="text" w:hAnchor="text" w:x="6" w:y="476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framePr w:w="15811" w:h="9792" w:hSpace="5" w:wrap="notBeside" w:vAnchor="text" w:hAnchor="text" w:x="6" w:y="476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32 781,00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framePr w:w="15811" w:h="9792" w:hSpace="5" w:wrap="notBeside" w:vAnchor="text" w:hAnchor="text" w:x="6" w:y="476"/>
              <w:rPr>
                <w:sz w:val="10"/>
                <w:szCs w:val="1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framePr w:w="15811" w:h="9792" w:hSpace="5" w:wrap="notBeside" w:vAnchor="text" w:hAnchor="text" w:x="6" w:y="476"/>
              <w:rPr>
                <w:sz w:val="10"/>
                <w:szCs w:val="10"/>
              </w:rPr>
            </w:pPr>
          </w:p>
        </w:tc>
      </w:tr>
      <w:tr w:rsidR="00C13462" w:rsidTr="00A267EA">
        <w:trPr>
          <w:trHeight w:hRule="exact" w:val="173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240"/>
            </w:pPr>
            <w:r>
              <w:rPr>
                <w:rStyle w:val="1"/>
              </w:rPr>
              <w:t>Прочая закупка товаров, работ и услуг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918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0203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17302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51180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18 759,00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18 759,00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18 759,00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18 759,00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</w:rPr>
              <w:t>-</w:t>
            </w:r>
          </w:p>
        </w:tc>
      </w:tr>
      <w:tr w:rsidR="00C13462" w:rsidTr="00A267EA">
        <w:trPr>
          <w:trHeight w:hRule="exact" w:val="168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240"/>
            </w:pPr>
            <w:r>
              <w:rPr>
                <w:rStyle w:val="1"/>
              </w:rPr>
              <w:t>Прочая закупка товаров, работ и услуг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918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0310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89100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42120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7 280,64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7 280,64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7 280,64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7 280,64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</w:rPr>
              <w:t>-</w:t>
            </w:r>
          </w:p>
        </w:tc>
      </w:tr>
      <w:tr w:rsidR="00C13462" w:rsidTr="00A267EA">
        <w:trPr>
          <w:trHeight w:hRule="exact" w:val="173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240"/>
            </w:pPr>
            <w:r>
              <w:rPr>
                <w:rStyle w:val="1"/>
              </w:rPr>
              <w:t>Прочая закупка товаров, работ и услуг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918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0409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13101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9Д184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32 400,00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32 400,00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32 400,00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32 400,00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</w:rPr>
              <w:t>-</w:t>
            </w:r>
          </w:p>
        </w:tc>
      </w:tr>
      <w:tr w:rsidR="00C13462" w:rsidTr="00A267EA">
        <w:trPr>
          <w:trHeight w:hRule="exact" w:val="168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240"/>
            </w:pPr>
            <w:r>
              <w:rPr>
                <w:rStyle w:val="1"/>
              </w:rPr>
              <w:t>Прочая закупка товаров, работ и услуг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918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67" w:lineRule="exact"/>
              <w:ind w:left="40"/>
            </w:pPr>
            <w:r>
              <w:rPr>
                <w:rStyle w:val="1"/>
              </w:rPr>
              <w:t>0</w:t>
            </w:r>
          </w:p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67" w:lineRule="exact"/>
              <w:ind w:left="40"/>
            </w:pPr>
            <w:r>
              <w:rPr>
                <w:rStyle w:val="FranklinGothicHeavy5pt"/>
              </w:rPr>
              <w:t>ел</w:t>
            </w:r>
          </w:p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67" w:lineRule="exact"/>
              <w:ind w:left="40"/>
            </w:pPr>
            <w:r>
              <w:rPr>
                <w:rStyle w:val="FranklinGothicHeavy5pt"/>
              </w:rPr>
              <w:t>о</w:t>
            </w:r>
          </w:p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67" w:lineRule="exact"/>
              <w:ind w:left="40"/>
            </w:pPr>
            <w:r>
              <w:rPr>
                <w:rStyle w:val="FranklinGothicHeavy5pt"/>
              </w:rPr>
              <w:t>со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89100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43040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75 428,40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75 428,40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48 530,40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48 530,40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26 898,00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</w:rPr>
              <w:t>26 898,00</w:t>
            </w:r>
          </w:p>
        </w:tc>
      </w:tr>
      <w:tr w:rsidR="00C13462" w:rsidTr="00A267EA">
        <w:trPr>
          <w:trHeight w:hRule="exact" w:val="322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49" w:lineRule="exact"/>
              <w:ind w:left="240"/>
            </w:pPr>
            <w:r>
              <w:rPr>
                <w:rStyle w:val="1"/>
              </w:rPr>
              <w:t>Иные пенсии, социальные доплаты к пенсиям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918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1001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89100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03010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312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52 632,90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52 632,90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52 632,90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52 632,90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</w:tr>
      <w:tr w:rsidR="00C13462" w:rsidTr="00A267EA">
        <w:trPr>
          <w:trHeight w:hRule="exact" w:val="317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49" w:lineRule="exact"/>
              <w:ind w:left="240"/>
            </w:pPr>
            <w:r>
              <w:rPr>
                <w:rStyle w:val="1"/>
              </w:rPr>
              <w:t>Иные пенсии, социальные доплаты к пенсиям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918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1001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89100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44205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312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4 610,58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4 610,58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4 610,58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4 610,58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</w:tr>
      <w:tr w:rsidR="00C13462" w:rsidTr="00A267EA">
        <w:trPr>
          <w:trHeight w:hRule="exact" w:val="173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240"/>
            </w:pPr>
            <w:r>
              <w:rPr>
                <w:rStyle w:val="1"/>
              </w:rPr>
              <w:t>Обслуживание муниципального долга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918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1301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17102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41240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730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977,34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977,34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977,34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977,34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</w:rPr>
              <w:t>-</w:t>
            </w:r>
          </w:p>
        </w:tc>
      </w:tr>
      <w:tr w:rsidR="00C13462" w:rsidTr="00A267EA">
        <w:trPr>
          <w:trHeight w:hRule="exact" w:val="365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68" w:lineRule="exact"/>
              <w:ind w:left="40"/>
            </w:pPr>
            <w:r>
              <w:rPr>
                <w:rStyle w:val="1"/>
              </w:rPr>
              <w:t xml:space="preserve">Результат исполнения бюджета (дефицит / </w:t>
            </w:r>
            <w:proofErr w:type="spellStart"/>
            <w:r>
              <w:rPr>
                <w:rStyle w:val="1"/>
              </w:rPr>
              <w:t>профицит</w:t>
            </w:r>
            <w:proofErr w:type="spellEnd"/>
            <w:r>
              <w:rPr>
                <w:rStyle w:val="1"/>
              </w:rPr>
              <w:t xml:space="preserve"> )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450</w:t>
            </w:r>
          </w:p>
        </w:tc>
        <w:tc>
          <w:tcPr>
            <w:tcW w:w="21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X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X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1 736,06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1 736,06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X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A267EA">
            <w:pPr>
              <w:pStyle w:val="3"/>
              <w:framePr w:w="15811" w:h="9792" w:hSpace="5" w:wrap="notBeside" w:vAnchor="text" w:hAnchor="text" w:x="6" w:y="476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X</w:t>
            </w:r>
          </w:p>
        </w:tc>
      </w:tr>
    </w:tbl>
    <w:p w:rsidR="00C13462" w:rsidRDefault="00C13462" w:rsidP="00C13462">
      <w:pPr>
        <w:pStyle w:val="a4"/>
        <w:framePr w:w="1430" w:h="141" w:hSpace="5" w:wrap="notBeside" w:vAnchor="text" w:hAnchor="text" w:x="5881" w:y="148"/>
        <w:shd w:val="clear" w:color="auto" w:fill="auto"/>
        <w:spacing w:line="140" w:lineRule="exact"/>
      </w:pPr>
      <w:r>
        <w:rPr>
          <w:rStyle w:val="a5"/>
        </w:rPr>
        <w:t>2.</w:t>
      </w:r>
      <w:r>
        <w:rPr>
          <w:color w:val="000000"/>
        </w:rPr>
        <w:t xml:space="preserve"> Расходы бюджета</w:t>
      </w:r>
    </w:p>
    <w:p w:rsidR="00C13462" w:rsidRDefault="00C13462" w:rsidP="00C13462">
      <w:pPr>
        <w:pStyle w:val="20"/>
        <w:framePr w:w="1157" w:h="364" w:hSpace="5" w:wrap="notBeside" w:vAnchor="text" w:hAnchor="text" w:x="14612" w:y="-63"/>
        <w:shd w:val="clear" w:color="auto" w:fill="auto"/>
        <w:ind w:left="20" w:right="40"/>
      </w:pPr>
      <w:r>
        <w:rPr>
          <w:color w:val="000000"/>
        </w:rPr>
        <w:t xml:space="preserve">Форма 0503127, с. 3 </w:t>
      </w:r>
      <w:r>
        <w:rPr>
          <w:rStyle w:val="265pt"/>
        </w:rPr>
        <w:t>Форма 0503127 с. 2</w:t>
      </w:r>
    </w:p>
    <w:p w:rsidR="00C13462" w:rsidRDefault="00C13462" w:rsidP="00C13462">
      <w:pPr>
        <w:pStyle w:val="a4"/>
        <w:shd w:val="clear" w:color="auto" w:fill="auto"/>
        <w:spacing w:line="140" w:lineRule="exact"/>
      </w:pPr>
      <w:r>
        <w:rPr>
          <w:rStyle w:val="a5"/>
        </w:rPr>
        <w:lastRenderedPageBreak/>
        <w:t>3.</w:t>
      </w:r>
      <w:r>
        <w:rPr>
          <w:color w:val="000000"/>
        </w:rPr>
        <w:t xml:space="preserve"> Источники финансирования дефицита бюджета</w:t>
      </w:r>
    </w:p>
    <w:p w:rsidR="00C13462" w:rsidRDefault="00C13462" w:rsidP="00C13462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2664"/>
        <w:gridCol w:w="403"/>
        <w:gridCol w:w="2184"/>
        <w:gridCol w:w="1315"/>
        <w:gridCol w:w="1315"/>
        <w:gridCol w:w="1325"/>
        <w:gridCol w:w="1315"/>
        <w:gridCol w:w="1315"/>
        <w:gridCol w:w="1339"/>
      </w:tblGrid>
      <w:tr w:rsidR="00C13462" w:rsidTr="00C13462">
        <w:trPr>
          <w:trHeight w:hRule="exact" w:val="173"/>
        </w:trPr>
        <w:tc>
          <w:tcPr>
            <w:tcW w:w="26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left="520"/>
            </w:pPr>
            <w:r>
              <w:rPr>
                <w:rStyle w:val="1"/>
              </w:rPr>
              <w:t>Наименование показателя</w:t>
            </w:r>
          </w:p>
        </w:tc>
        <w:tc>
          <w:tcPr>
            <w:tcW w:w="4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49" w:lineRule="exact"/>
              <w:ind w:left="100"/>
            </w:pPr>
            <w:r>
              <w:rPr>
                <w:rStyle w:val="1"/>
              </w:rPr>
              <w:t>Код</w:t>
            </w:r>
          </w:p>
          <w:p w:rsidR="00C13462" w:rsidRDefault="00C13462" w:rsidP="00C13462">
            <w:pPr>
              <w:pStyle w:val="3"/>
              <w:shd w:val="clear" w:color="auto" w:fill="auto"/>
              <w:spacing w:line="149" w:lineRule="exact"/>
              <w:ind w:left="100"/>
            </w:pPr>
            <w:proofErr w:type="spellStart"/>
            <w:r>
              <w:rPr>
                <w:rStyle w:val="1"/>
              </w:rPr>
              <w:t>стро</w:t>
            </w:r>
            <w:proofErr w:type="spellEnd"/>
            <w:r>
              <w:rPr>
                <w:rStyle w:val="1"/>
              </w:rPr>
              <w:softHyphen/>
            </w:r>
          </w:p>
          <w:p w:rsidR="00C13462" w:rsidRDefault="00C13462" w:rsidP="00C13462">
            <w:pPr>
              <w:pStyle w:val="3"/>
              <w:shd w:val="clear" w:color="auto" w:fill="auto"/>
              <w:spacing w:line="149" w:lineRule="exact"/>
              <w:ind w:left="100"/>
            </w:pPr>
            <w:proofErr w:type="spellStart"/>
            <w:r>
              <w:rPr>
                <w:rStyle w:val="1"/>
              </w:rPr>
              <w:t>ки</w:t>
            </w:r>
            <w:proofErr w:type="spellEnd"/>
          </w:p>
        </w:tc>
        <w:tc>
          <w:tcPr>
            <w:tcW w:w="21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49" w:lineRule="exact"/>
              <w:jc w:val="both"/>
            </w:pPr>
            <w:r>
              <w:rPr>
                <w:rStyle w:val="1"/>
              </w:rPr>
              <w:t>Код источника финансирования по бюджетной классификации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49" w:lineRule="exact"/>
              <w:jc w:val="center"/>
            </w:pPr>
            <w:r>
              <w:rPr>
                <w:rStyle w:val="1"/>
              </w:rPr>
              <w:t>Утвержденные</w:t>
            </w:r>
          </w:p>
          <w:p w:rsidR="00C13462" w:rsidRDefault="00C13462" w:rsidP="00C13462">
            <w:pPr>
              <w:pStyle w:val="3"/>
              <w:shd w:val="clear" w:color="auto" w:fill="auto"/>
              <w:spacing w:line="149" w:lineRule="exact"/>
              <w:jc w:val="center"/>
            </w:pPr>
            <w:r>
              <w:rPr>
                <w:rStyle w:val="1"/>
              </w:rPr>
              <w:t>бюджетные</w:t>
            </w:r>
          </w:p>
          <w:p w:rsidR="00C13462" w:rsidRDefault="00C13462" w:rsidP="00C13462">
            <w:pPr>
              <w:pStyle w:val="3"/>
              <w:shd w:val="clear" w:color="auto" w:fill="auto"/>
              <w:spacing w:line="149" w:lineRule="exact"/>
              <w:jc w:val="center"/>
            </w:pPr>
            <w:r>
              <w:rPr>
                <w:rStyle w:val="1"/>
              </w:rPr>
              <w:t>назначения</w:t>
            </w:r>
          </w:p>
        </w:tc>
        <w:tc>
          <w:tcPr>
            <w:tcW w:w="5270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Исполнено</w:t>
            </w:r>
          </w:p>
        </w:tc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after="60" w:line="130" w:lineRule="exact"/>
              <w:jc w:val="center"/>
            </w:pPr>
            <w:r>
              <w:rPr>
                <w:rStyle w:val="1"/>
              </w:rPr>
              <w:t>Неисполненные</w:t>
            </w:r>
          </w:p>
          <w:p w:rsidR="00C13462" w:rsidRDefault="00C13462" w:rsidP="00C13462">
            <w:pPr>
              <w:pStyle w:val="3"/>
              <w:shd w:val="clear" w:color="auto" w:fill="auto"/>
              <w:spacing w:before="60" w:line="130" w:lineRule="exact"/>
              <w:jc w:val="center"/>
            </w:pPr>
            <w:r>
              <w:rPr>
                <w:rStyle w:val="1"/>
              </w:rPr>
              <w:t>назначения</w:t>
            </w:r>
          </w:p>
        </w:tc>
      </w:tr>
      <w:tr w:rsidR="00C13462" w:rsidTr="00C13462">
        <w:trPr>
          <w:trHeight w:hRule="exact" w:val="322"/>
        </w:trPr>
        <w:tc>
          <w:tcPr>
            <w:tcW w:w="26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13462" w:rsidRDefault="00C13462" w:rsidP="00C13462"/>
        </w:tc>
        <w:tc>
          <w:tcPr>
            <w:tcW w:w="40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13462" w:rsidRDefault="00C13462" w:rsidP="00C13462"/>
        </w:tc>
        <w:tc>
          <w:tcPr>
            <w:tcW w:w="218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13462" w:rsidRDefault="00C13462" w:rsidP="00C13462"/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13462" w:rsidRDefault="00C13462" w:rsidP="00C13462"/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49" w:lineRule="exact"/>
              <w:jc w:val="center"/>
            </w:pPr>
            <w:r>
              <w:rPr>
                <w:rStyle w:val="1"/>
              </w:rPr>
              <w:t>через финансовые органы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49" w:lineRule="exact"/>
              <w:jc w:val="center"/>
            </w:pPr>
            <w:r>
              <w:rPr>
                <w:rStyle w:val="1"/>
              </w:rPr>
              <w:t>через банковские счета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некассовые</w:t>
            </w:r>
          </w:p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операции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итого</w:t>
            </w: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C13462"/>
        </w:tc>
      </w:tr>
      <w:tr w:rsidR="00C13462" w:rsidTr="00C13462">
        <w:trPr>
          <w:trHeight w:hRule="exact" w:val="173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2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8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9</w:t>
            </w:r>
          </w:p>
        </w:tc>
      </w:tr>
      <w:tr w:rsidR="00C13462" w:rsidTr="00C13462">
        <w:trPr>
          <w:trHeight w:hRule="exact" w:val="346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63" w:lineRule="exact"/>
              <w:ind w:left="160"/>
            </w:pPr>
            <w:r>
              <w:rPr>
                <w:rStyle w:val="1"/>
              </w:rPr>
              <w:t>Источники финансирования дефицита бюджета — всего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500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</w:rPr>
              <w:t>-1 736,06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-1 736,06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</w:tr>
      <w:tr w:rsidR="00C13462" w:rsidTr="00C13462">
        <w:trPr>
          <w:trHeight w:hRule="exact" w:val="192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left="160"/>
            </w:pPr>
            <w:r>
              <w:rPr>
                <w:rStyle w:val="1"/>
              </w:rPr>
              <w:t>в том числе: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</w:tr>
      <w:tr w:rsidR="00C13462" w:rsidTr="00C13462">
        <w:trPr>
          <w:trHeight w:hRule="exact" w:val="350"/>
        </w:trPr>
        <w:tc>
          <w:tcPr>
            <w:tcW w:w="2664" w:type="dxa"/>
            <w:tcBorders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63" w:lineRule="exact"/>
              <w:ind w:left="160"/>
            </w:pPr>
            <w:r>
              <w:rPr>
                <w:rStyle w:val="1"/>
              </w:rPr>
              <w:t>источники внутреннего финансирования бюджета</w:t>
            </w:r>
          </w:p>
        </w:tc>
        <w:tc>
          <w:tcPr>
            <w:tcW w:w="403" w:type="dxa"/>
            <w:tcBorders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520</w:t>
            </w:r>
          </w:p>
        </w:tc>
        <w:tc>
          <w:tcPr>
            <w:tcW w:w="2184" w:type="dxa"/>
            <w:tcBorders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  <w:lang w:val="en-US"/>
              </w:rPr>
              <w:t>X</w:t>
            </w:r>
          </w:p>
        </w:tc>
        <w:tc>
          <w:tcPr>
            <w:tcW w:w="1315" w:type="dxa"/>
            <w:tcBorders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25" w:type="dxa"/>
            <w:tcBorders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3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</w:tr>
      <w:tr w:rsidR="00C13462" w:rsidTr="00C13462">
        <w:trPr>
          <w:trHeight w:hRule="exact" w:val="192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left="520"/>
            </w:pPr>
            <w:r>
              <w:rPr>
                <w:rStyle w:val="1"/>
              </w:rPr>
              <w:t>из них: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</w:tr>
      <w:tr w:rsidR="00C13462" w:rsidTr="00C13462">
        <w:trPr>
          <w:trHeight w:hRule="exact" w:val="168"/>
        </w:trPr>
        <w:tc>
          <w:tcPr>
            <w:tcW w:w="656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80" w:lineRule="exact"/>
              <w:jc w:val="right"/>
            </w:pPr>
            <w:r>
              <w:rPr>
                <w:rStyle w:val="1"/>
              </w:rPr>
              <w:t xml:space="preserve">&lt; Для добавления строк выделите данную </w:t>
            </w:r>
            <w:r>
              <w:rPr>
                <w:rStyle w:val="FranklinGothicHeavy9pt"/>
              </w:rPr>
              <w:t>о</w:t>
            </w:r>
          </w:p>
        </w:tc>
        <w:tc>
          <w:tcPr>
            <w:tcW w:w="6609" w:type="dxa"/>
            <w:gridSpan w:val="5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</w:pPr>
            <w:proofErr w:type="spellStart"/>
            <w:r>
              <w:rPr>
                <w:rStyle w:val="1"/>
              </w:rPr>
              <w:t>зласть</w:t>
            </w:r>
            <w:proofErr w:type="spellEnd"/>
            <w:r>
              <w:rPr>
                <w:rStyle w:val="1"/>
              </w:rPr>
              <w:t xml:space="preserve"> и нажмите кнопку «Добавить строку». &gt;</w:t>
            </w:r>
          </w:p>
        </w:tc>
      </w:tr>
      <w:tr w:rsidR="00C13462" w:rsidTr="00C13462">
        <w:trPr>
          <w:trHeight w:hRule="exact" w:val="350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63" w:lineRule="exact"/>
              <w:ind w:left="320"/>
            </w:pPr>
            <w:r>
              <w:rPr>
                <w:rStyle w:val="1"/>
              </w:rPr>
              <w:t>источники внешнего финансирования бюджета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620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  <w:lang w:val="en-US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</w:tr>
      <w:tr w:rsidR="00C13462" w:rsidTr="00C13462">
        <w:trPr>
          <w:trHeight w:hRule="exact" w:val="192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left="320"/>
            </w:pPr>
            <w:r>
              <w:rPr>
                <w:rStyle w:val="1"/>
              </w:rPr>
              <w:t>из них: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</w:tr>
      <w:tr w:rsidR="00C13462" w:rsidTr="00C13462">
        <w:trPr>
          <w:trHeight w:hRule="exact" w:val="168"/>
        </w:trPr>
        <w:tc>
          <w:tcPr>
            <w:tcW w:w="656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80" w:lineRule="exact"/>
              <w:jc w:val="right"/>
            </w:pPr>
            <w:r>
              <w:rPr>
                <w:rStyle w:val="1"/>
              </w:rPr>
              <w:t xml:space="preserve">&lt; Для добавления строк выделите данную </w:t>
            </w:r>
            <w:r>
              <w:rPr>
                <w:rStyle w:val="FranklinGothicHeavy9pt"/>
              </w:rPr>
              <w:t>о</w:t>
            </w:r>
          </w:p>
        </w:tc>
        <w:tc>
          <w:tcPr>
            <w:tcW w:w="6609" w:type="dxa"/>
            <w:gridSpan w:val="5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</w:pPr>
            <w:proofErr w:type="spellStart"/>
            <w:r>
              <w:rPr>
                <w:rStyle w:val="1"/>
              </w:rPr>
              <w:t>зласть</w:t>
            </w:r>
            <w:proofErr w:type="spellEnd"/>
            <w:r>
              <w:rPr>
                <w:rStyle w:val="1"/>
              </w:rPr>
              <w:t xml:space="preserve"> и нажмите кнопку «Добавить строку». &gt;</w:t>
            </w:r>
          </w:p>
        </w:tc>
      </w:tr>
      <w:tr w:rsidR="00C13462" w:rsidTr="00C13462">
        <w:trPr>
          <w:trHeight w:hRule="exact" w:val="187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left="240"/>
            </w:pPr>
            <w:r>
              <w:rPr>
                <w:rStyle w:val="1"/>
              </w:rPr>
              <w:t>Изменение остатков средств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700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X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</w:rPr>
              <w:t>-</w:t>
            </w:r>
          </w:p>
        </w:tc>
      </w:tr>
      <w:tr w:rsidR="00C13462" w:rsidTr="00C13462">
        <w:trPr>
          <w:trHeight w:hRule="exact" w:val="192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100"/>
              <w:jc w:val="right"/>
            </w:pPr>
            <w:r>
              <w:rPr>
                <w:rStyle w:val="1"/>
              </w:rPr>
              <w:t>увеличение остатков средств, всего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710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X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X</w:t>
            </w:r>
          </w:p>
        </w:tc>
      </w:tr>
      <w:tr w:rsidR="00C13462" w:rsidTr="00C13462">
        <w:trPr>
          <w:trHeight w:hRule="exact" w:val="173"/>
        </w:trPr>
        <w:tc>
          <w:tcPr>
            <w:tcW w:w="1317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&lt; Для добавления строк выделите данную область и нажмите кнопку «Добавить строку». &gt;</w:t>
            </w:r>
          </w:p>
        </w:tc>
      </w:tr>
      <w:tr w:rsidR="00C13462" w:rsidTr="00C13462">
        <w:trPr>
          <w:trHeight w:hRule="exact" w:val="187"/>
        </w:trPr>
        <w:tc>
          <w:tcPr>
            <w:tcW w:w="7881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 xml:space="preserve">уменьшение остатков средств, всего </w:t>
            </w:r>
            <w:r>
              <w:rPr>
                <w:rStyle w:val="21"/>
              </w:rPr>
              <w:t xml:space="preserve">| </w:t>
            </w:r>
            <w:r>
              <w:rPr>
                <w:rStyle w:val="1"/>
              </w:rPr>
              <w:t xml:space="preserve">720 | - | -| </w:t>
            </w:r>
            <w:proofErr w:type="spellStart"/>
            <w:r>
              <w:rPr>
                <w:rStyle w:val="1"/>
              </w:rPr>
              <w:t>х</w:t>
            </w:r>
            <w:proofErr w:type="spellEnd"/>
          </w:p>
        </w:tc>
        <w:tc>
          <w:tcPr>
            <w:tcW w:w="3955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X</w:t>
            </w:r>
          </w:p>
        </w:tc>
      </w:tr>
      <w:tr w:rsidR="00C13462" w:rsidTr="00C13462">
        <w:trPr>
          <w:trHeight w:hRule="exact" w:val="173"/>
        </w:trPr>
        <w:tc>
          <w:tcPr>
            <w:tcW w:w="1317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&lt; Для добавления строк выделите данную область и нажмите кнопку «Добавить строку». &gt;</w:t>
            </w:r>
          </w:p>
        </w:tc>
      </w:tr>
      <w:tr w:rsidR="00C13462" w:rsidTr="00C13462">
        <w:trPr>
          <w:trHeight w:hRule="exact" w:val="365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63" w:lineRule="exact"/>
              <w:jc w:val="both"/>
            </w:pPr>
            <w:r>
              <w:rPr>
                <w:rStyle w:val="1"/>
              </w:rPr>
              <w:t>Изменение остатков по расчетам (стр. 810 + 820)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800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  <w:lang w:val="en-US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  <w:lang w:val="en-US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-1 736,06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-1 736,06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3462" w:rsidRDefault="00C13462" w:rsidP="00C13462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  <w:lang w:val="en-US"/>
              </w:rPr>
              <w:t>X</w:t>
            </w:r>
          </w:p>
        </w:tc>
      </w:tr>
    </w:tbl>
    <w:p w:rsidR="00C13462" w:rsidRDefault="00C13462" w:rsidP="00C13462">
      <w:pPr>
        <w:rPr>
          <w:sz w:val="28"/>
        </w:rPr>
      </w:pPr>
    </w:p>
    <w:p w:rsidR="00C13462" w:rsidRDefault="00C13462" w:rsidP="00C13462">
      <w:pPr>
        <w:rPr>
          <w:sz w:val="28"/>
        </w:rPr>
      </w:pPr>
    </w:p>
    <w:p w:rsidR="00D66A9F" w:rsidRDefault="00D66A9F"/>
    <w:sectPr w:rsidR="00D66A9F" w:rsidSect="00AC23E5">
      <w:pgSz w:w="16837" w:h="11905" w:orient="landscape"/>
      <w:pgMar w:top="1559" w:right="425" w:bottom="992" w:left="425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>
      <w:start w:val="1"/>
      <w:numFmt w:val="decimal"/>
      <w:lvlText w:val="%2."/>
      <w:lvlJc w:val="left"/>
      <w:pPr>
        <w:tabs>
          <w:tab w:val="num" w:pos="1287"/>
        </w:tabs>
        <w:ind w:left="1287" w:hanging="360"/>
      </w:pPr>
    </w:lvl>
    <w:lvl w:ilvl="2">
      <w:start w:val="1"/>
      <w:numFmt w:val="decimal"/>
      <w:lvlText w:val="%3."/>
      <w:lvlJc w:val="left"/>
      <w:pPr>
        <w:tabs>
          <w:tab w:val="num" w:pos="1647"/>
        </w:tabs>
        <w:ind w:left="1647" w:hanging="360"/>
      </w:pPr>
    </w:lvl>
    <w:lvl w:ilvl="3">
      <w:start w:val="1"/>
      <w:numFmt w:val="decimal"/>
      <w:lvlText w:val="%4."/>
      <w:lvlJc w:val="left"/>
      <w:pPr>
        <w:tabs>
          <w:tab w:val="num" w:pos="2007"/>
        </w:tabs>
        <w:ind w:left="2007" w:hanging="360"/>
      </w:pPr>
    </w:lvl>
    <w:lvl w:ilvl="4">
      <w:start w:val="1"/>
      <w:numFmt w:val="decimal"/>
      <w:lvlText w:val="%5."/>
      <w:lvlJc w:val="left"/>
      <w:pPr>
        <w:tabs>
          <w:tab w:val="num" w:pos="2367"/>
        </w:tabs>
        <w:ind w:left="2367" w:hanging="360"/>
      </w:pPr>
    </w:lvl>
    <w:lvl w:ilvl="5">
      <w:start w:val="1"/>
      <w:numFmt w:val="decimal"/>
      <w:lvlText w:val="%6."/>
      <w:lvlJc w:val="left"/>
      <w:pPr>
        <w:tabs>
          <w:tab w:val="num" w:pos="2727"/>
        </w:tabs>
        <w:ind w:left="2727" w:hanging="360"/>
      </w:pPr>
    </w:lvl>
    <w:lvl w:ilvl="6">
      <w:start w:val="1"/>
      <w:numFmt w:val="decimal"/>
      <w:lvlText w:val="%7."/>
      <w:lvlJc w:val="left"/>
      <w:pPr>
        <w:tabs>
          <w:tab w:val="num" w:pos="3087"/>
        </w:tabs>
        <w:ind w:left="3087" w:hanging="360"/>
      </w:pPr>
    </w:lvl>
    <w:lvl w:ilvl="7">
      <w:start w:val="1"/>
      <w:numFmt w:val="decimal"/>
      <w:lvlText w:val="%8."/>
      <w:lvlJc w:val="left"/>
      <w:pPr>
        <w:tabs>
          <w:tab w:val="num" w:pos="3447"/>
        </w:tabs>
        <w:ind w:left="3447" w:hanging="360"/>
      </w:pPr>
    </w:lvl>
    <w:lvl w:ilvl="8">
      <w:start w:val="1"/>
      <w:numFmt w:val="decimal"/>
      <w:lvlText w:val="%9."/>
      <w:lvlJc w:val="left"/>
      <w:pPr>
        <w:tabs>
          <w:tab w:val="num" w:pos="3807"/>
        </w:tabs>
        <w:ind w:left="3807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C13462"/>
    <w:rsid w:val="001B387B"/>
    <w:rsid w:val="00B82D53"/>
    <w:rsid w:val="00C13462"/>
    <w:rsid w:val="00D66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D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C13462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C13462"/>
    <w:rPr>
      <w:rFonts w:ascii="Arial" w:eastAsia="Arial" w:hAnsi="Arial" w:cs="Arial"/>
      <w:sz w:val="20"/>
      <w:szCs w:val="20"/>
      <w:lang w:eastAsia="ar-SA"/>
    </w:rPr>
  </w:style>
  <w:style w:type="character" w:customStyle="1" w:styleId="a3">
    <w:name w:val="Подпись к таблице_"/>
    <w:basedOn w:val="a0"/>
    <w:link w:val="a4"/>
    <w:rsid w:val="00C13462"/>
    <w:rPr>
      <w:rFonts w:ascii="Arial" w:eastAsia="Arial" w:hAnsi="Arial" w:cs="Arial"/>
      <w:b/>
      <w:bCs/>
      <w:sz w:val="13"/>
      <w:szCs w:val="13"/>
      <w:shd w:val="clear" w:color="auto" w:fill="FFFFFF"/>
    </w:rPr>
  </w:style>
  <w:style w:type="paragraph" w:customStyle="1" w:styleId="a4">
    <w:name w:val="Подпись к таблице"/>
    <w:basedOn w:val="a"/>
    <w:link w:val="a3"/>
    <w:rsid w:val="00C13462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b/>
      <w:bCs/>
      <w:sz w:val="13"/>
      <w:szCs w:val="13"/>
    </w:rPr>
  </w:style>
  <w:style w:type="character" w:customStyle="1" w:styleId="a5">
    <w:name w:val="Подпись к таблице + Курсив"/>
    <w:basedOn w:val="a3"/>
    <w:rsid w:val="00C13462"/>
    <w:rPr>
      <w:i/>
      <w:iCs/>
      <w:color w:val="000000"/>
      <w:spacing w:val="0"/>
      <w:w w:val="100"/>
      <w:position w:val="0"/>
      <w:lang w:val="ru-RU"/>
    </w:rPr>
  </w:style>
  <w:style w:type="character" w:customStyle="1" w:styleId="a6">
    <w:name w:val="Основной текст_"/>
    <w:basedOn w:val="a0"/>
    <w:link w:val="3"/>
    <w:rsid w:val="00C13462"/>
    <w:rPr>
      <w:rFonts w:ascii="Arial Unicode MS" w:eastAsia="Arial Unicode MS" w:hAnsi="Arial Unicode MS" w:cs="Arial Unicode MS"/>
      <w:sz w:val="13"/>
      <w:szCs w:val="13"/>
      <w:shd w:val="clear" w:color="auto" w:fill="FFFFFF"/>
    </w:rPr>
  </w:style>
  <w:style w:type="character" w:customStyle="1" w:styleId="1">
    <w:name w:val="Основной текст1"/>
    <w:basedOn w:val="a6"/>
    <w:rsid w:val="00C13462"/>
    <w:rPr>
      <w:color w:val="000000"/>
      <w:spacing w:val="0"/>
      <w:w w:val="100"/>
      <w:position w:val="0"/>
      <w:lang w:val="ru-RU"/>
    </w:rPr>
  </w:style>
  <w:style w:type="paragraph" w:customStyle="1" w:styleId="3">
    <w:name w:val="Основной текст3"/>
    <w:basedOn w:val="a"/>
    <w:link w:val="a6"/>
    <w:rsid w:val="00C13462"/>
    <w:pPr>
      <w:widowControl w:val="0"/>
      <w:shd w:val="clear" w:color="auto" w:fill="FFFFFF"/>
      <w:spacing w:after="0" w:line="0" w:lineRule="atLeast"/>
    </w:pPr>
    <w:rPr>
      <w:rFonts w:ascii="Arial Unicode MS" w:eastAsia="Arial Unicode MS" w:hAnsi="Arial Unicode MS" w:cs="Arial Unicode MS"/>
      <w:sz w:val="13"/>
      <w:szCs w:val="13"/>
    </w:rPr>
  </w:style>
  <w:style w:type="character" w:customStyle="1" w:styleId="FranklinGothicHeavy5pt">
    <w:name w:val="Основной текст + Franklin Gothic Heavy;5 pt"/>
    <w:basedOn w:val="a6"/>
    <w:rsid w:val="00C13462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/>
    </w:rPr>
  </w:style>
  <w:style w:type="character" w:customStyle="1" w:styleId="2">
    <w:name w:val="Подпись к таблице (2)_"/>
    <w:basedOn w:val="a0"/>
    <w:link w:val="20"/>
    <w:rsid w:val="00C13462"/>
    <w:rPr>
      <w:rFonts w:ascii="Arial Unicode MS" w:eastAsia="Arial Unicode MS" w:hAnsi="Arial Unicode MS" w:cs="Arial Unicode MS"/>
      <w:sz w:val="10"/>
      <w:szCs w:val="10"/>
      <w:shd w:val="clear" w:color="auto" w:fill="FFFFFF"/>
    </w:rPr>
  </w:style>
  <w:style w:type="character" w:customStyle="1" w:styleId="265pt">
    <w:name w:val="Подпись к таблице (2) + 6;5 pt"/>
    <w:basedOn w:val="2"/>
    <w:rsid w:val="00C13462"/>
    <w:rPr>
      <w:color w:val="000000"/>
      <w:spacing w:val="0"/>
      <w:w w:val="100"/>
      <w:position w:val="0"/>
      <w:sz w:val="13"/>
      <w:szCs w:val="13"/>
      <w:lang w:val="ru-RU"/>
    </w:rPr>
  </w:style>
  <w:style w:type="paragraph" w:customStyle="1" w:styleId="20">
    <w:name w:val="Подпись к таблице (2)"/>
    <w:basedOn w:val="a"/>
    <w:link w:val="2"/>
    <w:rsid w:val="00C13462"/>
    <w:pPr>
      <w:widowControl w:val="0"/>
      <w:shd w:val="clear" w:color="auto" w:fill="FFFFFF"/>
      <w:spacing w:after="0" w:line="182" w:lineRule="exact"/>
      <w:jc w:val="both"/>
    </w:pPr>
    <w:rPr>
      <w:rFonts w:ascii="Arial Unicode MS" w:eastAsia="Arial Unicode MS" w:hAnsi="Arial Unicode MS" w:cs="Arial Unicode MS"/>
      <w:sz w:val="10"/>
      <w:szCs w:val="10"/>
    </w:rPr>
  </w:style>
  <w:style w:type="character" w:customStyle="1" w:styleId="FranklinGothicHeavy9pt">
    <w:name w:val="Основной текст + Franklin Gothic Heavy;9 pt;Курсив"/>
    <w:basedOn w:val="a6"/>
    <w:rsid w:val="00C13462"/>
    <w:rPr>
      <w:rFonts w:ascii="Franklin Gothic Heavy" w:eastAsia="Franklin Gothic Heavy" w:hAnsi="Franklin Gothic Heavy" w:cs="Franklin Gothic Heavy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</w:rPr>
  </w:style>
  <w:style w:type="character" w:customStyle="1" w:styleId="21">
    <w:name w:val="Основной текст2"/>
    <w:basedOn w:val="a6"/>
    <w:rsid w:val="00C13462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AF2325-12C1-4CA6-A370-81B709517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1362</Words>
  <Characters>7768</Characters>
  <Application>Microsoft Office Word</Application>
  <DocSecurity>0</DocSecurity>
  <Lines>64</Lines>
  <Paragraphs>18</Paragraphs>
  <ScaleCrop>false</ScaleCrop>
  <Company>MICROSOFT</Company>
  <LinksUpToDate>false</LinksUpToDate>
  <CharactersWithSpaces>9112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2026-02-25T12:19:00Z</dcterms:created>
  <dcterms:modified xsi:type="dcterms:W3CDTF">2026-03-02T09:25:00Z</dcterms:modified>
</cp:coreProperties>
</file>