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80D" w:rsidRPr="0086280D" w:rsidRDefault="0086280D" w:rsidP="0086280D">
      <w:pPr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86280D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Мордовия - лидер ПФО по доходам от приватизации</w:t>
      </w:r>
    </w:p>
    <w:bookmarkEnd w:id="0"/>
    <w:p w:rsidR="00A215DB" w:rsidRPr="00A215DB" w:rsidRDefault="00A215DB" w:rsidP="00A215DB">
      <w:pPr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A215DB">
        <w:rPr>
          <w:rFonts w:ascii="Arial" w:hAnsi="Arial" w:cs="Arial"/>
          <w:color w:val="000000"/>
          <w:sz w:val="28"/>
          <w:szCs w:val="28"/>
          <w:shd w:val="clear" w:color="auto" w:fill="FFFFFF"/>
        </w:rPr>
        <w:t>Руководитель Управления Росреестра по Республике Мордовия Светлана Балескова и заместитель руководителя Управления Юрий Обманкин приняли участие в расширенной коллегии Министерства земельных и имущественных отношений Мордовии</w:t>
      </w:r>
      <w:r w:rsidR="0086280D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A215DB" w:rsidRPr="00A215DB" w:rsidRDefault="00A215DB" w:rsidP="00A215DB">
      <w:pPr>
        <w:jc w:val="both"/>
        <w:rPr>
          <w:rFonts w:ascii="Arial" w:hAnsi="Arial" w:cs="Arial"/>
          <w:sz w:val="28"/>
          <w:szCs w:val="28"/>
        </w:rPr>
      </w:pPr>
      <w:r w:rsidRPr="00A215DB">
        <w:rPr>
          <w:rFonts w:ascii="Arial" w:hAnsi="Arial" w:cs="Arial"/>
          <w:sz w:val="28"/>
          <w:szCs w:val="28"/>
        </w:rPr>
        <w:t xml:space="preserve">На коллегии подвели </w:t>
      </w:r>
      <w:r w:rsidRPr="00A215DB">
        <w:rPr>
          <w:rFonts w:ascii="Arial" w:hAnsi="Arial" w:cs="Arial"/>
          <w:sz w:val="28"/>
          <w:szCs w:val="28"/>
        </w:rPr>
        <w:t xml:space="preserve">итоги работы </w:t>
      </w:r>
      <w:r w:rsidRPr="00A215DB">
        <w:rPr>
          <w:rFonts w:ascii="Arial" w:hAnsi="Arial" w:cs="Arial"/>
          <w:sz w:val="28"/>
          <w:szCs w:val="28"/>
        </w:rPr>
        <w:t>ведомства за 2025 год и определили</w:t>
      </w:r>
      <w:r w:rsidRPr="00A215DB">
        <w:rPr>
          <w:rFonts w:ascii="Arial" w:hAnsi="Arial" w:cs="Arial"/>
          <w:sz w:val="28"/>
          <w:szCs w:val="28"/>
        </w:rPr>
        <w:t xml:space="preserve"> цели и задачи на ближайшую перспективу.</w:t>
      </w:r>
    </w:p>
    <w:p w:rsidR="00A215DB" w:rsidRPr="00A215DB" w:rsidRDefault="00A215DB" w:rsidP="00A215DB">
      <w:pPr>
        <w:jc w:val="both"/>
        <w:rPr>
          <w:rFonts w:ascii="Arial" w:hAnsi="Arial" w:cs="Arial"/>
          <w:sz w:val="28"/>
          <w:szCs w:val="28"/>
        </w:rPr>
      </w:pPr>
      <w:r w:rsidRPr="00A215DB">
        <w:rPr>
          <w:rFonts w:ascii="Arial" w:hAnsi="Arial" w:cs="Arial"/>
          <w:sz w:val="28"/>
          <w:szCs w:val="28"/>
        </w:rPr>
        <w:t>В работе коллегии приняла участие первый заместитель Председателя Правительства РМ Наталья Таркаева. По ВКС присоединился заместитель гендиректора публично-правовой компании «Роскадастр» Александр Кузнецов.</w:t>
      </w:r>
    </w:p>
    <w:p w:rsidR="0086280D" w:rsidRPr="0086280D" w:rsidRDefault="0086280D" w:rsidP="0086280D">
      <w:pPr>
        <w:jc w:val="both"/>
        <w:rPr>
          <w:rFonts w:ascii="Arial" w:hAnsi="Arial" w:cs="Arial"/>
          <w:sz w:val="28"/>
          <w:szCs w:val="28"/>
        </w:rPr>
      </w:pPr>
      <w:r w:rsidRPr="0086280D">
        <w:rPr>
          <w:rFonts w:ascii="Arial" w:hAnsi="Arial" w:cs="Arial"/>
          <w:sz w:val="28"/>
          <w:szCs w:val="28"/>
        </w:rPr>
        <w:t>На встрече подвели итоги прошлого года и определили приоритеты на 2026 год. Главное достижение отметили в сфере приватизации государственного имущества</w:t>
      </w:r>
      <w:r>
        <w:rPr>
          <w:rFonts w:ascii="Arial" w:hAnsi="Arial" w:cs="Arial"/>
          <w:sz w:val="28"/>
          <w:szCs w:val="28"/>
        </w:rPr>
        <w:t>.</w:t>
      </w:r>
    </w:p>
    <w:p w:rsidR="00D55C32" w:rsidRDefault="00A215DB" w:rsidP="0086280D">
      <w:pPr>
        <w:jc w:val="both"/>
        <w:rPr>
          <w:rFonts w:ascii="Arial" w:hAnsi="Arial" w:cs="Arial"/>
          <w:sz w:val="28"/>
          <w:szCs w:val="28"/>
        </w:rPr>
      </w:pPr>
      <w:r w:rsidRPr="00A215DB">
        <w:rPr>
          <w:rFonts w:ascii="Arial" w:hAnsi="Arial" w:cs="Arial"/>
          <w:sz w:val="28"/>
          <w:szCs w:val="28"/>
        </w:rPr>
        <w:t xml:space="preserve">«За последние 5 лет Министерство смогло добиться серьезных положительных результатов. Своевременно выполняются Указания и поручения Президента Российской Федерации Владимира Владимировича Путина, в некоторых случаях даже с опережением установленного графика. В истекшем году существенно выросли доходы от управления региональной собственностью. К положительным итогам работы следует отнести участие Министерства в федеральных пилотных проектах», </w:t>
      </w:r>
      <w:r>
        <w:rPr>
          <w:rFonts w:ascii="Arial" w:hAnsi="Arial" w:cs="Arial"/>
          <w:sz w:val="28"/>
          <w:szCs w:val="28"/>
        </w:rPr>
        <w:t>-</w:t>
      </w:r>
      <w:r w:rsidRPr="00A215DB">
        <w:rPr>
          <w:rFonts w:ascii="Arial" w:hAnsi="Arial" w:cs="Arial"/>
          <w:sz w:val="28"/>
          <w:szCs w:val="28"/>
        </w:rPr>
        <w:t xml:space="preserve"> сказала Наталья Таркаева.</w:t>
      </w:r>
    </w:p>
    <w:p w:rsidR="0086280D" w:rsidRDefault="0086280D" w:rsidP="0086280D">
      <w:pPr>
        <w:jc w:val="both"/>
        <w:rPr>
          <w:rFonts w:ascii="Arial" w:hAnsi="Arial" w:cs="Arial"/>
          <w:sz w:val="28"/>
          <w:szCs w:val="28"/>
        </w:rPr>
      </w:pPr>
      <w:hyperlink r:id="rId4" w:history="1">
        <w:r w:rsidRPr="0086280D">
          <w:rPr>
            <w:rStyle w:val="a3"/>
            <w:rFonts w:ascii="Arial" w:hAnsi="Arial" w:cs="Arial"/>
            <w:sz w:val="28"/>
            <w:szCs w:val="28"/>
          </w:rPr>
          <w:t>Подробнее</w:t>
        </w:r>
      </w:hyperlink>
    </w:p>
    <w:sectPr w:rsidR="00862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A8"/>
    <w:rsid w:val="005051A8"/>
    <w:rsid w:val="0086280D"/>
    <w:rsid w:val="00A215DB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A02096-B854-44E5-BEE7-4200528D7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8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zvmor.ru/novosti/obshchestvo/mordoviya-lider-pfo-po-dohodam-ot-privatizacz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2026-01-22T07:41:00Z</dcterms:created>
  <dcterms:modified xsi:type="dcterms:W3CDTF">2026-01-22T08:04:00Z</dcterms:modified>
</cp:coreProperties>
</file>