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4A2" w:rsidRDefault="00B854A2" w:rsidP="00B85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</w:p>
    <w:p w:rsidR="00B854A2" w:rsidRDefault="00B854A2" w:rsidP="00B85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Жуковского сельского поселения</w:t>
      </w:r>
    </w:p>
    <w:p w:rsidR="00B854A2" w:rsidRDefault="00B854A2" w:rsidP="00B85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B854A2" w:rsidRDefault="00B854A2" w:rsidP="00B85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54A2" w:rsidRDefault="00B854A2" w:rsidP="00B85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</w:t>
      </w: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от  14 января  2026  года                                  №   2</w:t>
      </w: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54A2" w:rsidRDefault="00B854A2" w:rsidP="00B854A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установлении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должностным лицам и муниципальных служащих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ежемесячного денежного поощрения и ежеквартальной премии</w:t>
      </w:r>
    </w:p>
    <w:p w:rsidR="00B854A2" w:rsidRDefault="00B854A2" w:rsidP="00B854A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B854A2" w:rsidRDefault="00B854A2" w:rsidP="00B854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 Указом Главы Республики Мордовия от 09.03.2021 №62-УГ «О приостановлении действия отдельных положений Указа Главы Республики Мордовия от 25.02.2005 №22-УГ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Мордовия», решением Совета депутатов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Жуковского сельского поселения </w:t>
      </w:r>
      <w:r>
        <w:rPr>
          <w:rFonts w:ascii="Times New Roman" w:hAnsi="Times New Roman" w:cs="Times New Roman"/>
          <w:sz w:val="24"/>
          <w:szCs w:val="24"/>
        </w:rPr>
        <w:t>от 27.11.2017  № 3 «</w:t>
      </w:r>
      <w:r>
        <w:rPr>
          <w:rFonts w:ascii="Times New Roman" w:hAnsi="Times New Roman" w:cs="Times New Roman"/>
          <w:bCs/>
          <w:sz w:val="24"/>
          <w:szCs w:val="24"/>
        </w:rPr>
        <w:t xml:space="preserve">Об условиях оплаты труда должностных лиц и муниципальных служащих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854A2" w:rsidRDefault="00B854A2" w:rsidP="00B854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54A2" w:rsidRDefault="00B854A2" w:rsidP="00B854A2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1.При формировании фактического месячного фонда стимулирования и фонда ежеквартальной премии, выплате ежемесячного денежного поощрения и ежеквартальной премии, должностным лицам и муниципальным служащим </w:t>
      </w:r>
      <w:r>
        <w:rPr>
          <w:rFonts w:ascii="Times New Roman" w:hAnsi="Times New Roman" w:cs="Times New Roman"/>
          <w:bCs/>
          <w:sz w:val="24"/>
          <w:szCs w:val="24"/>
        </w:rPr>
        <w:t xml:space="preserve">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до 01.01.2027 года установить:</w:t>
      </w:r>
    </w:p>
    <w:p w:rsidR="00B854A2" w:rsidRDefault="00B854A2" w:rsidP="00B854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1.1.ежемесячное денежное поощрение в размере 100%</w:t>
      </w:r>
    </w:p>
    <w:p w:rsidR="00B854A2" w:rsidRDefault="00B854A2" w:rsidP="00B854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1.2.ежеквартальная премия в размере 100%</w:t>
      </w:r>
    </w:p>
    <w:p w:rsidR="00B854A2" w:rsidRDefault="00B854A2" w:rsidP="00B854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2.Настоящее распоряжение распространяет свое действие на правоотношения связанные с расчетом и выплатой </w:t>
      </w:r>
      <w:r>
        <w:rPr>
          <w:rFonts w:ascii="Times New Roman" w:hAnsi="Times New Roman" w:cs="Times New Roman"/>
          <w:bCs/>
          <w:sz w:val="24"/>
          <w:szCs w:val="24"/>
        </w:rPr>
        <w:t xml:space="preserve">должностным лицам и муниципальных служащих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ежемесячного денежного поощрения и ежеквартальной премии с 01.01.2026г. по 31.12.2026г.</w:t>
      </w:r>
    </w:p>
    <w:p w:rsidR="00B854A2" w:rsidRDefault="00B854A2" w:rsidP="00B854A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Контроль за исполнением настоящего распоряжения оставляю за собой.</w:t>
      </w: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Глава  Жуковского сельского поселения</w:t>
      </w:r>
    </w:p>
    <w:p w:rsidR="00B854A2" w:rsidRDefault="00B854A2" w:rsidP="00B854A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B854A2" w:rsidRDefault="00B854A2" w:rsidP="00B854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района Республики Мордовия: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В.М.Бегеева</w:t>
      </w:r>
      <w:proofErr w:type="spellEnd"/>
    </w:p>
    <w:p w:rsidR="00B854A2" w:rsidRDefault="00B854A2" w:rsidP="00B854A2">
      <w:pPr>
        <w:rPr>
          <w:rFonts w:ascii="Times New Roman" w:hAnsi="Times New Roman" w:cs="Times New Roman"/>
          <w:sz w:val="24"/>
          <w:szCs w:val="24"/>
        </w:rPr>
      </w:pPr>
    </w:p>
    <w:p w:rsidR="00F0380E" w:rsidRDefault="00F0380E"/>
    <w:sectPr w:rsidR="00F03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854A2"/>
    <w:rsid w:val="00B854A2"/>
    <w:rsid w:val="00F03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Company>Grizli777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2026-02-03T06:22:00Z</dcterms:created>
  <dcterms:modified xsi:type="dcterms:W3CDTF">2026-02-03T06:23:00Z</dcterms:modified>
</cp:coreProperties>
</file>