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AA8" w:rsidRPr="00314297" w:rsidRDefault="00FB0AA8" w:rsidP="00D4325E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bCs/>
          <w:sz w:val="28"/>
        </w:rPr>
      </w:pPr>
      <w:r w:rsidRPr="00314297">
        <w:rPr>
          <w:rFonts w:ascii="Times New Roman" w:hAnsi="Times New Roman" w:cs="Times New Roman"/>
          <w:bCs/>
          <w:sz w:val="28"/>
        </w:rPr>
        <w:t>Аналитическая справка о состоянии и развитии конкурентной среды в Зубово-Полянском муниципальной районе за 202</w:t>
      </w:r>
      <w:r w:rsidR="008D2667">
        <w:rPr>
          <w:rFonts w:ascii="Times New Roman" w:hAnsi="Times New Roman" w:cs="Times New Roman"/>
          <w:bCs/>
          <w:sz w:val="28"/>
        </w:rPr>
        <w:t>5</w:t>
      </w:r>
      <w:r w:rsidRPr="00314297">
        <w:rPr>
          <w:rFonts w:ascii="Times New Roman" w:hAnsi="Times New Roman" w:cs="Times New Roman"/>
          <w:bCs/>
          <w:sz w:val="28"/>
        </w:rPr>
        <w:t xml:space="preserve"> г.</w:t>
      </w:r>
    </w:p>
    <w:p w:rsidR="00FB0AA8" w:rsidRPr="00314297" w:rsidRDefault="00FB0AA8" w:rsidP="00D4325E">
      <w:pPr>
        <w:spacing w:after="0" w:line="240" w:lineRule="auto"/>
        <w:ind w:right="-143" w:firstLine="567"/>
        <w:jc w:val="center"/>
        <w:rPr>
          <w:rFonts w:ascii="Times New Roman" w:hAnsi="Times New Roman" w:cs="Times New Roman"/>
          <w:bCs/>
          <w:sz w:val="28"/>
        </w:rPr>
      </w:pPr>
    </w:p>
    <w:p w:rsidR="00FB0AA8" w:rsidRPr="00314297" w:rsidRDefault="00FB0AA8" w:rsidP="00D4325E">
      <w:pPr>
        <w:widowControl w:val="0"/>
        <w:spacing w:after="0" w:line="240" w:lineRule="auto"/>
        <w:ind w:right="-143" w:firstLine="567"/>
        <w:contextualSpacing/>
        <w:jc w:val="both"/>
        <w:textAlignment w:val="baseline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В Зубово-Полянском муниципальном районе услуги детям дошкольного возраста по состоянию на 01.01.202</w:t>
      </w:r>
      <w:r w:rsidR="008D266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6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года оказывают </w:t>
      </w:r>
      <w:r w:rsidR="008D266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2</w:t>
      </w:r>
      <w:r w:rsidR="009E699D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5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организации, среди которых муниципальные дошкольные образовательные учреждения, дошкольные группы и группы кратковременного пребывания детей при общеобразовательных учреждениях. Охват детей дошкольного возраста от 3 до 7 лет в разных формах (в </w:t>
      </w:r>
      <w:proofErr w:type="gramStart"/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режиме полного дня</w:t>
      </w:r>
      <w:proofErr w:type="gramEnd"/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, кратковременного пребывания) составляет 100 %. Актуальной и востребованной среди населения остается предоставление услуги дошкольного образования детей в возрасте от 1,5 до 3 лет. Число детей, посещающих дошкольные учреждения и группы кратковременного пребывания, по состоянию на 01.01.202</w:t>
      </w:r>
      <w:r w:rsidR="008D266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6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г. составляет </w:t>
      </w:r>
      <w:r w:rsidR="008D266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965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.</w:t>
      </w:r>
    </w:p>
    <w:p w:rsidR="00FB0AA8" w:rsidRPr="00314297" w:rsidRDefault="00FB0AA8" w:rsidP="00D4325E">
      <w:pPr>
        <w:widowControl w:val="0"/>
        <w:spacing w:after="0" w:line="240" w:lineRule="auto"/>
        <w:ind w:right="-143" w:firstLine="567"/>
        <w:contextualSpacing/>
        <w:jc w:val="both"/>
        <w:textAlignment w:val="baseline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В настоящее время сеть муниципальных образовательных организаций максимально задействована в оказании услуг дошкольного образования. Вместе с тем актуальной остается проблема обеспеченности дошкольным образованием детей от 1,5 до 3 лет, особенно в крупн</w:t>
      </w:r>
      <w:r w:rsidR="00C77C21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ых муниципальных образованиях. Т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ребуется увеличение числа образовательных организаций, предоставляющих данную услугу, расширение форм и способов получения дошкольного образования.</w:t>
      </w:r>
    </w:p>
    <w:p w:rsidR="00FB0AA8" w:rsidRPr="00314297" w:rsidRDefault="00FB0AA8" w:rsidP="00D4325E">
      <w:pPr>
        <w:widowControl w:val="0"/>
        <w:spacing w:after="0" w:line="240" w:lineRule="auto"/>
        <w:ind w:right="-143" w:firstLine="567"/>
        <w:contextualSpacing/>
        <w:jc w:val="both"/>
        <w:textAlignment w:val="baseline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В Зубово-Полянском муниципальном районе отсутствуют частные дошкольные образовательные учреждения, детские игровые центры (игровые комнаты, центры развития детей).</w:t>
      </w:r>
    </w:p>
    <w:p w:rsidR="00FB0AA8" w:rsidRPr="00314297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proofErr w:type="gramStart"/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 Зубово – Полянскому муниципальному району  рынок общего образования представлен  1</w:t>
      </w:r>
      <w:r w:rsidR="008D266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основными школами, 1</w:t>
      </w:r>
      <w:r w:rsidR="008D266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средними, 1 начальной школой - детским садом, 1 государственной школой-интернатом, 2-мя вечерними школами, 1 заочной школой, которые осуществляют образовательную деятельность по образовательным программам начального общего, основного общего и среднего общего образования, из которых все организации государственной и муниципальной формы собственности. 6 учреждений расположены в городской местности, </w:t>
      </w:r>
      <w:r w:rsidR="002E6A93"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 w:rsidR="00626B3C"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</w:t>
      </w:r>
      <w:proofErr w:type="gramEnd"/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gramStart"/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сельской</w:t>
      </w:r>
      <w:r w:rsidR="004C24D3"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proofErr w:type="gramEnd"/>
    </w:p>
    <w:p w:rsidR="00FB0AA8" w:rsidRPr="00314297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Всего в общеобразовательных организациях обучается </w:t>
      </w:r>
      <w:r w:rsidR="008D266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3668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человек (вместе со </w:t>
      </w:r>
      <w:proofErr w:type="spellStart"/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спецконтенгентом</w:t>
      </w:r>
      <w:proofErr w:type="spellEnd"/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).</w:t>
      </w:r>
    </w:p>
    <w:p w:rsidR="00FB0AA8" w:rsidRPr="00314297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В Зубово-Полянском муниципальном районе отсутствуют частные образовательные учреждения общего образования.</w:t>
      </w:r>
    </w:p>
    <w:p w:rsidR="00FB0AA8" w:rsidRPr="00314297" w:rsidRDefault="00FB0AA8" w:rsidP="00592E78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Соответствие образовательных  учреждений района современным требованиям на сегодняшний день составляет </w:t>
      </w:r>
      <w:r w:rsidR="00E00591"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100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%.  В Зубово – Полянском муниципальном районе успешно реализуются </w:t>
      </w:r>
      <w:r w:rsidR="00B113DE"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национальные 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проекты «Современная школа», «Цифровая образовательная среда», «Успех каждого ребенка».</w:t>
      </w:r>
    </w:p>
    <w:p w:rsidR="001453E2" w:rsidRPr="00314297" w:rsidRDefault="008D2667" w:rsidP="008D2667">
      <w:pPr>
        <w:pStyle w:val="a7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01C76">
        <w:rPr>
          <w:rFonts w:ascii="Times New Roman" w:hAnsi="Times New Roman"/>
          <w:bCs/>
          <w:color w:val="000000"/>
          <w:sz w:val="28"/>
          <w:szCs w:val="28"/>
        </w:rPr>
        <w:t>В рамках реализации мероприятий по капитальному ремонту и оснащению образовательных организаций, осуществляющих образовательную деятельность по образовательным программам дошкольного образования МБДОУ «Зубов</w:t>
      </w:r>
      <w:proofErr w:type="gramStart"/>
      <w:r w:rsidRPr="00601C76">
        <w:rPr>
          <w:rFonts w:ascii="Times New Roman" w:hAnsi="Times New Roman"/>
          <w:bCs/>
          <w:color w:val="000000"/>
          <w:sz w:val="28"/>
          <w:szCs w:val="28"/>
        </w:rPr>
        <w:t>о-</w:t>
      </w:r>
      <w:proofErr w:type="gramEnd"/>
      <w:r w:rsidRPr="00601C76">
        <w:rPr>
          <w:rFonts w:ascii="Times New Roman" w:hAnsi="Times New Roman"/>
          <w:bCs/>
          <w:color w:val="000000"/>
          <w:sz w:val="28"/>
          <w:szCs w:val="28"/>
        </w:rPr>
        <w:t xml:space="preserve"> Полянский детский сад № 3 «Ручеек» комбинированного вида» в 2025 году выделено 34 017,11 тыс. </w:t>
      </w:r>
      <w:r w:rsidRPr="00601C76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рублей (ФБ – 33 643,30 тыс. рублей; РБ – 339,83 тыс. рублей; </w:t>
      </w:r>
      <w:proofErr w:type="gramStart"/>
      <w:r w:rsidRPr="00601C76">
        <w:rPr>
          <w:rFonts w:ascii="Times New Roman" w:hAnsi="Times New Roman"/>
          <w:bCs/>
          <w:color w:val="000000"/>
          <w:sz w:val="28"/>
          <w:szCs w:val="28"/>
        </w:rPr>
        <w:t>МБ – 33,98 тыс. рублей) в том числе: на СМР – 29 972,67 тыс. рублей, оснащение оборудованием – 4 044,44 тыс. рублей</w:t>
      </w:r>
      <w:r w:rsidR="001453E2" w:rsidRPr="00314297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End"/>
    </w:p>
    <w:p w:rsidR="00FB0AA8" w:rsidRPr="00314297" w:rsidRDefault="001453E2" w:rsidP="001453E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14297">
        <w:rPr>
          <w:rFonts w:ascii="Times New Roman" w:hAnsi="Times New Roman"/>
          <w:color w:val="000000"/>
          <w:sz w:val="28"/>
          <w:szCs w:val="28"/>
        </w:rPr>
        <w:tab/>
      </w:r>
      <w:r w:rsidR="00FB0AA8" w:rsidRPr="00314297">
        <w:rPr>
          <w:rFonts w:ascii="Times New Roman" w:eastAsia="SimSun" w:hAnsi="Times New Roman" w:cs="Times New Roman"/>
          <w:color w:val="000000" w:themeColor="text1"/>
          <w:sz w:val="28"/>
          <w:szCs w:val="28"/>
        </w:rPr>
        <w:t xml:space="preserve">Рынок среднего профессионального образования представлен  </w:t>
      </w:r>
      <w:hyperlink r:id="rId6" w:tgtFrame="_self" w:history="1">
        <w:r w:rsidR="00FB0AA8" w:rsidRPr="00314297">
          <w:rPr>
            <w:rFonts w:ascii="Times New Roman" w:hAnsi="Times New Roman" w:cs="Times New Roman"/>
            <w:color w:val="000000" w:themeColor="text1"/>
            <w:sz w:val="28"/>
            <w:szCs w:val="28"/>
          </w:rPr>
          <w:t>ГБПОУ  РМ  "Зубово-Полянский педагогический колледж"</w:t>
        </w:r>
      </w:hyperlink>
      <w:r w:rsidR="00FB0AA8" w:rsidRPr="0031429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(проводит </w:t>
      </w:r>
      <w:proofErr w:type="gramStart"/>
      <w:r w:rsidR="00FB0AA8" w:rsidRPr="0031429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обучение  по</w:t>
      </w:r>
      <w:proofErr w:type="gramEnd"/>
      <w:r w:rsidR="00FB0AA8" w:rsidRPr="00314297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очной форме и заочной форме получения образования) и  </w:t>
      </w:r>
      <w:r w:rsidR="00FB0AA8" w:rsidRPr="0031429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ГБПОУ РМ "Зубово-Полянский Аграрный Техникум" (очное обучение).</w:t>
      </w:r>
    </w:p>
    <w:p w:rsidR="00FB0AA8" w:rsidRPr="00314297" w:rsidRDefault="00FB0AA8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1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В Зубово-Полянском муниципальном районе отсутствуют частные образовательные учреждения среднего профессионального образования. 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18"/>
        </w:rPr>
        <w:t>Влияние на развитие рынка оказывает недостаточный уровень популяризации рабочих профессий в молодежной среде.</w:t>
      </w:r>
    </w:p>
    <w:p w:rsidR="00FB0AA8" w:rsidRPr="00314297" w:rsidRDefault="00FB0AA8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Рынок услуг дополнительного образования детей в Зубово - Полянском муниципальном районе представлен 1 учреждением как юридическое лицо и 1 структурным подразделением муниципальной формы собственности: ОСП «Центр детского творчества» и МБУ ДО «ДЮСШ». </w:t>
      </w:r>
      <w:r w:rsidRPr="00314297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 xml:space="preserve">Численность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образования, в организациях </w:t>
      </w:r>
      <w:proofErr w:type="gramStart"/>
      <w:r w:rsidRPr="00314297">
        <w:rPr>
          <w:rFonts w:ascii="Times New Roman" w:hAnsi="Times New Roman" w:cs="Times New Roman"/>
          <w:bCs/>
          <w:color w:val="000000" w:themeColor="text1"/>
          <w:sz w:val="28"/>
          <w:szCs w:val="24"/>
        </w:rPr>
        <w:t xml:space="preserve">всех форм собственности, осуществляющих образовательную деятельность по дополнительным общеобразовательным программам 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на сегодняшний день охвачено</w:t>
      </w:r>
      <w:proofErr w:type="gramEnd"/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дополнительным образованием </w:t>
      </w:r>
      <w:r w:rsidR="00745E2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4</w:t>
      </w:r>
      <w:r w:rsidR="007976D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574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детей.</w:t>
      </w:r>
    </w:p>
    <w:p w:rsidR="00FB0AA8" w:rsidRPr="00314297" w:rsidRDefault="00FB0AA8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Конкурентная среда в сфере услуг дополнительного образования в Зубово – Полянском муниципальном районе характеризуется наличием в районе двух систем с разными направлениями в деятельности. Ежегодный рост численности детей обуславливают необходимость привлечения негосударственных организаций дополнительного образования детей и молодёжи. Необходимость расширения спектра образовательных организаций, оказывающих услуги дополнительного образования, обусловлена ежегодным ростом численности детей данного возраста и возрастающим спросом населения на услуги дополнительного образования детей государственными образовательными учреждениями.</w:t>
      </w:r>
    </w:p>
    <w:p w:rsidR="00FB0AA8" w:rsidRPr="00314297" w:rsidRDefault="00FB0AA8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</w:pP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Рынок летнего отдыха детей в каникулярное время по состоянию на 202</w:t>
      </w:r>
      <w:r w:rsidR="008D266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5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год составлял охват в </w:t>
      </w:r>
      <w:r w:rsidR="007976D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575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детей. В Зубово – Полянском муниципальном районе по состоянию </w:t>
      </w:r>
      <w:r w:rsidR="007976D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в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202</w:t>
      </w:r>
      <w:r w:rsidR="008D266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5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год</w:t>
      </w:r>
      <w:r w:rsidR="007976D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у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11714E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функционировало</w:t>
      </w:r>
      <w:r w:rsidR="007976DA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11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пришкольных лагеря с дневным пребыванием на базе 9 образовательных учреждений. По форме собственности организации детского отдыха детей Зубово – Полянского муниципального района относятся к муниципальной собственности. Существует необходимость </w:t>
      </w:r>
      <w:r w:rsidR="0011714E"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>расширения спектра</w:t>
      </w:r>
      <w:r w:rsidRPr="00314297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</w:rPr>
        <w:t xml:space="preserve"> оказываемых услуг в данной сфере в связи с ростом количества детей, нуждающихся в охвате пришкольными лагерями с дневным пребыванием детей. </w:t>
      </w:r>
    </w:p>
    <w:p w:rsidR="00FB0AA8" w:rsidRPr="00314297" w:rsidRDefault="00FB0AA8" w:rsidP="00D4325E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color w:val="000000" w:themeColor="text1"/>
          <w:spacing w:val="2"/>
          <w:sz w:val="28"/>
          <w:szCs w:val="26"/>
          <w:shd w:val="clear" w:color="auto" w:fill="FFFFFF"/>
        </w:rPr>
      </w:pPr>
      <w:r w:rsidRPr="00314297">
        <w:rPr>
          <w:rFonts w:eastAsia="SimSun"/>
          <w:bCs/>
          <w:color w:val="000000" w:themeColor="text1"/>
          <w:sz w:val="28"/>
          <w:szCs w:val="26"/>
        </w:rPr>
        <w:t xml:space="preserve">В Зубово-Полянском муниципальном районе   </w:t>
      </w:r>
      <w:r w:rsidRPr="00314297">
        <w:rPr>
          <w:bCs/>
          <w:color w:val="000000" w:themeColor="text1"/>
          <w:sz w:val="28"/>
        </w:rPr>
        <w:t>функционирует территориальная психолого-медико-педагогическая комиссия (далее ТПМПК)</w:t>
      </w:r>
      <w:r w:rsidRPr="00314297">
        <w:rPr>
          <w:rFonts w:eastAsia="SimSun"/>
          <w:bCs/>
          <w:color w:val="000000" w:themeColor="text1"/>
          <w:sz w:val="28"/>
          <w:szCs w:val="26"/>
        </w:rPr>
        <w:t xml:space="preserve">. ТПМПК </w:t>
      </w:r>
      <w:r w:rsidRPr="00314297">
        <w:rPr>
          <w:bCs/>
          <w:color w:val="000000" w:themeColor="text1"/>
          <w:spacing w:val="2"/>
          <w:sz w:val="28"/>
          <w:szCs w:val="26"/>
          <w:shd w:val="clear" w:color="auto" w:fill="FFFFFF"/>
        </w:rPr>
        <w:t>проводит комплексное психолого-медико-</w:t>
      </w:r>
      <w:r w:rsidR="0011714E" w:rsidRPr="00314297">
        <w:rPr>
          <w:bCs/>
          <w:color w:val="000000" w:themeColor="text1"/>
          <w:spacing w:val="2"/>
          <w:sz w:val="28"/>
          <w:szCs w:val="26"/>
          <w:shd w:val="clear" w:color="auto" w:fill="FFFFFF"/>
        </w:rPr>
        <w:t>педагогическое обследование</w:t>
      </w:r>
      <w:r w:rsidRPr="00314297">
        <w:rPr>
          <w:bCs/>
          <w:color w:val="000000" w:themeColor="text1"/>
          <w:spacing w:val="2"/>
          <w:sz w:val="28"/>
          <w:szCs w:val="26"/>
          <w:shd w:val="clear" w:color="auto" w:fill="FFFFFF"/>
        </w:rPr>
        <w:t xml:space="preserve">  детей в возрасте от 0 до 18 лет с целью своевременного выявления особенностей в физическом и (или) психическом развитии и (или) отклонений в поведении детей и осуществляет следующие функции:</w:t>
      </w:r>
    </w:p>
    <w:p w:rsidR="00FB0AA8" w:rsidRPr="00314297" w:rsidRDefault="00FB0AA8" w:rsidP="00D4325E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Cs/>
          <w:color w:val="000000" w:themeColor="text1"/>
          <w:spacing w:val="2"/>
          <w:sz w:val="28"/>
          <w:szCs w:val="26"/>
        </w:rPr>
      </w:pPr>
      <w:r w:rsidRPr="00314297">
        <w:rPr>
          <w:rFonts w:eastAsia="SimSun"/>
          <w:bCs/>
          <w:color w:val="000000" w:themeColor="text1"/>
          <w:sz w:val="28"/>
          <w:szCs w:val="26"/>
        </w:rPr>
        <w:t>-</w:t>
      </w:r>
      <w:r w:rsidRPr="00314297">
        <w:rPr>
          <w:bCs/>
          <w:color w:val="000000" w:themeColor="text1"/>
          <w:spacing w:val="2"/>
          <w:sz w:val="28"/>
          <w:szCs w:val="26"/>
        </w:rPr>
        <w:t xml:space="preserve">Подготовка по результатам обследования рекомендаций по оказанию детям </w:t>
      </w:r>
      <w:proofErr w:type="spellStart"/>
      <w:r w:rsidRPr="00314297">
        <w:rPr>
          <w:bCs/>
          <w:color w:val="000000" w:themeColor="text1"/>
          <w:spacing w:val="2"/>
          <w:sz w:val="28"/>
          <w:szCs w:val="26"/>
        </w:rPr>
        <w:t>психолого</w:t>
      </w:r>
      <w:proofErr w:type="spellEnd"/>
      <w:r w:rsidR="00E83764" w:rsidRPr="00314297">
        <w:rPr>
          <w:bCs/>
          <w:color w:val="000000" w:themeColor="text1"/>
          <w:spacing w:val="2"/>
          <w:sz w:val="28"/>
          <w:szCs w:val="26"/>
        </w:rPr>
        <w:t xml:space="preserve"> </w:t>
      </w:r>
      <w:r w:rsidRPr="00314297">
        <w:rPr>
          <w:bCs/>
          <w:color w:val="000000" w:themeColor="text1"/>
          <w:spacing w:val="2"/>
          <w:sz w:val="28"/>
          <w:szCs w:val="26"/>
        </w:rPr>
        <w:t>- медико-педагогической помощи и организации их обучения и воспитания, подтверждение, уточнение или изменение ранее данных комиссией рекомендаций.</w:t>
      </w:r>
    </w:p>
    <w:p w:rsidR="00FB0AA8" w:rsidRPr="00314297" w:rsidRDefault="00FB0AA8" w:rsidP="00D4325E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pacing w:val="2"/>
          <w:sz w:val="28"/>
          <w:szCs w:val="26"/>
        </w:rPr>
      </w:pPr>
      <w:r w:rsidRPr="00314297">
        <w:rPr>
          <w:rFonts w:ascii="Times New Roman" w:hAnsi="Times New Roman"/>
          <w:bCs/>
          <w:color w:val="000000" w:themeColor="text1"/>
          <w:spacing w:val="2"/>
          <w:sz w:val="28"/>
          <w:szCs w:val="26"/>
        </w:rPr>
        <w:t xml:space="preserve">-Оказание консультативной помощи родителям (законным представителям) детей, работникам образовательных учреждений, учреждений социального обслуживания, здравоохранения, других организаций по вопросам воспитания, обучения и коррекции нарушений развития детей с ограниченными возможностями здоровья и (или) отклонениями в поведении. </w:t>
      </w:r>
    </w:p>
    <w:p w:rsidR="007976DA" w:rsidRPr="00314297" w:rsidRDefault="007976DA" w:rsidP="007976DA">
      <w:pPr>
        <w:spacing w:after="0" w:line="240" w:lineRule="auto"/>
        <w:ind w:left="-142" w:right="-143" w:firstLine="709"/>
        <w:jc w:val="both"/>
        <w:rPr>
          <w:rFonts w:ascii="Times New Roman" w:eastAsia="Times New Roman" w:hAnsi="Times New Roman"/>
          <w:spacing w:val="2"/>
          <w:sz w:val="28"/>
          <w:szCs w:val="26"/>
        </w:rPr>
      </w:pPr>
      <w:r w:rsidRPr="00314297">
        <w:rPr>
          <w:rFonts w:ascii="Times New Roman" w:hAnsi="Times New Roman"/>
          <w:spacing w:val="2"/>
          <w:sz w:val="28"/>
          <w:szCs w:val="26"/>
        </w:rPr>
        <w:t>В 202</w:t>
      </w:r>
      <w:r w:rsidR="008D2667">
        <w:rPr>
          <w:rFonts w:ascii="Times New Roman" w:hAnsi="Times New Roman"/>
          <w:spacing w:val="2"/>
          <w:sz w:val="28"/>
          <w:szCs w:val="26"/>
        </w:rPr>
        <w:t>5</w:t>
      </w:r>
      <w:r w:rsidRPr="00314297">
        <w:rPr>
          <w:rFonts w:ascii="Times New Roman" w:hAnsi="Times New Roman"/>
          <w:spacing w:val="2"/>
          <w:sz w:val="28"/>
          <w:szCs w:val="26"/>
        </w:rPr>
        <w:t xml:space="preserve"> году проведено 18 заседаний. Количество обследованных детей составило 187 человек. </w:t>
      </w:r>
      <w:r w:rsidRPr="00314297">
        <w:rPr>
          <w:rFonts w:ascii="Times New Roman" w:eastAsia="Times New Roman" w:hAnsi="Times New Roman"/>
          <w:spacing w:val="2"/>
          <w:sz w:val="28"/>
          <w:szCs w:val="26"/>
        </w:rPr>
        <w:t>28 человек по медицинским показаниям обучаются на дому.</w:t>
      </w:r>
    </w:p>
    <w:p w:rsidR="00BE0BAF" w:rsidRPr="00314297" w:rsidRDefault="00FB0AA8" w:rsidP="00D4325E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  <w:spacing w:val="2"/>
          <w:sz w:val="28"/>
          <w:szCs w:val="26"/>
        </w:rPr>
      </w:pPr>
      <w:r w:rsidRPr="00314297">
        <w:rPr>
          <w:rFonts w:ascii="Times New Roman" w:hAnsi="Times New Roman"/>
          <w:bCs/>
          <w:color w:val="000000" w:themeColor="text1"/>
          <w:spacing w:val="2"/>
          <w:sz w:val="28"/>
          <w:szCs w:val="26"/>
        </w:rPr>
        <w:t xml:space="preserve">Существует необходимость </w:t>
      </w:r>
      <w:r w:rsidR="001E0457" w:rsidRPr="00314297">
        <w:rPr>
          <w:rFonts w:ascii="Times New Roman" w:hAnsi="Times New Roman"/>
          <w:bCs/>
          <w:color w:val="000000" w:themeColor="text1"/>
          <w:spacing w:val="2"/>
          <w:sz w:val="28"/>
          <w:szCs w:val="26"/>
        </w:rPr>
        <w:t>расширения спектра</w:t>
      </w:r>
      <w:r w:rsidRPr="00314297">
        <w:rPr>
          <w:rFonts w:ascii="Times New Roman" w:hAnsi="Times New Roman"/>
          <w:bCs/>
          <w:color w:val="000000" w:themeColor="text1"/>
          <w:spacing w:val="2"/>
          <w:sz w:val="28"/>
          <w:szCs w:val="26"/>
        </w:rPr>
        <w:t xml:space="preserve"> оказания услуги в данной сфере в связи с ростом количества детей, нуждающихся в  психолого-педагогическом сопровождении за счет введения в эксплуатацию государственного учреждения для детей данного типа.</w:t>
      </w:r>
    </w:p>
    <w:p w:rsidR="00371746" w:rsidRPr="00314297" w:rsidRDefault="00371746" w:rsidP="00371746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Систему здравоохранения района представляет ГБУЗ «</w:t>
      </w:r>
      <w:proofErr w:type="spellStart"/>
      <w:r w:rsidRPr="00314297">
        <w:rPr>
          <w:rFonts w:ascii="Times New Roman" w:hAnsi="Times New Roman"/>
          <w:sz w:val="28"/>
          <w:szCs w:val="28"/>
        </w:rPr>
        <w:t>Зубово-Полянская</w:t>
      </w:r>
      <w:proofErr w:type="spellEnd"/>
      <w:r w:rsidRPr="00314297">
        <w:rPr>
          <w:rFonts w:ascii="Times New Roman" w:hAnsi="Times New Roman"/>
          <w:sz w:val="28"/>
          <w:szCs w:val="28"/>
        </w:rPr>
        <w:t xml:space="preserve"> районная больница» </w:t>
      </w:r>
      <w:r w:rsidR="008D2667" w:rsidRPr="00601C76">
        <w:rPr>
          <w:rFonts w:ascii="Times New Roman" w:hAnsi="Times New Roman"/>
          <w:sz w:val="28"/>
          <w:szCs w:val="28"/>
        </w:rPr>
        <w:t>83 стационарные койки</w:t>
      </w:r>
      <w:r w:rsidR="008D2667" w:rsidRPr="00314297">
        <w:rPr>
          <w:rFonts w:ascii="Times New Roman" w:hAnsi="Times New Roman"/>
          <w:sz w:val="28"/>
          <w:szCs w:val="28"/>
        </w:rPr>
        <w:t xml:space="preserve"> </w:t>
      </w:r>
      <w:r w:rsidRPr="00314297">
        <w:rPr>
          <w:rFonts w:ascii="Times New Roman" w:hAnsi="Times New Roman"/>
          <w:sz w:val="28"/>
          <w:szCs w:val="28"/>
        </w:rPr>
        <w:t>(круглосуточных), со структурными подразделениями: 1 поликлиника на 550 посещений в смену, 4 врачебные амбулатории на 100 посещений в смену, отделение скорой медицинской помощи (9 тыс. вызовов в год) и 3</w:t>
      </w:r>
      <w:r w:rsidR="007C3AD3" w:rsidRPr="00314297">
        <w:rPr>
          <w:rFonts w:ascii="Times New Roman" w:hAnsi="Times New Roman"/>
          <w:sz w:val="28"/>
          <w:szCs w:val="28"/>
        </w:rPr>
        <w:t>0</w:t>
      </w:r>
      <w:r w:rsidRPr="00314297">
        <w:rPr>
          <w:rFonts w:ascii="Times New Roman" w:hAnsi="Times New Roman"/>
          <w:sz w:val="28"/>
          <w:szCs w:val="28"/>
        </w:rPr>
        <w:t xml:space="preserve"> фельдшерско-акушерских пункта. </w:t>
      </w:r>
    </w:p>
    <w:p w:rsidR="00D4325E" w:rsidRPr="00314297" w:rsidRDefault="00371746" w:rsidP="00371746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4"/>
        </w:rPr>
      </w:pPr>
      <w:proofErr w:type="gramStart"/>
      <w:r w:rsidRPr="00314297">
        <w:rPr>
          <w:rFonts w:ascii="Times New Roman" w:hAnsi="Times New Roman"/>
          <w:sz w:val="28"/>
          <w:szCs w:val="24"/>
        </w:rPr>
        <w:t>Также на территории Зубово-Полянского муниципального района функционируют  2 стоматологических кабинета (ИП Прохоров  В.А.  р.п.</w:t>
      </w:r>
      <w:proofErr w:type="gramEnd"/>
      <w:r w:rsidRPr="00314297">
        <w:rPr>
          <w:rFonts w:ascii="Times New Roman" w:hAnsi="Times New Roman"/>
          <w:sz w:val="28"/>
          <w:szCs w:val="24"/>
        </w:rPr>
        <w:t xml:space="preserve"> Зубова Поляна,  ИП Годин Р.С. р.п. Явас), офтальмологический кабинет (ИП Прокудина О.В. р.п. Зубова Поляна) и кабинет врачебной практики (ИП </w:t>
      </w:r>
      <w:proofErr w:type="spellStart"/>
      <w:r w:rsidRPr="00314297">
        <w:rPr>
          <w:rFonts w:ascii="Times New Roman" w:hAnsi="Times New Roman"/>
          <w:sz w:val="28"/>
          <w:szCs w:val="24"/>
        </w:rPr>
        <w:t>Рябчикова</w:t>
      </w:r>
      <w:proofErr w:type="spellEnd"/>
      <w:r w:rsidRPr="00314297">
        <w:rPr>
          <w:rFonts w:ascii="Times New Roman" w:hAnsi="Times New Roman"/>
          <w:sz w:val="28"/>
          <w:szCs w:val="24"/>
        </w:rPr>
        <w:t xml:space="preserve"> Т.Ф.), оказание медицинских услуг (медицинская лаборатория </w:t>
      </w:r>
      <w:proofErr w:type="spellStart"/>
      <w:r w:rsidRPr="00314297">
        <w:rPr>
          <w:rFonts w:ascii="Times New Roman" w:hAnsi="Times New Roman"/>
          <w:sz w:val="28"/>
          <w:szCs w:val="24"/>
        </w:rPr>
        <w:t>Инвитро</w:t>
      </w:r>
      <w:proofErr w:type="spellEnd"/>
      <w:r w:rsidRPr="00314297">
        <w:rPr>
          <w:rFonts w:ascii="Times New Roman" w:hAnsi="Times New Roman"/>
          <w:sz w:val="28"/>
          <w:szCs w:val="24"/>
        </w:rPr>
        <w:t xml:space="preserve"> р.п. Зубова Поляна, медицинская лаборатория </w:t>
      </w:r>
      <w:proofErr w:type="spellStart"/>
      <w:r w:rsidRPr="00314297">
        <w:rPr>
          <w:rFonts w:ascii="Times New Roman" w:hAnsi="Times New Roman"/>
          <w:sz w:val="28"/>
          <w:szCs w:val="24"/>
        </w:rPr>
        <w:t>Гемотест</w:t>
      </w:r>
      <w:proofErr w:type="spellEnd"/>
      <w:r w:rsidRPr="00314297">
        <w:rPr>
          <w:rFonts w:ascii="Times New Roman" w:hAnsi="Times New Roman"/>
          <w:sz w:val="28"/>
          <w:szCs w:val="24"/>
        </w:rPr>
        <w:t xml:space="preserve"> р.п. </w:t>
      </w:r>
      <w:proofErr w:type="gramStart"/>
      <w:r w:rsidRPr="00314297">
        <w:rPr>
          <w:rFonts w:ascii="Times New Roman" w:hAnsi="Times New Roman"/>
          <w:sz w:val="28"/>
          <w:szCs w:val="24"/>
        </w:rPr>
        <w:t>Зубова Поляна).</w:t>
      </w:r>
      <w:proofErr w:type="gramEnd"/>
    </w:p>
    <w:p w:rsidR="00D4325E" w:rsidRPr="00314297" w:rsidRDefault="00D4325E" w:rsidP="00A414C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4"/>
        </w:rPr>
      </w:pPr>
      <w:proofErr w:type="gramStart"/>
      <w:r w:rsidRPr="00314297">
        <w:rPr>
          <w:rFonts w:ascii="Times New Roman" w:hAnsi="Times New Roman"/>
          <w:sz w:val="28"/>
          <w:szCs w:val="24"/>
        </w:rPr>
        <w:t>Количество негосударственных организаций, осуществляющих деятельность на рынке оказания медицинских услуг,  в 202</w:t>
      </w:r>
      <w:r w:rsidR="00371746" w:rsidRPr="00314297">
        <w:rPr>
          <w:rFonts w:ascii="Times New Roman" w:hAnsi="Times New Roman"/>
          <w:sz w:val="28"/>
          <w:szCs w:val="24"/>
        </w:rPr>
        <w:t xml:space="preserve">2 </w:t>
      </w:r>
      <w:r w:rsidRPr="00314297">
        <w:rPr>
          <w:rFonts w:ascii="Times New Roman" w:hAnsi="Times New Roman"/>
          <w:sz w:val="28"/>
          <w:szCs w:val="24"/>
        </w:rPr>
        <w:t xml:space="preserve">г. </w:t>
      </w:r>
      <w:r w:rsidR="00371746" w:rsidRPr="00314297">
        <w:rPr>
          <w:rFonts w:ascii="Times New Roman" w:hAnsi="Times New Roman"/>
          <w:sz w:val="28"/>
          <w:szCs w:val="24"/>
        </w:rPr>
        <w:t xml:space="preserve">увеличилось </w:t>
      </w:r>
      <w:r w:rsidRPr="00314297">
        <w:rPr>
          <w:rFonts w:ascii="Times New Roman" w:hAnsi="Times New Roman"/>
          <w:sz w:val="28"/>
          <w:szCs w:val="24"/>
        </w:rPr>
        <w:t>на 1 единицу (</w:t>
      </w:r>
      <w:r w:rsidR="00371746" w:rsidRPr="00314297">
        <w:rPr>
          <w:rFonts w:ascii="Times New Roman" w:hAnsi="Times New Roman"/>
          <w:sz w:val="28"/>
          <w:szCs w:val="24"/>
        </w:rPr>
        <w:t xml:space="preserve">медицинская лаборатория </w:t>
      </w:r>
      <w:proofErr w:type="spellStart"/>
      <w:r w:rsidR="00371746" w:rsidRPr="00314297">
        <w:rPr>
          <w:rFonts w:ascii="Times New Roman" w:hAnsi="Times New Roman"/>
          <w:sz w:val="28"/>
          <w:szCs w:val="24"/>
        </w:rPr>
        <w:t>Гемотест</w:t>
      </w:r>
      <w:proofErr w:type="spellEnd"/>
      <w:r w:rsidR="00371746" w:rsidRPr="00314297">
        <w:rPr>
          <w:rFonts w:ascii="Times New Roman" w:hAnsi="Times New Roman"/>
          <w:sz w:val="28"/>
          <w:szCs w:val="24"/>
        </w:rPr>
        <w:t xml:space="preserve"> р.п.</w:t>
      </w:r>
      <w:proofErr w:type="gramEnd"/>
      <w:r w:rsidR="00371746" w:rsidRPr="00314297"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="00371746" w:rsidRPr="00314297">
        <w:rPr>
          <w:rFonts w:ascii="Times New Roman" w:hAnsi="Times New Roman"/>
          <w:sz w:val="28"/>
          <w:szCs w:val="24"/>
        </w:rPr>
        <w:t>Зубова Поляна</w:t>
      </w:r>
      <w:r w:rsidRPr="00314297">
        <w:rPr>
          <w:rFonts w:ascii="Times New Roman" w:hAnsi="Times New Roman"/>
          <w:sz w:val="28"/>
          <w:szCs w:val="24"/>
        </w:rPr>
        <w:t>).</w:t>
      </w:r>
      <w:proofErr w:type="gramEnd"/>
    </w:p>
    <w:p w:rsidR="00A71D19" w:rsidRPr="00314297" w:rsidRDefault="00B23FE4" w:rsidP="005839DA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hAnsi="Times New Roman"/>
          <w:sz w:val="28"/>
          <w:szCs w:val="20"/>
        </w:rPr>
      </w:pPr>
      <w:r w:rsidRPr="00314297">
        <w:rPr>
          <w:rFonts w:ascii="Times New Roman" w:hAnsi="Times New Roman"/>
          <w:sz w:val="28"/>
          <w:szCs w:val="20"/>
        </w:rPr>
        <w:t xml:space="preserve">В Зубово-Полянском муниципальном районе расположены </w:t>
      </w:r>
      <w:r w:rsidR="008D2667">
        <w:rPr>
          <w:rFonts w:ascii="Times New Roman" w:hAnsi="Times New Roman"/>
          <w:sz w:val="28"/>
          <w:szCs w:val="20"/>
        </w:rPr>
        <w:t>22</w:t>
      </w:r>
      <w:r w:rsidRPr="00314297">
        <w:rPr>
          <w:rFonts w:ascii="Times New Roman" w:hAnsi="Times New Roman"/>
          <w:sz w:val="28"/>
          <w:szCs w:val="20"/>
        </w:rPr>
        <w:t xml:space="preserve"> аптечных организаций, в том числе 2 аптечных пункта ГУП «Фармация». Доля негосударственных аптечных организаций на 1 января  202</w:t>
      </w:r>
      <w:r w:rsidR="008D2667">
        <w:rPr>
          <w:rFonts w:ascii="Times New Roman" w:hAnsi="Times New Roman"/>
          <w:sz w:val="28"/>
          <w:szCs w:val="20"/>
        </w:rPr>
        <w:t>6</w:t>
      </w:r>
      <w:r w:rsidRPr="00314297">
        <w:rPr>
          <w:rFonts w:ascii="Times New Roman" w:hAnsi="Times New Roman"/>
          <w:sz w:val="28"/>
          <w:szCs w:val="20"/>
        </w:rPr>
        <w:t xml:space="preserve"> года составляет </w:t>
      </w:r>
      <w:r w:rsidR="005839DA" w:rsidRPr="00314297">
        <w:rPr>
          <w:rFonts w:ascii="Times New Roman" w:hAnsi="Times New Roman"/>
          <w:sz w:val="28"/>
          <w:szCs w:val="20"/>
        </w:rPr>
        <w:t>89,5</w:t>
      </w:r>
      <w:r w:rsidR="00E83764" w:rsidRPr="00314297">
        <w:rPr>
          <w:rFonts w:ascii="Times New Roman" w:hAnsi="Times New Roman"/>
          <w:sz w:val="28"/>
          <w:szCs w:val="20"/>
        </w:rPr>
        <w:t xml:space="preserve"> </w:t>
      </w:r>
      <w:r w:rsidRPr="00314297">
        <w:rPr>
          <w:rFonts w:ascii="Times New Roman" w:hAnsi="Times New Roman"/>
          <w:sz w:val="28"/>
          <w:szCs w:val="20"/>
        </w:rPr>
        <w:t>%.</w:t>
      </w:r>
      <w:r w:rsidR="00A71D19" w:rsidRPr="00314297">
        <w:rPr>
          <w:rFonts w:ascii="Times New Roman" w:hAnsi="Times New Roman"/>
          <w:sz w:val="28"/>
          <w:szCs w:val="20"/>
        </w:rPr>
        <w:t xml:space="preserve"> В течени</w:t>
      </w:r>
      <w:proofErr w:type="gramStart"/>
      <w:r w:rsidR="00A71D19" w:rsidRPr="00314297">
        <w:rPr>
          <w:rFonts w:ascii="Times New Roman" w:hAnsi="Times New Roman"/>
          <w:sz w:val="28"/>
          <w:szCs w:val="20"/>
        </w:rPr>
        <w:t>и</w:t>
      </w:r>
      <w:proofErr w:type="gramEnd"/>
      <w:r w:rsidR="00A71D19" w:rsidRPr="00314297">
        <w:rPr>
          <w:rFonts w:ascii="Times New Roman" w:hAnsi="Times New Roman"/>
          <w:sz w:val="28"/>
          <w:szCs w:val="20"/>
        </w:rPr>
        <w:t xml:space="preserve"> последних </w:t>
      </w:r>
      <w:r w:rsidRPr="00314297">
        <w:rPr>
          <w:rFonts w:ascii="Times New Roman" w:hAnsi="Times New Roman"/>
          <w:sz w:val="28"/>
          <w:szCs w:val="20"/>
        </w:rPr>
        <w:t>3</w:t>
      </w:r>
      <w:r w:rsidR="00A71D19" w:rsidRPr="00314297">
        <w:rPr>
          <w:rFonts w:ascii="Times New Roman" w:hAnsi="Times New Roman"/>
          <w:sz w:val="28"/>
          <w:szCs w:val="20"/>
        </w:rPr>
        <w:t xml:space="preserve"> лет </w:t>
      </w:r>
      <w:r w:rsidR="00A71D19" w:rsidRPr="00314297">
        <w:rPr>
          <w:rFonts w:ascii="Times New Roman" w:hAnsi="Times New Roman"/>
          <w:sz w:val="28"/>
          <w:szCs w:val="28"/>
        </w:rPr>
        <w:t>прослеживается тенденция увеличения числа организаций, осуществляющих деятельность на рынке розничной торговли лекарственными препаратами, медицинскими изделиями и сопутствующими товарами.</w:t>
      </w:r>
      <w:r w:rsidR="005839DA" w:rsidRPr="00314297">
        <w:rPr>
          <w:rFonts w:ascii="Times New Roman" w:hAnsi="Times New Roman"/>
          <w:sz w:val="28"/>
          <w:szCs w:val="20"/>
        </w:rPr>
        <w:t xml:space="preserve"> </w:t>
      </w:r>
    </w:p>
    <w:p w:rsidR="00002A87" w:rsidRPr="00314297" w:rsidRDefault="00002A87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Рынок услуг в сфере социального обслуживания представлен ГБ СУ СОССЗН РМ «Потьминский детский дом-интернат для умственно отсталых детей»; ГКУ СО СРЦН «Ясная Поляна»; ГБ СУ СОССЗН РМ «</w:t>
      </w:r>
      <w:proofErr w:type="spellStart"/>
      <w:r w:rsidRPr="00314297">
        <w:rPr>
          <w:rFonts w:ascii="Times New Roman" w:hAnsi="Times New Roman"/>
          <w:sz w:val="28"/>
          <w:szCs w:val="28"/>
        </w:rPr>
        <w:t>Ширингушский</w:t>
      </w:r>
      <w:proofErr w:type="spellEnd"/>
      <w:r w:rsidRPr="00314297">
        <w:rPr>
          <w:rFonts w:ascii="Times New Roman" w:hAnsi="Times New Roman"/>
          <w:sz w:val="28"/>
          <w:szCs w:val="28"/>
        </w:rPr>
        <w:t xml:space="preserve"> центр для инвалидов войны и труда»; ГКУ «Социальная защита населения по Зубово-Полянскому району Республики Мордовия»; ГКУ РМ «Центр занятости населения Зубово-Полянского района».</w:t>
      </w:r>
    </w:p>
    <w:p w:rsidR="00002A87" w:rsidRPr="00314297" w:rsidRDefault="00002A87" w:rsidP="00D4325E">
      <w:pPr>
        <w:spacing w:after="0" w:line="240" w:lineRule="auto"/>
        <w:ind w:right="-143" w:firstLine="567"/>
        <w:jc w:val="both"/>
        <w:rPr>
          <w:rFonts w:ascii="Times New Roman" w:eastAsia="SimSun" w:hAnsi="Times New Roman"/>
          <w:sz w:val="28"/>
          <w:szCs w:val="28"/>
        </w:rPr>
      </w:pPr>
      <w:r w:rsidRPr="00314297">
        <w:rPr>
          <w:rFonts w:ascii="Times New Roman" w:eastAsia="SimSun" w:hAnsi="Times New Roman"/>
          <w:sz w:val="28"/>
          <w:szCs w:val="28"/>
        </w:rPr>
        <w:t>В Зубово-Полянском муниципальном районе отсутствуют частные организации социального обслуживания населения.</w:t>
      </w:r>
    </w:p>
    <w:p w:rsidR="00C237CC" w:rsidRPr="00314297" w:rsidRDefault="00C237CC" w:rsidP="00C237C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14297">
        <w:rPr>
          <w:rFonts w:ascii="Times New Roman" w:hAnsi="Times New Roman"/>
          <w:color w:val="000000"/>
          <w:sz w:val="28"/>
          <w:szCs w:val="28"/>
        </w:rPr>
        <w:t xml:space="preserve">В Зубово-Полянском муниципальном районе рынок ритуальных услуг представлен 3-мя хозяйствующими субъектами, 6 торговыми объектами. Все объекты расположены преимущественно в городских поселениях района: 3 объекта в р.п. Зубова Поляна, 2 объекта в р.п. Явас, 1 объект </w:t>
      </w:r>
      <w:proofErr w:type="gramStart"/>
      <w:r w:rsidRPr="00314297">
        <w:rPr>
          <w:rFonts w:ascii="Times New Roman" w:hAnsi="Times New Roman"/>
          <w:color w:val="000000"/>
          <w:sz w:val="28"/>
          <w:szCs w:val="28"/>
        </w:rPr>
        <w:t>в</w:t>
      </w:r>
      <w:proofErr w:type="gramEnd"/>
      <w:r w:rsidRPr="00314297">
        <w:rPr>
          <w:rFonts w:ascii="Times New Roman" w:hAnsi="Times New Roman"/>
          <w:color w:val="000000"/>
          <w:sz w:val="28"/>
          <w:szCs w:val="28"/>
        </w:rPr>
        <w:t xml:space="preserve"> с. Ширингуши. Все организации, действующие в сфере ритуальных услуг, частной формы собственности.</w:t>
      </w:r>
    </w:p>
    <w:p w:rsidR="0065385E" w:rsidRPr="00314297" w:rsidRDefault="0065385E" w:rsidP="00912B90">
      <w:pPr>
        <w:spacing w:after="0" w:line="240" w:lineRule="auto"/>
        <w:ind w:firstLine="567"/>
        <w:jc w:val="both"/>
        <w:rPr>
          <w:rFonts w:ascii="Times New Roman" w:eastAsia="SimSun" w:hAnsi="Times New Roman"/>
          <w:i/>
          <w:sz w:val="28"/>
          <w:szCs w:val="28"/>
        </w:rPr>
      </w:pPr>
      <w:r w:rsidRPr="00314297">
        <w:rPr>
          <w:rFonts w:ascii="Times New Roman" w:hAnsi="Times New Roman"/>
          <w:color w:val="000000"/>
          <w:sz w:val="28"/>
          <w:szCs w:val="18"/>
        </w:rPr>
        <w:t>С 2020 года теплоснабжающей организацией является МП Зубово – Полянского муниципального района «Тепловые сети», она обслуживает 10 котельных, более 35,0 км тепловых сетей.</w:t>
      </w:r>
    </w:p>
    <w:p w:rsidR="00F0032D" w:rsidRPr="00601C76" w:rsidRDefault="00F0032D" w:rsidP="00F0032D">
      <w:pPr>
        <w:widowControl w:val="0"/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01C76">
        <w:rPr>
          <w:rFonts w:ascii="Times New Roman" w:hAnsi="Times New Roman"/>
          <w:color w:val="000000"/>
          <w:sz w:val="28"/>
          <w:szCs w:val="28"/>
        </w:rPr>
        <w:t>В 2025 году в рамках национального проекта «Инфраструктура для жизни» регионального проекта «Формирование комфортной городской среды» проведены работы в следующих населенных пунктах:</w:t>
      </w:r>
    </w:p>
    <w:p w:rsidR="00F0032D" w:rsidRPr="00601C76" w:rsidRDefault="00F0032D" w:rsidP="00F0032D">
      <w:pPr>
        <w:widowControl w:val="0"/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01C76">
        <w:rPr>
          <w:rFonts w:ascii="Times New Roman" w:hAnsi="Times New Roman"/>
          <w:sz w:val="28"/>
          <w:szCs w:val="28"/>
        </w:rPr>
        <w:t>–</w:t>
      </w:r>
      <w:r w:rsidRPr="00601C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01C76">
        <w:rPr>
          <w:rFonts w:ascii="Times New Roman" w:hAnsi="Times New Roman"/>
          <w:color w:val="000000"/>
          <w:sz w:val="28"/>
          <w:szCs w:val="28"/>
        </w:rPr>
        <w:t>рп</w:t>
      </w:r>
      <w:proofErr w:type="spellEnd"/>
      <w:r w:rsidRPr="00601C76">
        <w:rPr>
          <w:rFonts w:ascii="Times New Roman" w:hAnsi="Times New Roman"/>
          <w:color w:val="000000"/>
          <w:sz w:val="28"/>
          <w:szCs w:val="28"/>
        </w:rPr>
        <w:t xml:space="preserve">. Зубова Поляна, работа по ремонту тротуара по ул. Ленинская и </w:t>
      </w:r>
      <w:r w:rsidRPr="00601C76">
        <w:rPr>
          <w:rFonts w:ascii="Times New Roman" w:hAnsi="Times New Roman"/>
          <w:color w:val="000000"/>
          <w:sz w:val="28"/>
          <w:szCs w:val="28"/>
        </w:rPr>
        <w:br/>
        <w:t xml:space="preserve">ул. Парковая </w:t>
      </w:r>
      <w:r w:rsidRPr="00601C76">
        <w:rPr>
          <w:rFonts w:ascii="Times New Roman" w:hAnsi="Times New Roman"/>
          <w:sz w:val="28"/>
          <w:szCs w:val="28"/>
        </w:rPr>
        <w:t>(объем финансирования – 5,7 млн. руб.);</w:t>
      </w:r>
    </w:p>
    <w:p w:rsidR="00F0032D" w:rsidRPr="00601C76" w:rsidRDefault="00F0032D" w:rsidP="00F0032D">
      <w:pPr>
        <w:widowControl w:val="0"/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01C76">
        <w:rPr>
          <w:rFonts w:ascii="Times New Roman" w:hAnsi="Times New Roman"/>
          <w:color w:val="000000"/>
          <w:sz w:val="28"/>
          <w:szCs w:val="28"/>
        </w:rPr>
        <w:t xml:space="preserve">– </w:t>
      </w:r>
      <w:proofErr w:type="spellStart"/>
      <w:r w:rsidRPr="00601C76">
        <w:rPr>
          <w:rFonts w:ascii="Times New Roman" w:hAnsi="Times New Roman"/>
          <w:color w:val="000000"/>
          <w:sz w:val="28"/>
          <w:szCs w:val="28"/>
        </w:rPr>
        <w:t>рп</w:t>
      </w:r>
      <w:proofErr w:type="spellEnd"/>
      <w:r w:rsidRPr="00601C76">
        <w:rPr>
          <w:rFonts w:ascii="Times New Roman" w:hAnsi="Times New Roman"/>
          <w:color w:val="000000"/>
          <w:sz w:val="28"/>
          <w:szCs w:val="28"/>
        </w:rPr>
        <w:t xml:space="preserve">. Явас, благоустройство пешеходной зоны по ул. </w:t>
      </w:r>
      <w:proofErr w:type="spellStart"/>
      <w:r w:rsidRPr="00601C76">
        <w:rPr>
          <w:rFonts w:ascii="Times New Roman" w:hAnsi="Times New Roman"/>
          <w:color w:val="000000"/>
          <w:sz w:val="28"/>
          <w:szCs w:val="28"/>
        </w:rPr>
        <w:t>Чернореченская</w:t>
      </w:r>
      <w:proofErr w:type="spellEnd"/>
      <w:r w:rsidRPr="00601C7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01C76">
        <w:rPr>
          <w:rFonts w:ascii="Times New Roman" w:hAnsi="Times New Roman"/>
          <w:sz w:val="28"/>
          <w:szCs w:val="28"/>
        </w:rPr>
        <w:t>(объем финансирования – 5,8 млн. руб.).</w:t>
      </w:r>
    </w:p>
    <w:p w:rsidR="00F0032D" w:rsidRPr="00601C76" w:rsidRDefault="00F0032D" w:rsidP="00F0032D">
      <w:pPr>
        <w:widowControl w:val="0"/>
        <w:tabs>
          <w:tab w:val="left" w:pos="6522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601C76">
        <w:rPr>
          <w:rFonts w:ascii="Times New Roman" w:hAnsi="Times New Roman"/>
          <w:color w:val="000000"/>
          <w:sz w:val="28"/>
          <w:szCs w:val="28"/>
        </w:rPr>
        <w:t>По программе «</w:t>
      </w:r>
      <w:r w:rsidRPr="00601C76">
        <w:rPr>
          <w:rFonts w:ascii="Times New Roman" w:hAnsi="Times New Roman"/>
          <w:bCs/>
          <w:color w:val="000000"/>
          <w:sz w:val="28"/>
          <w:szCs w:val="28"/>
        </w:rPr>
        <w:t>Комплексное развитие сельских территорий»</w:t>
      </w:r>
      <w:r w:rsidRPr="00601C76">
        <w:rPr>
          <w:rFonts w:ascii="Times New Roman" w:hAnsi="Times New Roman"/>
          <w:color w:val="000000"/>
          <w:sz w:val="28"/>
          <w:szCs w:val="28"/>
        </w:rPr>
        <w:t xml:space="preserve"> установлена </w:t>
      </w:r>
      <w:proofErr w:type="spellStart"/>
      <w:r w:rsidRPr="00601C76">
        <w:rPr>
          <w:rFonts w:ascii="Times New Roman" w:hAnsi="Times New Roman"/>
          <w:color w:val="000000"/>
          <w:sz w:val="28"/>
          <w:szCs w:val="28"/>
        </w:rPr>
        <w:t>скейт</w:t>
      </w:r>
      <w:proofErr w:type="spellEnd"/>
      <w:r w:rsidRPr="00601C76">
        <w:rPr>
          <w:rFonts w:ascii="Times New Roman" w:hAnsi="Times New Roman"/>
          <w:color w:val="000000"/>
          <w:sz w:val="28"/>
          <w:szCs w:val="28"/>
        </w:rPr>
        <w:t xml:space="preserve"> – площадка в Парке культуры и отдыха </w:t>
      </w:r>
      <w:proofErr w:type="spellStart"/>
      <w:r w:rsidRPr="00601C76">
        <w:rPr>
          <w:rFonts w:ascii="Times New Roman" w:hAnsi="Times New Roman"/>
          <w:color w:val="000000"/>
          <w:sz w:val="28"/>
          <w:szCs w:val="28"/>
        </w:rPr>
        <w:t>рп</w:t>
      </w:r>
      <w:proofErr w:type="spellEnd"/>
      <w:r w:rsidRPr="00601C76">
        <w:rPr>
          <w:rFonts w:ascii="Times New Roman" w:hAnsi="Times New Roman"/>
          <w:color w:val="000000"/>
          <w:sz w:val="28"/>
          <w:szCs w:val="28"/>
        </w:rPr>
        <w:t>. Зубова Поляна (объем финансирования – 2,9 млн. руб.); создано и обустроено детская площадка в п. Аким Сергеевка по ул. Молодежная (объем финансирования – 2,6 млн. руб.).</w:t>
      </w:r>
    </w:p>
    <w:p w:rsidR="0065385E" w:rsidRPr="00314297" w:rsidRDefault="00912B90" w:rsidP="00B77AFE">
      <w:pPr>
        <w:widowControl w:val="0"/>
        <w:tabs>
          <w:tab w:val="left" w:pos="567"/>
        </w:tabs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 xml:space="preserve"> </w:t>
      </w:r>
      <w:r w:rsidR="0065385E" w:rsidRPr="00314297">
        <w:rPr>
          <w:rFonts w:ascii="Times New Roman" w:hAnsi="Times New Roman"/>
          <w:bCs/>
          <w:sz w:val="28"/>
          <w:szCs w:val="28"/>
        </w:rPr>
        <w:t>Все организации, осуществляющие деятельность в сфере выполнения работ по благоустройству территории</w:t>
      </w:r>
      <w:r w:rsidRPr="00314297">
        <w:rPr>
          <w:rFonts w:ascii="Times New Roman" w:hAnsi="Times New Roman"/>
          <w:bCs/>
          <w:sz w:val="28"/>
          <w:szCs w:val="28"/>
        </w:rPr>
        <w:t>,</w:t>
      </w:r>
      <w:r w:rsidR="0065385E" w:rsidRPr="00314297">
        <w:rPr>
          <w:rFonts w:ascii="Times New Roman" w:hAnsi="Times New Roman"/>
          <w:bCs/>
          <w:sz w:val="28"/>
          <w:szCs w:val="28"/>
        </w:rPr>
        <w:t xml:space="preserve"> частной формы собственности. По состоянию на 01.01.202</w:t>
      </w:r>
      <w:r w:rsidR="00F0032D">
        <w:rPr>
          <w:rFonts w:ascii="Times New Roman" w:hAnsi="Times New Roman"/>
          <w:bCs/>
          <w:sz w:val="28"/>
          <w:szCs w:val="28"/>
        </w:rPr>
        <w:t>6</w:t>
      </w:r>
      <w:r w:rsidR="0065385E" w:rsidRPr="00314297">
        <w:rPr>
          <w:rFonts w:ascii="Times New Roman" w:hAnsi="Times New Roman"/>
          <w:bCs/>
          <w:sz w:val="28"/>
          <w:szCs w:val="28"/>
        </w:rPr>
        <w:t xml:space="preserve"> г. количество организаций не изменилось.</w:t>
      </w:r>
    </w:p>
    <w:p w:rsidR="00912B90" w:rsidRPr="00314297" w:rsidRDefault="00912B90" w:rsidP="00912B90">
      <w:pPr>
        <w:spacing w:after="0" w:line="240" w:lineRule="auto"/>
        <w:ind w:left="-142" w:firstLine="709"/>
        <w:jc w:val="both"/>
        <w:rPr>
          <w:rFonts w:ascii="Times New Roman" w:eastAsia="SimSun" w:hAnsi="Times New Roman"/>
          <w:sz w:val="28"/>
          <w:szCs w:val="18"/>
        </w:rPr>
      </w:pPr>
      <w:r w:rsidRPr="00314297">
        <w:rPr>
          <w:rFonts w:ascii="Times New Roman" w:eastAsia="SimSun" w:hAnsi="Times New Roman"/>
          <w:sz w:val="28"/>
          <w:szCs w:val="18"/>
        </w:rPr>
        <w:t>Услуги по управлению МКД предоставляют:</w:t>
      </w:r>
    </w:p>
    <w:p w:rsidR="00912B90" w:rsidRPr="00314297" w:rsidRDefault="00912B90" w:rsidP="00912B9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314297">
        <w:rPr>
          <w:rFonts w:ascii="Times New Roman" w:eastAsia="SimSun" w:hAnsi="Times New Roman"/>
          <w:sz w:val="28"/>
          <w:szCs w:val="18"/>
        </w:rPr>
        <w:t xml:space="preserve">- </w:t>
      </w:r>
      <w:r w:rsidRPr="00314297">
        <w:rPr>
          <w:rFonts w:ascii="Times New Roman" w:hAnsi="Times New Roman"/>
          <w:sz w:val="28"/>
          <w:szCs w:val="18"/>
        </w:rPr>
        <w:t>ООО «ЖКХ Явас» осуществляет управление 382 домами;</w:t>
      </w:r>
    </w:p>
    <w:p w:rsidR="00912B90" w:rsidRPr="00314297" w:rsidRDefault="00912B90" w:rsidP="00912B9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18"/>
        </w:rPr>
      </w:pPr>
      <w:r w:rsidRPr="00314297">
        <w:rPr>
          <w:rFonts w:ascii="Times New Roman" w:hAnsi="Times New Roman"/>
          <w:sz w:val="28"/>
          <w:szCs w:val="18"/>
        </w:rPr>
        <w:t>- ООО «ЖКЦ» осуществляет управление 108 домами.</w:t>
      </w:r>
    </w:p>
    <w:p w:rsidR="00912B90" w:rsidRPr="00314297" w:rsidRDefault="00912B90" w:rsidP="00912B90">
      <w:pPr>
        <w:widowControl w:val="0"/>
        <w:spacing w:after="0" w:line="240" w:lineRule="auto"/>
        <w:ind w:left="-142" w:right="-57" w:firstLine="709"/>
        <w:jc w:val="both"/>
        <w:textAlignment w:val="baseline"/>
        <w:rPr>
          <w:rFonts w:ascii="Times New Roman" w:eastAsia="SimSun" w:hAnsi="Times New Roman"/>
          <w:sz w:val="28"/>
          <w:szCs w:val="18"/>
        </w:rPr>
      </w:pPr>
      <w:r w:rsidRPr="00314297">
        <w:rPr>
          <w:rFonts w:ascii="Times New Roman" w:eastAsia="SimSun" w:hAnsi="Times New Roman"/>
          <w:sz w:val="28"/>
          <w:szCs w:val="18"/>
        </w:rPr>
        <w:t>Приоритетным в развития рынка  является качественное предоставление услуги по текущему  ремонту и содержанию общего имущества собственников помещений МКД.</w:t>
      </w:r>
    </w:p>
    <w:p w:rsidR="00984959" w:rsidRPr="00314297" w:rsidRDefault="00984959" w:rsidP="0098495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Транспортные услуги по регулярным перевозкам пассажиров на территории района оказывает</w:t>
      </w:r>
      <w:r w:rsidRPr="00314297">
        <w:rPr>
          <w:rFonts w:ascii="Times New Roman" w:hAnsi="Times New Roman"/>
          <w:spacing w:val="-7"/>
          <w:sz w:val="28"/>
          <w:szCs w:val="28"/>
        </w:rPr>
        <w:t xml:space="preserve"> 1 перевозчик:</w:t>
      </w:r>
      <w:r w:rsidRPr="00314297">
        <w:rPr>
          <w:rFonts w:ascii="Times New Roman" w:hAnsi="Times New Roman"/>
          <w:sz w:val="28"/>
          <w:szCs w:val="28"/>
        </w:rPr>
        <w:t xml:space="preserve"> АО «Зубово-Полянское автотранспортное предприятие». Автопарк насчитывает 30 единиц автотранспортных средств.</w:t>
      </w:r>
    </w:p>
    <w:p w:rsidR="00EE7AB8" w:rsidRPr="00314297" w:rsidRDefault="00984959" w:rsidP="00984959">
      <w:pPr>
        <w:widowControl w:val="0"/>
        <w:tabs>
          <w:tab w:val="left" w:pos="567"/>
        </w:tabs>
        <w:suppressAutoHyphens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 xml:space="preserve">Маршрутная сеть включает в себя 40 маршрутов (11 междугородних,  29 пригородных) протяженностью </w:t>
      </w:r>
      <w:smartTag w:uri="urn:schemas-microsoft-com:office:smarttags" w:element="metricconverter">
        <w:smartTagPr>
          <w:attr w:name="ProductID" w:val="3500 км"/>
        </w:smartTagPr>
        <w:r w:rsidRPr="00314297">
          <w:rPr>
            <w:rFonts w:ascii="Times New Roman" w:hAnsi="Times New Roman"/>
            <w:sz w:val="28"/>
            <w:szCs w:val="28"/>
          </w:rPr>
          <w:t>3500 км</w:t>
        </w:r>
      </w:smartTag>
      <w:r w:rsidRPr="00314297">
        <w:rPr>
          <w:rFonts w:ascii="Times New Roman" w:hAnsi="Times New Roman"/>
          <w:sz w:val="28"/>
          <w:szCs w:val="28"/>
        </w:rPr>
        <w:t xml:space="preserve">. </w:t>
      </w:r>
    </w:p>
    <w:p w:rsidR="00E82596" w:rsidRPr="00314297" w:rsidRDefault="00E82596" w:rsidP="00E82596">
      <w:pPr>
        <w:spacing w:after="0" w:line="240" w:lineRule="auto"/>
        <w:ind w:left="-142" w:right="-142" w:firstLine="709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01.01.202</w:t>
      </w:r>
      <w:r w:rsidR="00F0032D">
        <w:rPr>
          <w:rFonts w:ascii="Times New Roman" w:hAnsi="Times New Roman"/>
          <w:color w:val="000000"/>
          <w:sz w:val="28"/>
          <w:szCs w:val="28"/>
        </w:rPr>
        <w:t>6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Pr="00314297">
        <w:rPr>
          <w:rFonts w:ascii="Times New Roman" w:hAnsi="Times New Roman"/>
          <w:sz w:val="28"/>
          <w:szCs w:val="28"/>
        </w:rPr>
        <w:t>59 индивидуальных предпринимателей осуществляют пассажирские перевозки как внутри района, так и за его пределами, прослеживается тенденция увеличения числа ИП, предоставляющих данные услуги.</w:t>
      </w:r>
    </w:p>
    <w:p w:rsidR="00FE66CF" w:rsidRPr="00314297" w:rsidRDefault="00FE66CF" w:rsidP="00FE66CF">
      <w:pPr>
        <w:spacing w:after="0" w:line="240" w:lineRule="auto"/>
        <w:ind w:right="-142"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color w:val="000000"/>
          <w:sz w:val="28"/>
          <w:szCs w:val="28"/>
        </w:rPr>
        <w:t>На территории Зубово-Полянского муниципального района по состоянию на 01.01.202</w:t>
      </w:r>
      <w:r w:rsidR="00F0032D">
        <w:rPr>
          <w:rFonts w:ascii="Times New Roman" w:hAnsi="Times New Roman"/>
          <w:color w:val="000000"/>
          <w:sz w:val="28"/>
          <w:szCs w:val="28"/>
        </w:rPr>
        <w:t>6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г. </w:t>
      </w:r>
      <w:r w:rsidRPr="00314297">
        <w:rPr>
          <w:rFonts w:ascii="Times New Roman" w:hAnsi="Times New Roman"/>
          <w:sz w:val="28"/>
          <w:szCs w:val="28"/>
        </w:rPr>
        <w:t>расположены 15 объектов, оказывающих услуги по ремонту автотранспортных средств (в т.ч. шиномонтаж).</w:t>
      </w:r>
    </w:p>
    <w:p w:rsidR="00FE66CF" w:rsidRPr="00314297" w:rsidRDefault="00FE66CF" w:rsidP="00FE66CF">
      <w:pPr>
        <w:spacing w:after="0" w:line="240" w:lineRule="auto"/>
        <w:ind w:right="-142"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Все организации, предоставляющие услуги на данном рынке, частной формы собственности. В последние годы наблюдалась тенденция увеличения числа хозяйствующих субъектов, осуществляющих деятельность на вышеуказанном рынке. В течение 202</w:t>
      </w:r>
      <w:r w:rsidR="003857AF" w:rsidRPr="00314297">
        <w:rPr>
          <w:rFonts w:ascii="Times New Roman" w:hAnsi="Times New Roman"/>
          <w:sz w:val="28"/>
          <w:szCs w:val="28"/>
        </w:rPr>
        <w:t>5</w:t>
      </w:r>
      <w:r w:rsidRPr="00314297">
        <w:rPr>
          <w:rFonts w:ascii="Times New Roman" w:hAnsi="Times New Roman"/>
          <w:sz w:val="28"/>
          <w:szCs w:val="28"/>
        </w:rPr>
        <w:t xml:space="preserve"> г. количество хозяйствующих субъектов, оказывающих услуги по р</w:t>
      </w:r>
      <w:r w:rsidR="00E82596" w:rsidRPr="00314297">
        <w:rPr>
          <w:rFonts w:ascii="Times New Roman" w:hAnsi="Times New Roman"/>
          <w:sz w:val="28"/>
          <w:szCs w:val="28"/>
        </w:rPr>
        <w:t>емонту автотранспортных средств</w:t>
      </w:r>
      <w:r w:rsidRPr="00314297">
        <w:rPr>
          <w:rFonts w:ascii="Times New Roman" w:hAnsi="Times New Roman"/>
          <w:sz w:val="28"/>
          <w:szCs w:val="28"/>
        </w:rPr>
        <w:t>,</w:t>
      </w:r>
      <w:r w:rsidR="00E82596" w:rsidRPr="00314297">
        <w:rPr>
          <w:rFonts w:ascii="Times New Roman" w:hAnsi="Times New Roman"/>
          <w:sz w:val="28"/>
          <w:szCs w:val="28"/>
        </w:rPr>
        <w:t xml:space="preserve"> </w:t>
      </w:r>
      <w:r w:rsidRPr="00314297">
        <w:rPr>
          <w:rFonts w:ascii="Times New Roman" w:hAnsi="Times New Roman"/>
          <w:sz w:val="28"/>
          <w:szCs w:val="28"/>
        </w:rPr>
        <w:t>не изменилось.</w:t>
      </w:r>
    </w:p>
    <w:p w:rsidR="00EF4FFF" w:rsidRPr="00314297" w:rsidRDefault="00FE66CF" w:rsidP="00D4325E">
      <w:pPr>
        <w:pStyle w:val="a3"/>
        <w:tabs>
          <w:tab w:val="left" w:pos="720"/>
        </w:tabs>
        <w:spacing w:after="0" w:line="240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314297">
        <w:rPr>
          <w:rFonts w:ascii="Times New Roman" w:hAnsi="Times New Roman"/>
          <w:bCs/>
          <w:sz w:val="28"/>
          <w:szCs w:val="28"/>
        </w:rPr>
        <w:t>Рынок услуг связи представляют</w:t>
      </w:r>
      <w:r w:rsidR="00EF4FFF" w:rsidRPr="00314297">
        <w:rPr>
          <w:rFonts w:ascii="Times New Roman" w:hAnsi="Times New Roman"/>
          <w:bCs/>
          <w:sz w:val="28"/>
          <w:szCs w:val="28"/>
        </w:rPr>
        <w:t xml:space="preserve">: </w:t>
      </w:r>
      <w:proofErr w:type="gramStart"/>
      <w:r w:rsidR="00EF4FFF" w:rsidRPr="00314297">
        <w:rPr>
          <w:rFonts w:ascii="Times New Roman" w:hAnsi="Times New Roman"/>
          <w:bCs/>
          <w:sz w:val="28"/>
          <w:szCs w:val="28"/>
        </w:rPr>
        <w:t>Зубово - Полянский почтамт УФПС РМ филиала ФГУП «Почта России», 33 отделения почтовой связи, Зубово-Полянский ЛТЦ филиала ПАО «Ростелеком», 31 АТС, в том числе 6 АТС электронного типа «</w:t>
      </w:r>
      <w:proofErr w:type="spellStart"/>
      <w:r w:rsidR="00EF4FFF" w:rsidRPr="00314297">
        <w:rPr>
          <w:rFonts w:ascii="Times New Roman" w:hAnsi="Times New Roman"/>
          <w:bCs/>
          <w:sz w:val="28"/>
          <w:szCs w:val="28"/>
        </w:rPr>
        <w:t>Елта</w:t>
      </w:r>
      <w:proofErr w:type="spellEnd"/>
      <w:r w:rsidR="00EF4FFF" w:rsidRPr="00314297">
        <w:rPr>
          <w:rFonts w:ascii="Times New Roman" w:hAnsi="Times New Roman"/>
          <w:bCs/>
          <w:sz w:val="28"/>
          <w:szCs w:val="28"/>
        </w:rPr>
        <w:t>» и 25 цифровых АТС «</w:t>
      </w:r>
      <w:proofErr w:type="spellStart"/>
      <w:r w:rsidR="00EF4FFF" w:rsidRPr="00314297">
        <w:rPr>
          <w:rFonts w:ascii="Times New Roman" w:hAnsi="Times New Roman"/>
          <w:bCs/>
          <w:sz w:val="28"/>
          <w:szCs w:val="28"/>
        </w:rPr>
        <w:t>Элком</w:t>
      </w:r>
      <w:proofErr w:type="spellEnd"/>
      <w:r w:rsidR="00EF4FFF" w:rsidRPr="00314297">
        <w:rPr>
          <w:rFonts w:ascii="Times New Roman" w:hAnsi="Times New Roman"/>
          <w:bCs/>
          <w:sz w:val="28"/>
          <w:szCs w:val="28"/>
        </w:rPr>
        <w:t xml:space="preserve">», 5 сотовых компаний – ЗАО «ТЕЛЕ-2» (16 базовых станций), ОАО «Мобильные </w:t>
      </w:r>
      <w:proofErr w:type="spellStart"/>
      <w:r w:rsidR="00EF4FFF" w:rsidRPr="00314297">
        <w:rPr>
          <w:rFonts w:ascii="Times New Roman" w:hAnsi="Times New Roman"/>
          <w:bCs/>
          <w:sz w:val="28"/>
          <w:szCs w:val="28"/>
        </w:rPr>
        <w:t>ТелеСистемы</w:t>
      </w:r>
      <w:proofErr w:type="spellEnd"/>
      <w:r w:rsidR="00EF4FFF" w:rsidRPr="00314297">
        <w:rPr>
          <w:rFonts w:ascii="Times New Roman" w:hAnsi="Times New Roman"/>
          <w:bCs/>
          <w:sz w:val="28"/>
          <w:szCs w:val="28"/>
        </w:rPr>
        <w:t>», ОАО «Мегафон»» (15 базовых станций), ОАО «ВымпелКом» (ОАО «Билайн»») (9 базовых станций), ОАО «МТС» (9 базовых</w:t>
      </w:r>
      <w:proofErr w:type="gramEnd"/>
      <w:r w:rsidR="00EF4FFF" w:rsidRPr="00314297">
        <w:rPr>
          <w:rFonts w:ascii="Times New Roman" w:hAnsi="Times New Roman"/>
          <w:bCs/>
          <w:sz w:val="28"/>
          <w:szCs w:val="28"/>
        </w:rPr>
        <w:t xml:space="preserve"> станций).</w:t>
      </w:r>
    </w:p>
    <w:p w:rsidR="00EF4FFF" w:rsidRPr="00314297" w:rsidRDefault="00EF4FFF" w:rsidP="00D4325E">
      <w:pPr>
        <w:pStyle w:val="a3"/>
        <w:tabs>
          <w:tab w:val="left" w:pos="720"/>
        </w:tabs>
        <w:spacing w:after="0" w:line="240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314297">
        <w:rPr>
          <w:rFonts w:ascii="Times New Roman" w:hAnsi="Times New Roman"/>
          <w:bCs/>
          <w:sz w:val="28"/>
          <w:szCs w:val="28"/>
        </w:rPr>
        <w:t>Сотовой связью охвачены все населённые пункты района.</w:t>
      </w:r>
    </w:p>
    <w:p w:rsidR="00EF4FFF" w:rsidRPr="00314297" w:rsidRDefault="00EF4FFF" w:rsidP="00D4325E">
      <w:pPr>
        <w:pStyle w:val="a3"/>
        <w:tabs>
          <w:tab w:val="left" w:pos="720"/>
        </w:tabs>
        <w:spacing w:after="0" w:line="240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314297">
        <w:rPr>
          <w:rFonts w:ascii="Times New Roman" w:hAnsi="Times New Roman"/>
          <w:bCs/>
          <w:sz w:val="28"/>
          <w:szCs w:val="28"/>
        </w:rPr>
        <w:t xml:space="preserve">В настоящее время узлы доступа (УД) в районе позволяют предоставить услуги выделенного широкополосного доступа к сети передачи данных и сети Интернет по технологиям  </w:t>
      </w:r>
      <w:r w:rsidRPr="00314297">
        <w:rPr>
          <w:rFonts w:ascii="Times New Roman" w:hAnsi="Times New Roman"/>
          <w:bCs/>
          <w:sz w:val="28"/>
          <w:szCs w:val="28"/>
          <w:lang w:val="en-US"/>
        </w:rPr>
        <w:t>ADSL</w:t>
      </w:r>
      <w:r w:rsidRPr="00314297">
        <w:rPr>
          <w:rFonts w:ascii="Times New Roman" w:hAnsi="Times New Roman"/>
          <w:bCs/>
          <w:sz w:val="28"/>
          <w:szCs w:val="28"/>
        </w:rPr>
        <w:t xml:space="preserve"> и </w:t>
      </w:r>
      <w:proofErr w:type="spellStart"/>
      <w:r w:rsidRPr="00314297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314297">
        <w:rPr>
          <w:rFonts w:ascii="Times New Roman" w:hAnsi="Times New Roman"/>
          <w:bCs/>
          <w:sz w:val="28"/>
          <w:szCs w:val="28"/>
        </w:rPr>
        <w:t xml:space="preserve">. При организации до абонента оптико-волоконной </w:t>
      </w:r>
      <w:proofErr w:type="gramStart"/>
      <w:r w:rsidRPr="00314297">
        <w:rPr>
          <w:rFonts w:ascii="Times New Roman" w:hAnsi="Times New Roman"/>
          <w:bCs/>
          <w:sz w:val="28"/>
          <w:szCs w:val="28"/>
        </w:rPr>
        <w:t>линии</w:t>
      </w:r>
      <w:proofErr w:type="gramEnd"/>
      <w:r w:rsidRPr="00314297">
        <w:rPr>
          <w:rFonts w:ascii="Times New Roman" w:hAnsi="Times New Roman"/>
          <w:bCs/>
          <w:sz w:val="28"/>
          <w:szCs w:val="28"/>
        </w:rPr>
        <w:t xml:space="preserve"> возможно его подключение по технологии </w:t>
      </w:r>
      <w:proofErr w:type="spellStart"/>
      <w:r w:rsidRPr="00314297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314297">
        <w:rPr>
          <w:rFonts w:ascii="Times New Roman" w:hAnsi="Times New Roman"/>
          <w:bCs/>
          <w:sz w:val="28"/>
          <w:szCs w:val="28"/>
        </w:rPr>
        <w:t xml:space="preserve"> на скорости до 200 Мбит/сек. Включение Зубово - Полянских УД в региональную сеть передачи данных осуществлено волоконно-оптическими линиями связи по технологии </w:t>
      </w:r>
      <w:proofErr w:type="spellStart"/>
      <w:r w:rsidRPr="00314297">
        <w:rPr>
          <w:rFonts w:ascii="Times New Roman" w:hAnsi="Times New Roman"/>
          <w:bCs/>
          <w:sz w:val="28"/>
          <w:szCs w:val="28"/>
          <w:lang w:val="en-US"/>
        </w:rPr>
        <w:t>FTTb</w:t>
      </w:r>
      <w:proofErr w:type="spellEnd"/>
      <w:r w:rsidRPr="00314297">
        <w:rPr>
          <w:rFonts w:ascii="Times New Roman" w:hAnsi="Times New Roman"/>
          <w:bCs/>
          <w:sz w:val="28"/>
          <w:szCs w:val="28"/>
        </w:rPr>
        <w:t xml:space="preserve">. Кроме выделенного доступа, все абоненты телефонной сети района имеют возможность подключения </w:t>
      </w:r>
      <w:proofErr w:type="gramStart"/>
      <w:r w:rsidRPr="00314297">
        <w:rPr>
          <w:rFonts w:ascii="Times New Roman" w:hAnsi="Times New Roman"/>
          <w:bCs/>
          <w:sz w:val="28"/>
          <w:szCs w:val="28"/>
        </w:rPr>
        <w:t>к</w:t>
      </w:r>
      <w:proofErr w:type="gramEnd"/>
      <w:r w:rsidRPr="00314297">
        <w:rPr>
          <w:rFonts w:ascii="Times New Roman" w:hAnsi="Times New Roman"/>
          <w:bCs/>
          <w:sz w:val="28"/>
          <w:szCs w:val="28"/>
        </w:rPr>
        <w:t xml:space="preserve"> Интернет по коммутаторному виду доступа.     </w:t>
      </w:r>
    </w:p>
    <w:p w:rsidR="00EF4FFF" w:rsidRPr="00314297" w:rsidRDefault="00EF4FFF" w:rsidP="00D4325E">
      <w:pPr>
        <w:pStyle w:val="a3"/>
        <w:tabs>
          <w:tab w:val="left" w:pos="720"/>
        </w:tabs>
        <w:spacing w:after="0" w:line="240" w:lineRule="auto"/>
        <w:ind w:right="-143" w:firstLine="567"/>
        <w:jc w:val="both"/>
        <w:rPr>
          <w:rFonts w:ascii="Times New Roman" w:hAnsi="Times New Roman"/>
          <w:bCs/>
          <w:sz w:val="28"/>
          <w:szCs w:val="28"/>
        </w:rPr>
      </w:pPr>
      <w:r w:rsidRPr="00314297">
        <w:rPr>
          <w:rFonts w:ascii="Times New Roman" w:hAnsi="Times New Roman"/>
          <w:bCs/>
          <w:sz w:val="28"/>
          <w:szCs w:val="28"/>
        </w:rPr>
        <w:t>В дальнейшем планируется развивать сеть передачи данных, формировать организациям и предприятиям района корпоративные сети в пределах района и объединяться с республиканскими и федеральными ведомственными сетями, населению - получить доступ к информационным ресурсам республики и всемирной сети Интернет.</w:t>
      </w:r>
    </w:p>
    <w:p w:rsidR="00BA1A92" w:rsidRPr="00314297" w:rsidRDefault="00BA1A92" w:rsidP="00D432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 xml:space="preserve">Рынок жилищного строительства, объектов капитального строительства в Зубово-Полянском районе представлен ООО «Строитель». </w:t>
      </w:r>
    </w:p>
    <w:p w:rsidR="00BA1A92" w:rsidRPr="00314297" w:rsidRDefault="00BA1A92" w:rsidP="00D4325E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314297">
        <w:rPr>
          <w:rFonts w:ascii="Times New Roman" w:hAnsi="Times New Roman"/>
          <w:sz w:val="28"/>
          <w:szCs w:val="28"/>
        </w:rPr>
        <w:t>В 202</w:t>
      </w:r>
      <w:r w:rsidR="00F0032D">
        <w:rPr>
          <w:rFonts w:ascii="Times New Roman" w:hAnsi="Times New Roman"/>
          <w:sz w:val="28"/>
          <w:szCs w:val="28"/>
        </w:rPr>
        <w:t>5</w:t>
      </w:r>
      <w:r w:rsidRPr="00314297">
        <w:rPr>
          <w:rFonts w:ascii="Times New Roman" w:hAnsi="Times New Roman"/>
          <w:sz w:val="28"/>
          <w:szCs w:val="28"/>
        </w:rPr>
        <w:t xml:space="preserve"> году введено в эксплуатацию жилья с учетом индивидуального жилищного строительства </w:t>
      </w:r>
      <w:r w:rsidR="00F0032D">
        <w:rPr>
          <w:rFonts w:ascii="Times New Roman" w:hAnsi="Times New Roman"/>
          <w:sz w:val="28"/>
          <w:szCs w:val="28"/>
        </w:rPr>
        <w:t>9995</w:t>
      </w:r>
      <w:r w:rsidR="00FE66CF" w:rsidRPr="00314297">
        <w:rPr>
          <w:rFonts w:ascii="Times New Roman" w:hAnsi="Times New Roman"/>
          <w:sz w:val="28"/>
          <w:szCs w:val="28"/>
        </w:rPr>
        <w:t xml:space="preserve"> </w:t>
      </w:r>
      <w:r w:rsidRPr="00314297">
        <w:rPr>
          <w:rFonts w:ascii="Times New Roman" w:hAnsi="Times New Roman"/>
          <w:sz w:val="28"/>
          <w:szCs w:val="28"/>
        </w:rPr>
        <w:t xml:space="preserve"> кв. м.</w:t>
      </w:r>
    </w:p>
    <w:p w:rsidR="00BA1A92" w:rsidRPr="00314297" w:rsidRDefault="00BA1A92" w:rsidP="00D4325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314297">
        <w:rPr>
          <w:rFonts w:ascii="Times New Roman" w:hAnsi="Times New Roman"/>
          <w:sz w:val="28"/>
          <w:szCs w:val="20"/>
        </w:rPr>
        <w:t>Рынок жилищного строительства, объектов капитального строительства имеет следующие проблемы: длительные сроки получения исходн</w:t>
      </w:r>
      <w:proofErr w:type="gramStart"/>
      <w:r w:rsidRPr="00314297">
        <w:rPr>
          <w:rFonts w:ascii="Times New Roman" w:hAnsi="Times New Roman"/>
          <w:sz w:val="28"/>
          <w:szCs w:val="20"/>
        </w:rPr>
        <w:t>о-</w:t>
      </w:r>
      <w:proofErr w:type="gramEnd"/>
      <w:r w:rsidRPr="00314297">
        <w:rPr>
          <w:rFonts w:ascii="Times New Roman" w:hAnsi="Times New Roman"/>
          <w:sz w:val="28"/>
          <w:szCs w:val="20"/>
        </w:rPr>
        <w:t xml:space="preserve"> разрешительной документации на строительство, отсутствие сформированных земельных участков под строительство, обустроенных инженерной инфраструктурой, обременительные для застройщиков условия присоединения к инженерным сетям. От сроков оформления исходн</w:t>
      </w:r>
      <w:proofErr w:type="gramStart"/>
      <w:r w:rsidRPr="00314297">
        <w:rPr>
          <w:rFonts w:ascii="Times New Roman" w:hAnsi="Times New Roman"/>
          <w:sz w:val="28"/>
          <w:szCs w:val="20"/>
        </w:rPr>
        <w:t>о-</w:t>
      </w:r>
      <w:proofErr w:type="gramEnd"/>
      <w:r w:rsidRPr="00314297">
        <w:rPr>
          <w:rFonts w:ascii="Times New Roman" w:hAnsi="Times New Roman"/>
          <w:sz w:val="28"/>
          <w:szCs w:val="20"/>
        </w:rPr>
        <w:t xml:space="preserve"> разрешительной документации на строительство зависят сроки и затраты на реализацию инвестиционно-строительных проектов, а значит и их привлекательность для бизнеса. По состоянию на 01.01.202</w:t>
      </w:r>
      <w:r w:rsidR="00F0032D">
        <w:rPr>
          <w:rFonts w:ascii="Times New Roman" w:hAnsi="Times New Roman"/>
          <w:sz w:val="28"/>
          <w:szCs w:val="20"/>
        </w:rPr>
        <w:t>6</w:t>
      </w:r>
      <w:r w:rsidRPr="00314297">
        <w:rPr>
          <w:rFonts w:ascii="Times New Roman" w:hAnsi="Times New Roman"/>
          <w:sz w:val="28"/>
          <w:szCs w:val="20"/>
        </w:rPr>
        <w:t xml:space="preserve"> г. сформированные земельные участки под строительство отсутствуют.</w:t>
      </w:r>
    </w:p>
    <w:p w:rsidR="00410C01" w:rsidRPr="00314297" w:rsidRDefault="00410C01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Рынок кадастровых и землеустроительных работ в Зубово-Полянском муниципальном районе представлен ООО «</w:t>
      </w:r>
      <w:proofErr w:type="spellStart"/>
      <w:r w:rsidRPr="00314297">
        <w:rPr>
          <w:rFonts w:ascii="Times New Roman" w:hAnsi="Times New Roman"/>
          <w:sz w:val="28"/>
          <w:szCs w:val="28"/>
        </w:rPr>
        <w:t>Геомир</w:t>
      </w:r>
      <w:proofErr w:type="spellEnd"/>
      <w:r w:rsidRPr="00314297">
        <w:rPr>
          <w:rFonts w:ascii="Times New Roman" w:hAnsi="Times New Roman"/>
          <w:sz w:val="28"/>
          <w:szCs w:val="28"/>
        </w:rPr>
        <w:t>», ООО «</w:t>
      </w:r>
      <w:proofErr w:type="spellStart"/>
      <w:r w:rsidRPr="00314297">
        <w:rPr>
          <w:rFonts w:ascii="Times New Roman" w:hAnsi="Times New Roman"/>
          <w:sz w:val="28"/>
          <w:szCs w:val="28"/>
        </w:rPr>
        <w:t>Гипрозем</w:t>
      </w:r>
      <w:proofErr w:type="spellEnd"/>
      <w:r w:rsidRPr="00314297">
        <w:rPr>
          <w:rFonts w:ascii="Times New Roman" w:hAnsi="Times New Roman"/>
          <w:sz w:val="28"/>
          <w:szCs w:val="28"/>
        </w:rPr>
        <w:t>», Волго-Вятским филиалом  АО «</w:t>
      </w:r>
      <w:proofErr w:type="spellStart"/>
      <w:r w:rsidRPr="00314297">
        <w:rPr>
          <w:rFonts w:ascii="Times New Roman" w:hAnsi="Times New Roman"/>
          <w:sz w:val="28"/>
          <w:szCs w:val="28"/>
        </w:rPr>
        <w:t>Ростехинвентаризация</w:t>
      </w:r>
      <w:proofErr w:type="spellEnd"/>
      <w:r w:rsidRPr="00314297">
        <w:rPr>
          <w:rFonts w:ascii="Times New Roman" w:hAnsi="Times New Roman"/>
          <w:sz w:val="28"/>
          <w:szCs w:val="28"/>
        </w:rPr>
        <w:t xml:space="preserve"> -</w:t>
      </w:r>
      <w:r w:rsidR="005E25BD" w:rsidRPr="00314297">
        <w:rPr>
          <w:rFonts w:ascii="Times New Roman" w:hAnsi="Times New Roman"/>
          <w:sz w:val="28"/>
          <w:szCs w:val="28"/>
        </w:rPr>
        <w:t xml:space="preserve"> </w:t>
      </w:r>
      <w:r w:rsidRPr="00314297">
        <w:rPr>
          <w:rFonts w:ascii="Times New Roman" w:hAnsi="Times New Roman"/>
          <w:sz w:val="28"/>
          <w:szCs w:val="28"/>
        </w:rPr>
        <w:t>Федеральное БТИ» Центральное отделение Зубово-Полянский производственный участок</w:t>
      </w:r>
      <w:r w:rsidR="009C323B" w:rsidRPr="00314297">
        <w:rPr>
          <w:rFonts w:ascii="Times New Roman" w:hAnsi="Times New Roman"/>
          <w:sz w:val="28"/>
          <w:szCs w:val="28"/>
        </w:rPr>
        <w:t>, ИП Коршунов С.П.</w:t>
      </w:r>
      <w:r w:rsidRPr="00314297">
        <w:rPr>
          <w:rFonts w:ascii="Times New Roman" w:hAnsi="Times New Roman"/>
          <w:sz w:val="28"/>
          <w:szCs w:val="28"/>
        </w:rPr>
        <w:t>.</w:t>
      </w:r>
      <w:r w:rsidR="009C323B" w:rsidRPr="00314297">
        <w:rPr>
          <w:rFonts w:ascii="Times New Roman" w:hAnsi="Times New Roman"/>
          <w:sz w:val="28"/>
          <w:szCs w:val="28"/>
        </w:rPr>
        <w:t>Количество организаций, предоставляющий данный вид услуг, в течени</w:t>
      </w:r>
      <w:proofErr w:type="gramStart"/>
      <w:r w:rsidR="009C323B" w:rsidRPr="00314297">
        <w:rPr>
          <w:rFonts w:ascii="Times New Roman" w:hAnsi="Times New Roman"/>
          <w:sz w:val="28"/>
          <w:szCs w:val="28"/>
        </w:rPr>
        <w:t>и</w:t>
      </w:r>
      <w:proofErr w:type="gramEnd"/>
      <w:r w:rsidR="009C323B" w:rsidRPr="00314297">
        <w:rPr>
          <w:rFonts w:ascii="Times New Roman" w:hAnsi="Times New Roman"/>
          <w:sz w:val="28"/>
          <w:szCs w:val="28"/>
        </w:rPr>
        <w:t xml:space="preserve"> 202</w:t>
      </w:r>
      <w:r w:rsidR="002D2A93">
        <w:rPr>
          <w:rFonts w:ascii="Times New Roman" w:hAnsi="Times New Roman"/>
          <w:sz w:val="28"/>
          <w:szCs w:val="28"/>
        </w:rPr>
        <w:t>5</w:t>
      </w:r>
      <w:r w:rsidR="009C323B" w:rsidRPr="00314297">
        <w:rPr>
          <w:rFonts w:ascii="Times New Roman" w:hAnsi="Times New Roman"/>
          <w:sz w:val="28"/>
          <w:szCs w:val="28"/>
        </w:rPr>
        <w:t xml:space="preserve"> г. не изменилось.</w:t>
      </w:r>
    </w:p>
    <w:p w:rsidR="00B63587" w:rsidRPr="00314297" w:rsidRDefault="00B63587" w:rsidP="00B63587">
      <w:pPr>
        <w:widowControl w:val="0"/>
        <w:spacing w:after="0" w:line="240" w:lineRule="auto"/>
        <w:ind w:right="-57"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sz w:val="28"/>
          <w:szCs w:val="28"/>
        </w:rPr>
        <w:t>Рынок племенного животноводства в Зубово-Полянском районе  представляет сельскохозяйственное предприятие ООО «</w:t>
      </w:r>
      <w:proofErr w:type="spellStart"/>
      <w:r w:rsidRPr="00314297">
        <w:rPr>
          <w:rFonts w:ascii="Times New Roman" w:eastAsia="Times New Roman" w:hAnsi="Times New Roman" w:cs="Times New Roman"/>
          <w:sz w:val="28"/>
          <w:szCs w:val="28"/>
        </w:rPr>
        <w:t>Анаевское</w:t>
      </w:r>
      <w:proofErr w:type="spellEnd"/>
      <w:r w:rsidRPr="00314297">
        <w:rPr>
          <w:rFonts w:ascii="Times New Roman" w:eastAsia="Times New Roman" w:hAnsi="Times New Roman" w:cs="Times New Roman"/>
          <w:sz w:val="28"/>
          <w:szCs w:val="28"/>
        </w:rPr>
        <w:t>», в котором содержится 310 голов племенных молочных коров, продуктивность которых составляет 74</w:t>
      </w:r>
      <w:r w:rsidR="009A617A" w:rsidRPr="00314297">
        <w:rPr>
          <w:rFonts w:ascii="Times New Roman" w:eastAsia="Times New Roman" w:hAnsi="Times New Roman" w:cs="Times New Roman"/>
          <w:sz w:val="28"/>
          <w:szCs w:val="28"/>
        </w:rPr>
        <w:t>80</w:t>
      </w:r>
      <w:r w:rsidRPr="00314297">
        <w:rPr>
          <w:rFonts w:ascii="Times New Roman" w:eastAsia="Times New Roman" w:hAnsi="Times New Roman" w:cs="Times New Roman"/>
          <w:sz w:val="28"/>
          <w:szCs w:val="28"/>
        </w:rPr>
        <w:t xml:space="preserve"> кг на 1 фуражную корову</w:t>
      </w:r>
      <w:r w:rsidRPr="00314297">
        <w:rPr>
          <w:rFonts w:ascii="Times New Roman" w:hAnsi="Times New Roman"/>
          <w:sz w:val="28"/>
          <w:szCs w:val="28"/>
        </w:rPr>
        <w:t>.</w:t>
      </w:r>
    </w:p>
    <w:p w:rsidR="00B63587" w:rsidRPr="00314297" w:rsidRDefault="00B63587" w:rsidP="00B6358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Сельскохозяйственные угодья в Зубово-Полянском муниципальном районе занимают 72342 га, из них пашни 42961 га. Сельское хозяйство района включает в себя  </w:t>
      </w:r>
      <w:r w:rsidR="00290F67" w:rsidRPr="00314297">
        <w:rPr>
          <w:rFonts w:ascii="Times New Roman" w:eastAsia="Times New Roman" w:hAnsi="Times New Roman" w:cs="Times New Roman"/>
          <w:sz w:val="28"/>
          <w:szCs w:val="24"/>
        </w:rPr>
        <w:t>4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обществ</w:t>
      </w:r>
      <w:r w:rsidR="00290F67" w:rsidRPr="00314297">
        <w:rPr>
          <w:rFonts w:ascii="Times New Roman" w:eastAsia="Times New Roman" w:hAnsi="Times New Roman" w:cs="Times New Roman"/>
          <w:sz w:val="28"/>
          <w:szCs w:val="24"/>
        </w:rPr>
        <w:t>а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с ограниченной ответственностью,   отделение ЗАО Мордовский Бекон, 9 действующих  крестьянских (фермерских) хозяйств. </w:t>
      </w:r>
    </w:p>
    <w:p w:rsidR="00B63587" w:rsidRPr="00314297" w:rsidRDefault="00B63587" w:rsidP="00B6358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314297">
        <w:rPr>
          <w:rFonts w:ascii="Times New Roman" w:eastAsia="Times New Roman" w:hAnsi="Times New Roman" w:cs="Times New Roman"/>
          <w:sz w:val="28"/>
          <w:szCs w:val="24"/>
        </w:rPr>
        <w:t>Сельскохозяйственными организациями и крестьянскими (фермерскими) хозяйствами в  202</w:t>
      </w:r>
      <w:r w:rsidR="00E91601">
        <w:rPr>
          <w:rFonts w:ascii="Times New Roman" w:eastAsia="Times New Roman" w:hAnsi="Times New Roman" w:cs="Times New Roman"/>
          <w:sz w:val="28"/>
          <w:szCs w:val="24"/>
        </w:rPr>
        <w:t>5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году произведено    молока – </w:t>
      </w:r>
      <w:r w:rsidR="00E91601">
        <w:rPr>
          <w:rFonts w:ascii="Times New Roman" w:eastAsia="Times New Roman" w:hAnsi="Times New Roman" w:cs="Times New Roman"/>
          <w:sz w:val="28"/>
          <w:szCs w:val="24"/>
        </w:rPr>
        <w:t>3793,3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 тонн,  мяса- </w:t>
      </w:r>
      <w:r w:rsidR="00E91601">
        <w:rPr>
          <w:rFonts w:ascii="Times New Roman" w:eastAsia="Times New Roman" w:hAnsi="Times New Roman" w:cs="Times New Roman"/>
          <w:sz w:val="28"/>
          <w:szCs w:val="24"/>
        </w:rPr>
        <w:t>201,7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тонн</w:t>
      </w:r>
      <w:r w:rsidRPr="00314297">
        <w:rPr>
          <w:rFonts w:ascii="Times New Roman" w:eastAsia="Times New Roman" w:hAnsi="Times New Roman" w:cs="Times New Roman"/>
          <w:sz w:val="28"/>
          <w:szCs w:val="26"/>
        </w:rPr>
        <w:t>.</w:t>
      </w:r>
    </w:p>
    <w:p w:rsidR="00B63587" w:rsidRPr="00314297" w:rsidRDefault="00B63587" w:rsidP="00B63587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По состоянию на 01.01.202</w:t>
      </w:r>
      <w:r w:rsidR="00E91601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6</w:t>
      </w:r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г. в АПК района работают – </w:t>
      </w:r>
      <w:r w:rsidR="00E91601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9</w:t>
      </w:r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организаций, занимающихся производством сельскохозяйственной продукции. </w:t>
      </w:r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В течени</w:t>
      </w:r>
      <w:proofErr w:type="gramStart"/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и</w:t>
      </w:r>
      <w:proofErr w:type="gramEnd"/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202</w:t>
      </w:r>
      <w:r w:rsidR="00E91601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>5</w:t>
      </w:r>
      <w:r w:rsidRPr="00314297">
        <w:rPr>
          <w:rFonts w:ascii="Times New Roman" w:eastAsia="Times New Roman" w:hAnsi="Times New Roman" w:cs="Times New Roman"/>
          <w:color w:val="000000" w:themeColor="text1"/>
          <w:sz w:val="28"/>
          <w:szCs w:val="26"/>
        </w:rPr>
        <w:t xml:space="preserve"> г. реализовывались мероприятия по укреплению кормовой базы, селекционные работы. </w:t>
      </w:r>
    </w:p>
    <w:p w:rsidR="00196844" w:rsidRPr="00314297" w:rsidRDefault="003776A3" w:rsidP="003776A3">
      <w:pPr>
        <w:widowControl w:val="0"/>
        <w:spacing w:after="0" w:line="240" w:lineRule="auto"/>
        <w:ind w:right="-57" w:firstLine="567"/>
        <w:jc w:val="both"/>
        <w:textAlignment w:val="baseline"/>
        <w:rPr>
          <w:rFonts w:ascii="Times New Roman" w:hAnsi="Times New Roman"/>
          <w:sz w:val="28"/>
        </w:rPr>
      </w:pPr>
      <w:r w:rsidRPr="00314297">
        <w:rPr>
          <w:rFonts w:ascii="Times New Roman" w:hAnsi="Times New Roman"/>
          <w:sz w:val="28"/>
        </w:rPr>
        <w:t xml:space="preserve">Рынок розничной реализации нефтепродуктов в Зубово-Полянском районе представлен 5-ю хозяйствующими субъектами (4 филиала и 1 местная организация), 8 заправочным станциями. Все организации частной формы собственности. </w:t>
      </w:r>
      <w:r w:rsidR="00196844" w:rsidRPr="00314297">
        <w:rPr>
          <w:rFonts w:ascii="Times New Roman" w:hAnsi="Times New Roman"/>
          <w:sz w:val="28"/>
          <w:szCs w:val="28"/>
        </w:rPr>
        <w:t>Количество организаций, предоставляющий данный вид услуг, в течени</w:t>
      </w:r>
      <w:proofErr w:type="gramStart"/>
      <w:r w:rsidR="00196844" w:rsidRPr="00314297">
        <w:rPr>
          <w:rFonts w:ascii="Times New Roman" w:hAnsi="Times New Roman"/>
          <w:sz w:val="28"/>
          <w:szCs w:val="28"/>
        </w:rPr>
        <w:t>и</w:t>
      </w:r>
      <w:proofErr w:type="gramEnd"/>
      <w:r w:rsidR="00196844" w:rsidRPr="00314297">
        <w:rPr>
          <w:rFonts w:ascii="Times New Roman" w:hAnsi="Times New Roman"/>
          <w:sz w:val="28"/>
          <w:szCs w:val="28"/>
        </w:rPr>
        <w:t xml:space="preserve"> 202</w:t>
      </w:r>
      <w:r w:rsidR="00E91601">
        <w:rPr>
          <w:rFonts w:ascii="Times New Roman" w:hAnsi="Times New Roman"/>
          <w:sz w:val="28"/>
          <w:szCs w:val="28"/>
        </w:rPr>
        <w:t>5</w:t>
      </w:r>
      <w:r w:rsidR="00196844" w:rsidRPr="00314297">
        <w:rPr>
          <w:rFonts w:ascii="Times New Roman" w:hAnsi="Times New Roman"/>
          <w:sz w:val="28"/>
          <w:szCs w:val="28"/>
        </w:rPr>
        <w:t xml:space="preserve"> г. не изменилось.</w:t>
      </w:r>
    </w:p>
    <w:p w:rsidR="002502F0" w:rsidRPr="00314297" w:rsidRDefault="002502F0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/>
          <w:sz w:val="28"/>
          <w:szCs w:val="28"/>
        </w:rPr>
      </w:pPr>
      <w:r w:rsidRPr="00314297">
        <w:rPr>
          <w:rFonts w:ascii="Times New Roman" w:eastAsia="SimSun" w:hAnsi="Times New Roman"/>
          <w:sz w:val="28"/>
          <w:szCs w:val="28"/>
        </w:rPr>
        <w:t>Рынок легкой промышленности представлен УФСИН России по Республике Мордовия. Промышленные предприятия уголовно-исполнительной системы Республики Мордовия располагают развитыми производствами по выпуску швейных изделий. Организации частной формы собственности отсутствуют.</w:t>
      </w:r>
    </w:p>
    <w:p w:rsidR="003776A3" w:rsidRPr="00314297" w:rsidRDefault="003776A3" w:rsidP="00D6619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14297">
        <w:rPr>
          <w:rStyle w:val="FontStyle168"/>
          <w:sz w:val="28"/>
          <w:szCs w:val="28"/>
        </w:rPr>
        <w:t>Наиболее динамично развивающейся отраслью промышленности является деревообработка, которое пре</w:t>
      </w:r>
      <w:r w:rsidR="00290F67" w:rsidRPr="00314297">
        <w:rPr>
          <w:rStyle w:val="FontStyle168"/>
          <w:sz w:val="28"/>
          <w:szCs w:val="28"/>
        </w:rPr>
        <w:t xml:space="preserve">дставлено крупным предприятием </w:t>
      </w:r>
      <w:r w:rsidRPr="00314297">
        <w:rPr>
          <w:rStyle w:val="FontStyle168"/>
          <w:sz w:val="28"/>
          <w:szCs w:val="28"/>
        </w:rPr>
        <w:t xml:space="preserve">АО «Плайтерра». </w:t>
      </w:r>
      <w:r w:rsidRPr="00314297">
        <w:rPr>
          <w:rFonts w:ascii="Times New Roman" w:hAnsi="Times New Roman"/>
          <w:sz w:val="28"/>
        </w:rPr>
        <w:t xml:space="preserve">Отрасль деревообработки представлена так же 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малыми пре</w:t>
      </w:r>
      <w:r w:rsidR="00D66191" w:rsidRPr="00314297">
        <w:rPr>
          <w:rFonts w:ascii="Times New Roman" w:hAnsi="Times New Roman"/>
          <w:color w:val="000000"/>
          <w:sz w:val="28"/>
          <w:szCs w:val="28"/>
        </w:rPr>
        <w:t xml:space="preserve">дприятиями: ООО «Промкомбинат», </w:t>
      </w:r>
      <w:r w:rsidRPr="00314297">
        <w:rPr>
          <w:rFonts w:ascii="Times New Roman" w:hAnsi="Times New Roman"/>
          <w:color w:val="000000"/>
          <w:sz w:val="28"/>
          <w:szCs w:val="28"/>
        </w:rPr>
        <w:t>ООО «Вышинский деревообрабатывающий комбинат». Всего в отрасли деревообработки осуществляет деятельность 6</w:t>
      </w:r>
      <w:r w:rsidR="00D66191" w:rsidRPr="00314297">
        <w:rPr>
          <w:rFonts w:ascii="Times New Roman" w:hAnsi="Times New Roman"/>
          <w:color w:val="000000"/>
          <w:sz w:val="28"/>
          <w:szCs w:val="28"/>
        </w:rPr>
        <w:t>4 хозяйствующих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субъект</w:t>
      </w:r>
      <w:r w:rsidR="00D66191" w:rsidRPr="00314297">
        <w:rPr>
          <w:rFonts w:ascii="Times New Roman" w:hAnsi="Times New Roman"/>
          <w:color w:val="000000"/>
          <w:sz w:val="28"/>
          <w:szCs w:val="28"/>
        </w:rPr>
        <w:t>а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, в том числе  </w:t>
      </w:r>
      <w:r w:rsidR="00D66191" w:rsidRPr="00314297">
        <w:rPr>
          <w:rFonts w:ascii="Times New Roman" w:hAnsi="Times New Roman"/>
          <w:color w:val="000000"/>
          <w:sz w:val="28"/>
          <w:szCs w:val="28"/>
        </w:rPr>
        <w:t>49</w:t>
      </w:r>
      <w:r w:rsidRPr="0031429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14297">
        <w:rPr>
          <w:rFonts w:ascii="Times New Roman" w:hAnsi="Times New Roman" w:cs="Times New Roman"/>
          <w:color w:val="000000"/>
          <w:sz w:val="28"/>
          <w:szCs w:val="28"/>
        </w:rPr>
        <w:t xml:space="preserve">индивидуальных предпринимателей. </w:t>
      </w:r>
    </w:p>
    <w:p w:rsidR="002502F0" w:rsidRPr="00314297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4"/>
          <w:shd w:val="clear" w:color="auto" w:fill="FFFFFF"/>
        </w:rPr>
      </w:pPr>
      <w:r w:rsidRPr="00314297">
        <w:rPr>
          <w:rFonts w:ascii="Times New Roman" w:hAnsi="Times New Roman"/>
          <w:sz w:val="28"/>
          <w:szCs w:val="24"/>
        </w:rPr>
        <w:t xml:space="preserve">Процедуры муниципальных закупок осуществляется через Единую информационную систему: </w:t>
      </w:r>
      <w:r w:rsidRPr="00314297">
        <w:rPr>
          <w:rFonts w:ascii="Times New Roman" w:hAnsi="Times New Roman"/>
          <w:sz w:val="28"/>
          <w:szCs w:val="24"/>
          <w:shd w:val="clear" w:color="auto" w:fill="FFFFFF"/>
        </w:rPr>
        <w:t>www.zakupki.gov.ru. Сайт прозрачен и доступен для всех  пользователей.</w:t>
      </w:r>
    </w:p>
    <w:p w:rsidR="00110D2E" w:rsidRPr="00314297" w:rsidRDefault="00110D2E" w:rsidP="00110D2E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314297">
        <w:rPr>
          <w:rFonts w:ascii="Times New Roman" w:hAnsi="Times New Roman"/>
          <w:bCs/>
          <w:sz w:val="28"/>
          <w:szCs w:val="28"/>
        </w:rPr>
        <w:t xml:space="preserve">Доля закупок,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нужд», осуществляемых у субъектов малого и среднего предпринимательства </w:t>
      </w:r>
      <w:r w:rsidRPr="00314297">
        <w:rPr>
          <w:rFonts w:ascii="Times New Roman" w:hAnsi="Times New Roman"/>
          <w:sz w:val="28"/>
          <w:szCs w:val="28"/>
        </w:rPr>
        <w:t>в 202</w:t>
      </w:r>
      <w:r w:rsidR="00290F67" w:rsidRPr="00314297">
        <w:rPr>
          <w:rFonts w:ascii="Times New Roman" w:hAnsi="Times New Roman"/>
          <w:sz w:val="28"/>
          <w:szCs w:val="28"/>
        </w:rPr>
        <w:t>4</w:t>
      </w:r>
      <w:r w:rsidRPr="00314297">
        <w:rPr>
          <w:rFonts w:ascii="Times New Roman" w:hAnsi="Times New Roman"/>
          <w:sz w:val="28"/>
          <w:szCs w:val="28"/>
        </w:rPr>
        <w:t xml:space="preserve"> г. составила</w:t>
      </w:r>
      <w:r w:rsidRPr="00314297">
        <w:rPr>
          <w:rFonts w:ascii="Times New Roman" w:hAnsi="Times New Roman"/>
          <w:bCs/>
          <w:sz w:val="28"/>
          <w:szCs w:val="28"/>
        </w:rPr>
        <w:t xml:space="preserve"> </w:t>
      </w:r>
      <w:r w:rsidR="00D66191" w:rsidRPr="00314297">
        <w:rPr>
          <w:rFonts w:ascii="Times New Roman" w:hAnsi="Times New Roman"/>
          <w:bCs/>
          <w:sz w:val="28"/>
          <w:szCs w:val="28"/>
        </w:rPr>
        <w:t>7</w:t>
      </w:r>
      <w:r w:rsidR="004F0580" w:rsidRPr="00314297">
        <w:rPr>
          <w:rFonts w:ascii="Times New Roman" w:hAnsi="Times New Roman"/>
          <w:bCs/>
          <w:sz w:val="28"/>
          <w:szCs w:val="28"/>
        </w:rPr>
        <w:t>8</w:t>
      </w:r>
      <w:r w:rsidR="00D66191" w:rsidRPr="00314297">
        <w:rPr>
          <w:rFonts w:ascii="Times New Roman" w:hAnsi="Times New Roman"/>
          <w:bCs/>
          <w:sz w:val="28"/>
          <w:szCs w:val="28"/>
        </w:rPr>
        <w:t>,6</w:t>
      </w:r>
      <w:r w:rsidRPr="00314297">
        <w:rPr>
          <w:rFonts w:ascii="Times New Roman" w:hAnsi="Times New Roman"/>
          <w:bCs/>
          <w:sz w:val="28"/>
          <w:szCs w:val="28"/>
        </w:rPr>
        <w:t xml:space="preserve"> % от общего стоимостного объема закупок.</w:t>
      </w:r>
    </w:p>
    <w:p w:rsidR="00110D2E" w:rsidRPr="00314297" w:rsidRDefault="00110D2E" w:rsidP="00110D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Основной проблемой  является недостаточное качество подготовки участниками заявок на участие в закупках товаров, работ, услуг, которое негативно влияет на эффективность государственных и муниципальных закупок.</w:t>
      </w:r>
    </w:p>
    <w:p w:rsidR="00110D2E" w:rsidRPr="00314297" w:rsidRDefault="00110D2E" w:rsidP="00110D2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Доля конкурентных закупок  товаров, работ и услуг, проводимых конкурентным способом, возрастает ввиду размещения извещений в ЕИС. Все извещения размещены в ЕИС в полном объеме.</w:t>
      </w:r>
    </w:p>
    <w:p w:rsidR="002502F0" w:rsidRPr="00314297" w:rsidRDefault="002502F0" w:rsidP="00D4325E">
      <w:pPr>
        <w:pStyle w:val="1"/>
        <w:spacing w:before="0" w:beforeAutospacing="0" w:after="0" w:afterAutospacing="0"/>
        <w:ind w:right="-143" w:firstLine="567"/>
        <w:jc w:val="both"/>
        <w:textAlignment w:val="baseline"/>
        <w:rPr>
          <w:b w:val="0"/>
          <w:color w:val="000000"/>
          <w:sz w:val="28"/>
          <w:szCs w:val="24"/>
        </w:rPr>
      </w:pPr>
      <w:r w:rsidRPr="00314297">
        <w:rPr>
          <w:b w:val="0"/>
          <w:color w:val="000000"/>
          <w:sz w:val="28"/>
          <w:szCs w:val="24"/>
        </w:rPr>
        <w:t xml:space="preserve">Систематическая оценка регулирующего воздействия проектов нормативно-правовых актов проводится в рамках  постановления Администрации от 18.12.2015 г. № 1845 "Об утверждении </w:t>
      </w:r>
      <w:proofErr w:type="gramStart"/>
      <w:r w:rsidRPr="00314297">
        <w:rPr>
          <w:b w:val="0"/>
          <w:color w:val="000000"/>
          <w:sz w:val="28"/>
          <w:szCs w:val="24"/>
        </w:rPr>
        <w:t>Порядков проведения оценки регулирующего воздействия проектов муниципальных нормативных правовых актов</w:t>
      </w:r>
      <w:proofErr w:type="gramEnd"/>
      <w:r w:rsidRPr="00314297">
        <w:rPr>
          <w:b w:val="0"/>
          <w:color w:val="000000"/>
          <w:sz w:val="28"/>
          <w:szCs w:val="24"/>
        </w:rPr>
        <w:t xml:space="preserve">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Зубово – Полянского муниципального района Республики Мордовия". На</w:t>
      </w:r>
      <w:r w:rsidR="0027328C" w:rsidRPr="00314297">
        <w:rPr>
          <w:b w:val="0"/>
          <w:color w:val="000000"/>
          <w:sz w:val="28"/>
          <w:szCs w:val="24"/>
        </w:rPr>
        <w:t xml:space="preserve"> официальном </w:t>
      </w:r>
      <w:r w:rsidRPr="00314297">
        <w:rPr>
          <w:b w:val="0"/>
          <w:color w:val="000000"/>
          <w:sz w:val="28"/>
          <w:szCs w:val="24"/>
        </w:rPr>
        <w:t xml:space="preserve"> сайте</w:t>
      </w:r>
      <w:r w:rsidR="0027328C" w:rsidRPr="00314297">
        <w:rPr>
          <w:b w:val="0"/>
          <w:color w:val="000000"/>
          <w:sz w:val="28"/>
          <w:szCs w:val="24"/>
        </w:rPr>
        <w:t xml:space="preserve"> Зубово-Полянского муниципального района</w:t>
      </w:r>
      <w:r w:rsidRPr="00314297">
        <w:rPr>
          <w:b w:val="0"/>
          <w:color w:val="000000"/>
          <w:sz w:val="28"/>
          <w:szCs w:val="24"/>
        </w:rPr>
        <w:t xml:space="preserve"> ведется</w:t>
      </w:r>
      <w:r w:rsidR="0027328C" w:rsidRPr="00314297">
        <w:rPr>
          <w:b w:val="0"/>
          <w:color w:val="000000"/>
          <w:sz w:val="28"/>
          <w:szCs w:val="24"/>
        </w:rPr>
        <w:t xml:space="preserve"> соответствующий</w:t>
      </w:r>
      <w:r w:rsidRPr="00314297">
        <w:rPr>
          <w:b w:val="0"/>
          <w:color w:val="000000"/>
          <w:sz w:val="28"/>
          <w:szCs w:val="24"/>
        </w:rPr>
        <w:t xml:space="preserve"> раздел. В 20</w:t>
      </w:r>
      <w:r w:rsidR="00E97ABC" w:rsidRPr="00314297">
        <w:rPr>
          <w:b w:val="0"/>
          <w:color w:val="000000"/>
          <w:sz w:val="28"/>
          <w:szCs w:val="24"/>
        </w:rPr>
        <w:t>2</w:t>
      </w:r>
      <w:r w:rsidR="00E91601">
        <w:rPr>
          <w:b w:val="0"/>
          <w:color w:val="000000"/>
          <w:sz w:val="28"/>
          <w:szCs w:val="24"/>
        </w:rPr>
        <w:t>5</w:t>
      </w:r>
      <w:r w:rsidRPr="00314297">
        <w:rPr>
          <w:b w:val="0"/>
          <w:color w:val="000000"/>
          <w:sz w:val="28"/>
          <w:szCs w:val="24"/>
        </w:rPr>
        <w:t xml:space="preserve"> г. проведение оценки регулирующего воздействия проектов нормативно-правовых  актов не проводилось в связи с их отсутствием.</w:t>
      </w:r>
    </w:p>
    <w:p w:rsidR="002502F0" w:rsidRPr="00314297" w:rsidRDefault="00662142" w:rsidP="00D4325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0"/>
        </w:rPr>
      </w:pPr>
      <w:r w:rsidRPr="00314297">
        <w:rPr>
          <w:rFonts w:ascii="Times New Roman" w:hAnsi="Times New Roman"/>
          <w:sz w:val="28"/>
          <w:szCs w:val="20"/>
        </w:rPr>
        <w:t xml:space="preserve">Проведение мониторинга деятельности хозяйствующих субъектов, доля участия муниципального района в которых составляет 50 и более процентов (включая </w:t>
      </w:r>
      <w:proofErr w:type="spellStart"/>
      <w:r w:rsidRPr="00314297">
        <w:rPr>
          <w:rFonts w:ascii="Times New Roman" w:hAnsi="Times New Roman"/>
          <w:sz w:val="28"/>
          <w:szCs w:val="20"/>
        </w:rPr>
        <w:t>МУПы</w:t>
      </w:r>
      <w:proofErr w:type="spellEnd"/>
      <w:r w:rsidRPr="00314297">
        <w:rPr>
          <w:rFonts w:ascii="Times New Roman" w:hAnsi="Times New Roman"/>
          <w:sz w:val="28"/>
          <w:szCs w:val="20"/>
        </w:rPr>
        <w:t>), предусматривающ</w:t>
      </w:r>
      <w:r w:rsidR="00D66A78" w:rsidRPr="00314297">
        <w:rPr>
          <w:rFonts w:ascii="Times New Roman" w:hAnsi="Times New Roman"/>
          <w:sz w:val="28"/>
          <w:szCs w:val="20"/>
        </w:rPr>
        <w:t>его</w:t>
      </w:r>
      <w:r w:rsidRPr="00314297">
        <w:rPr>
          <w:rFonts w:ascii="Times New Roman" w:hAnsi="Times New Roman"/>
          <w:sz w:val="28"/>
          <w:szCs w:val="20"/>
        </w:rPr>
        <w:t xml:space="preserve"> формирование реестра указанных хозяйствующих субъектов, осуществляющих деятельность на территории района, </w:t>
      </w:r>
      <w:r w:rsidR="00D66A78" w:rsidRPr="00314297">
        <w:rPr>
          <w:rFonts w:ascii="Times New Roman" w:hAnsi="Times New Roman"/>
          <w:sz w:val="28"/>
          <w:szCs w:val="20"/>
        </w:rPr>
        <w:t>организовано</w:t>
      </w:r>
      <w:r w:rsidRPr="00314297">
        <w:rPr>
          <w:rFonts w:ascii="Times New Roman" w:hAnsi="Times New Roman"/>
          <w:sz w:val="28"/>
          <w:szCs w:val="20"/>
        </w:rPr>
        <w:t xml:space="preserve"> в соответствии со сроками реализации. </w:t>
      </w:r>
      <w:r w:rsidRPr="00314297">
        <w:rPr>
          <w:rFonts w:ascii="Times New Roman" w:eastAsia="Calibri" w:hAnsi="Times New Roman" w:cs="Times New Roman"/>
          <w:sz w:val="28"/>
          <w:szCs w:val="20"/>
        </w:rPr>
        <w:t>По результатам проведенного мониторинга выявлено, что хозяйствующие субъекты, ведущие неэффективную деятельность, отсутствуют.</w:t>
      </w:r>
      <w:r w:rsidR="000B3B9F" w:rsidRPr="00314297">
        <w:rPr>
          <w:rFonts w:ascii="Times New Roman" w:eastAsia="Calibri" w:hAnsi="Times New Roman" w:cs="Times New Roman"/>
          <w:sz w:val="28"/>
          <w:szCs w:val="20"/>
        </w:rPr>
        <w:t xml:space="preserve"> </w:t>
      </w:r>
      <w:r w:rsidR="00CF196D" w:rsidRPr="00314297">
        <w:rPr>
          <w:rFonts w:ascii="Times New Roman" w:hAnsi="Times New Roman"/>
          <w:sz w:val="28"/>
          <w:szCs w:val="20"/>
        </w:rPr>
        <w:t>Информация о реестре МУП размещена на официальном сайте Зубово-Полянского муниципального района в разделе «Конкуренция», подразделе « Материалы по реализации стандарта развития конкуренции».</w:t>
      </w:r>
    </w:p>
    <w:p w:rsidR="002502F0" w:rsidRPr="00314297" w:rsidRDefault="002502F0" w:rsidP="00D4325E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Уполномоченным органом за развитие муниципально-частного партнерства в Зубово-Полянском муниципальном районе определена Администрация Зубово-Полянского муниципального района. По состоянию на 01.01.202</w:t>
      </w:r>
      <w:r w:rsidR="00E91601">
        <w:rPr>
          <w:rFonts w:ascii="Times New Roman" w:hAnsi="Times New Roman"/>
          <w:sz w:val="28"/>
          <w:szCs w:val="28"/>
        </w:rPr>
        <w:t>6</w:t>
      </w:r>
      <w:r w:rsidRPr="00314297">
        <w:rPr>
          <w:rFonts w:ascii="Times New Roman" w:hAnsi="Times New Roman"/>
          <w:sz w:val="28"/>
          <w:szCs w:val="28"/>
        </w:rPr>
        <w:t xml:space="preserve"> г. действующие концессионные соглашения отсутствуют.</w:t>
      </w:r>
    </w:p>
    <w:p w:rsidR="002502F0" w:rsidRPr="00314297" w:rsidRDefault="002502F0" w:rsidP="00D4325E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Проблематика ситуации при содействии развитию практики применения механизмов муниципально-частного партнерства, в том числе практики заключения концессионных соглашений, в социальной сфере, заключается в низкой активности частных инициаторов проектов муниципально-частного партнерства.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sz w:val="28"/>
          <w:szCs w:val="28"/>
        </w:rPr>
        <w:t>Администрацией Зубово-Полянского муниципального района на постоянной основе проводится консультативная работа по  ознакомлению субъектов МСП с изменениями в действующем законодательстве,</w:t>
      </w:r>
      <w:r w:rsidR="00E23DDF" w:rsidRPr="0031429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14297">
        <w:rPr>
          <w:rFonts w:ascii="Times New Roman" w:eastAsia="Times New Roman" w:hAnsi="Times New Roman" w:cs="Times New Roman"/>
          <w:sz w:val="28"/>
          <w:szCs w:val="28"/>
        </w:rPr>
        <w:t>необходимом для ведения предпринимательской деятельности, мерах государственной поддержки субъектов МСП</w:t>
      </w:r>
      <w:r w:rsidRPr="00314297">
        <w:rPr>
          <w:rFonts w:ascii="Times New Roman" w:hAnsi="Times New Roman" w:cs="Times New Roman"/>
          <w:sz w:val="28"/>
          <w:szCs w:val="28"/>
        </w:rPr>
        <w:t>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Так же для информационной поддержки предпринимателей на официальном сайте Зубово-Полянского муниципального района создан раздел «Малое и среднее предпринимательство», где субъектам МСП доводится информация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новостная информация. Так же на сайте ведется раздел «Имущественная поддержка субъектов МСП», в котором в том числе размещен реестр муниципального имущества, предназначенного для предоставления субъектам МСП.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bCs/>
          <w:spacing w:val="-4"/>
          <w:sz w:val="28"/>
          <w:szCs w:val="28"/>
        </w:rPr>
        <w:t>Вопросы, связанные с деятельностью субъектов МСП так же освещаются в газете «Время и жизнь».</w:t>
      </w:r>
    </w:p>
    <w:p w:rsidR="00E23DDF" w:rsidRPr="00314297" w:rsidRDefault="00E23DDF" w:rsidP="00E23DD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14297">
        <w:rPr>
          <w:rFonts w:ascii="Times New Roman" w:eastAsia="Times New Roman" w:hAnsi="Times New Roman"/>
          <w:sz w:val="28"/>
          <w:szCs w:val="28"/>
        </w:rPr>
        <w:t>Администрацией Зубово-Полянского муниципального района в 202</w:t>
      </w:r>
      <w:r w:rsidR="00E91601">
        <w:rPr>
          <w:rFonts w:ascii="Times New Roman" w:eastAsia="Times New Roman" w:hAnsi="Times New Roman"/>
          <w:sz w:val="28"/>
          <w:szCs w:val="28"/>
        </w:rPr>
        <w:t>5</w:t>
      </w:r>
      <w:r w:rsidRPr="00314297">
        <w:rPr>
          <w:rFonts w:ascii="Times New Roman" w:eastAsia="Times New Roman" w:hAnsi="Times New Roman"/>
          <w:sz w:val="28"/>
          <w:szCs w:val="28"/>
        </w:rPr>
        <w:t xml:space="preserve"> г. оказывалось содействие по информированию предпринимателей и обеспечению их участия в  обучающих мероприятиях (в том числе и в </w:t>
      </w:r>
      <w:r w:rsidRPr="00314297">
        <w:rPr>
          <w:rFonts w:ascii="Times New Roman" w:eastAsia="Times New Roman" w:hAnsi="Times New Roman"/>
          <w:sz w:val="28"/>
          <w:szCs w:val="28"/>
          <w:lang w:val="en-US"/>
        </w:rPr>
        <w:t>online</w:t>
      </w:r>
      <w:r w:rsidRPr="00314297">
        <w:rPr>
          <w:rFonts w:ascii="Times New Roman" w:eastAsia="Times New Roman" w:hAnsi="Times New Roman"/>
          <w:sz w:val="28"/>
          <w:szCs w:val="28"/>
        </w:rPr>
        <w:t xml:space="preserve">-формате)  в рамках реализации национального проекта «Малое и среднее предпринимательство и поддержка индивидуальной предпринимательской инициативы» (выездное обучающее мероприятие Центра «Мой Бизнес» (Бизнес Десант), </w:t>
      </w:r>
      <w:r w:rsidRPr="00314297">
        <w:rPr>
          <w:rFonts w:ascii="Times New Roman" w:hAnsi="Times New Roman"/>
          <w:sz w:val="28"/>
          <w:szCs w:val="28"/>
        </w:rPr>
        <w:t>обучающее мероприятие по вопросу внедрения  маркировки  средствами идентификации упакованной воды и молочной продукции</w:t>
      </w:r>
      <w:proofErr w:type="gramEnd"/>
      <w:r w:rsidRPr="00314297">
        <w:rPr>
          <w:rFonts w:ascii="Times New Roman" w:hAnsi="Times New Roman"/>
          <w:sz w:val="28"/>
          <w:szCs w:val="28"/>
        </w:rPr>
        <w:t xml:space="preserve">  на территории Республики Мордовия Министерства экономики, торговли и предпринимательства РМ).</w:t>
      </w:r>
    </w:p>
    <w:p w:rsidR="00E23DDF" w:rsidRPr="00314297" w:rsidRDefault="00E23DDF" w:rsidP="00E23DD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 w:rsidRPr="00314297">
        <w:rPr>
          <w:rFonts w:ascii="Times New Roman" w:hAnsi="Times New Roman"/>
          <w:sz w:val="28"/>
          <w:szCs w:val="28"/>
        </w:rPr>
        <w:t>Информация о проводимых мероприятиях размещается на официальном сайте Зубово-Полянского муниципального района в разделе «Малое и среднее предпринимательство».</w:t>
      </w:r>
    </w:p>
    <w:p w:rsidR="00E23DDF" w:rsidRPr="00314297" w:rsidRDefault="00E23DDF" w:rsidP="00E23DDF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</w:rPr>
      </w:pPr>
      <w:r w:rsidRPr="00314297">
        <w:rPr>
          <w:rFonts w:ascii="Times New Roman" w:hAnsi="Times New Roman"/>
          <w:sz w:val="28"/>
        </w:rPr>
        <w:t>В 202</w:t>
      </w:r>
      <w:r w:rsidR="00CC40A9">
        <w:rPr>
          <w:rFonts w:ascii="Times New Roman" w:hAnsi="Times New Roman"/>
          <w:sz w:val="28"/>
        </w:rPr>
        <w:t>5</w:t>
      </w:r>
      <w:r w:rsidRPr="00314297">
        <w:rPr>
          <w:rFonts w:ascii="Times New Roman" w:hAnsi="Times New Roman"/>
          <w:sz w:val="28"/>
        </w:rPr>
        <w:t xml:space="preserve"> г. было оказано 26 информационных и консультационных услуг субъектам малого и среднего предпринимательства.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sz w:val="28"/>
          <w:szCs w:val="28"/>
        </w:rPr>
        <w:t>Администрацией Зубово-Полянского муниципального района ежеквартально проводится мониторинг установки pos-терминалов в объектах потребительского рынка, еженедельно проводится мониторинг цен на отдельные социально-значимые товары (информация вносится в Систему мониторинга цен и запасов товаров первой необходимости).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sz w:val="28"/>
          <w:szCs w:val="28"/>
        </w:rPr>
        <w:t>В декабре 202</w:t>
      </w:r>
      <w:r w:rsidR="00CC40A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14297">
        <w:rPr>
          <w:rFonts w:ascii="Times New Roman" w:eastAsia="Times New Roman" w:hAnsi="Times New Roman" w:cs="Times New Roman"/>
          <w:sz w:val="28"/>
          <w:szCs w:val="28"/>
        </w:rPr>
        <w:t xml:space="preserve"> г. утвержден перечень ярмарок, планируемых к проведению в 202</w:t>
      </w:r>
      <w:r w:rsidR="00CC40A9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314297">
        <w:rPr>
          <w:rFonts w:ascii="Times New Roman" w:eastAsia="Times New Roman" w:hAnsi="Times New Roman" w:cs="Times New Roman"/>
          <w:sz w:val="28"/>
          <w:szCs w:val="28"/>
        </w:rPr>
        <w:t xml:space="preserve"> г.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4297">
        <w:rPr>
          <w:rFonts w:ascii="Times New Roman" w:eastAsia="Times New Roman" w:hAnsi="Times New Roman" w:cs="Times New Roman"/>
          <w:sz w:val="28"/>
          <w:szCs w:val="28"/>
        </w:rPr>
        <w:t xml:space="preserve">Ежегодно, в январе года, следующего за </w:t>
      </w:r>
      <w:proofErr w:type="gramStart"/>
      <w:r w:rsidRPr="00314297">
        <w:rPr>
          <w:rFonts w:ascii="Times New Roman" w:eastAsia="Times New Roman" w:hAnsi="Times New Roman" w:cs="Times New Roman"/>
          <w:sz w:val="28"/>
          <w:szCs w:val="28"/>
        </w:rPr>
        <w:t>отчетным</w:t>
      </w:r>
      <w:proofErr w:type="gramEnd"/>
      <w:r w:rsidRPr="00314297">
        <w:rPr>
          <w:rFonts w:ascii="Times New Roman" w:eastAsia="Times New Roman" w:hAnsi="Times New Roman" w:cs="Times New Roman"/>
          <w:sz w:val="28"/>
          <w:szCs w:val="28"/>
        </w:rPr>
        <w:t>, проводится анализ обеспеченности населения посадочными местами в организациях общественного питания, анализ количества организаций потребительского рынка  и мониторинг минимальной обеспеченности населения площадью торговых объектов.</w:t>
      </w:r>
    </w:p>
    <w:p w:rsidR="00C20C5F" w:rsidRPr="00314297" w:rsidRDefault="00C4189E" w:rsidP="00C20C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4297">
        <w:rPr>
          <w:rFonts w:ascii="Times New Roman" w:hAnsi="Times New Roman" w:cs="Times New Roman"/>
          <w:sz w:val="28"/>
          <w:szCs w:val="28"/>
        </w:rPr>
        <w:t>2</w:t>
      </w:r>
      <w:r w:rsidR="005C58A2" w:rsidRPr="00314297">
        <w:rPr>
          <w:rFonts w:ascii="Times New Roman" w:hAnsi="Times New Roman" w:cs="Times New Roman"/>
          <w:sz w:val="28"/>
          <w:szCs w:val="28"/>
        </w:rPr>
        <w:t>6</w:t>
      </w:r>
      <w:r w:rsidR="00C20C5F" w:rsidRPr="00314297">
        <w:rPr>
          <w:rFonts w:ascii="Times New Roman" w:hAnsi="Times New Roman" w:cs="Times New Roman"/>
          <w:sz w:val="28"/>
          <w:szCs w:val="28"/>
        </w:rPr>
        <w:t>.07.202</w:t>
      </w:r>
      <w:r w:rsidR="00CC40A9">
        <w:rPr>
          <w:rFonts w:ascii="Times New Roman" w:hAnsi="Times New Roman" w:cs="Times New Roman"/>
          <w:sz w:val="28"/>
          <w:szCs w:val="28"/>
        </w:rPr>
        <w:t>5</w:t>
      </w:r>
      <w:r w:rsidR="00C20C5F" w:rsidRPr="00314297">
        <w:rPr>
          <w:rFonts w:ascii="Times New Roman" w:hAnsi="Times New Roman" w:cs="Times New Roman"/>
          <w:sz w:val="28"/>
          <w:szCs w:val="28"/>
        </w:rPr>
        <w:t xml:space="preserve"> г. в </w:t>
      </w:r>
      <w:r w:rsidR="003A27A0" w:rsidRPr="00314297">
        <w:rPr>
          <w:rFonts w:ascii="Times New Roman" w:hAnsi="Times New Roman" w:cs="Times New Roman"/>
          <w:sz w:val="28"/>
          <w:szCs w:val="28"/>
        </w:rPr>
        <w:t>Районном Доме культуры</w:t>
      </w:r>
      <w:r w:rsidRPr="00314297">
        <w:rPr>
          <w:rFonts w:ascii="Times New Roman" w:hAnsi="Times New Roman" w:cs="Times New Roman"/>
          <w:sz w:val="28"/>
          <w:szCs w:val="28"/>
        </w:rPr>
        <w:t xml:space="preserve"> р.п. Зубова Поляна</w:t>
      </w:r>
      <w:r w:rsidR="00C20C5F" w:rsidRPr="00314297">
        <w:rPr>
          <w:rFonts w:ascii="Times New Roman" w:hAnsi="Times New Roman" w:cs="Times New Roman"/>
          <w:sz w:val="28"/>
          <w:szCs w:val="28"/>
        </w:rPr>
        <w:t xml:space="preserve">  состоялось чествование представителей сферы торговли, приуроченное к Всероссийскому Дню торговли.</w:t>
      </w:r>
    </w:p>
    <w:p w:rsidR="002502F0" w:rsidRPr="00314297" w:rsidRDefault="002502F0" w:rsidP="00D4325E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14297">
        <w:rPr>
          <w:rFonts w:ascii="Times New Roman" w:hAnsi="Times New Roman"/>
          <w:sz w:val="28"/>
          <w:szCs w:val="28"/>
        </w:rPr>
        <w:t>Информация о реализации муниципального имущества Зубово-Полянского  муниципального района размещается на официальном сайте органов местного самоуправления в сети Интернет (</w:t>
      </w:r>
      <w:hyperlink r:id="rId7" w:history="1">
        <w:r w:rsidRPr="00314297">
          <w:rPr>
            <w:rStyle w:val="a5"/>
            <w:rFonts w:ascii="Times New Roman" w:hAnsi="Times New Roman"/>
            <w:sz w:val="28"/>
            <w:szCs w:val="28"/>
          </w:rPr>
          <w:t>http://zpolyana.e-mordovia.ru/</w:t>
        </w:r>
      </w:hyperlink>
      <w:r w:rsidRPr="00314297">
        <w:rPr>
          <w:rFonts w:ascii="Times New Roman" w:hAnsi="Times New Roman"/>
          <w:sz w:val="28"/>
          <w:szCs w:val="28"/>
        </w:rPr>
        <w:t>), на официальном сайте Российской Федерации в сети Интернет, определенном Правительством Российской Федерации для размещения информации о проведении торгов (</w:t>
      </w:r>
      <w:hyperlink r:id="rId8" w:history="1">
        <w:r w:rsidRPr="00314297">
          <w:rPr>
            <w:rStyle w:val="a5"/>
            <w:rFonts w:ascii="Times New Roman" w:hAnsi="Times New Roman"/>
            <w:sz w:val="28"/>
            <w:szCs w:val="28"/>
          </w:rPr>
          <w:t>www.torgi.gov.ru</w:t>
        </w:r>
      </w:hyperlink>
      <w:r w:rsidRPr="00314297">
        <w:rPr>
          <w:rFonts w:ascii="Times New Roman" w:hAnsi="Times New Roman"/>
          <w:sz w:val="28"/>
          <w:szCs w:val="28"/>
        </w:rPr>
        <w:t xml:space="preserve">), а так же в газете «Время и жизнь» и информационном </w:t>
      </w:r>
      <w:proofErr w:type="spellStart"/>
      <w:r w:rsidRPr="00314297">
        <w:rPr>
          <w:rFonts w:ascii="Times New Roman" w:hAnsi="Times New Roman"/>
          <w:sz w:val="28"/>
          <w:szCs w:val="28"/>
        </w:rPr>
        <w:t>бюллютене</w:t>
      </w:r>
      <w:proofErr w:type="spellEnd"/>
      <w:r w:rsidRPr="00314297">
        <w:rPr>
          <w:rFonts w:ascii="Times New Roman" w:hAnsi="Times New Roman"/>
          <w:sz w:val="28"/>
          <w:szCs w:val="28"/>
        </w:rPr>
        <w:t xml:space="preserve"> «Вестник» Зубово-Полянского муниципального района.</w:t>
      </w:r>
      <w:proofErr w:type="gramEnd"/>
    </w:p>
    <w:p w:rsidR="00FB44B0" w:rsidRPr="00314297" w:rsidRDefault="00FB44B0" w:rsidP="00FB44B0">
      <w:pPr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4297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28 января  2022 г. № 146 Утвержден План приватизации муниципального имущества Зубово-Полянского муниципального района Республики Мордовия на 2022 год. 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4297">
        <w:rPr>
          <w:rFonts w:ascii="Times New Roman" w:hAnsi="Times New Roman"/>
          <w:sz w:val="28"/>
          <w:szCs w:val="28"/>
          <w:shd w:val="clear" w:color="auto" w:fill="FFFFFF"/>
        </w:rPr>
        <w:t>Постановлением Администрации Зубово-Полянского муниципального района от 17 декабря 2021 г. № 940 утвержден перечень недвижимого имущества и  земельных участков, предназначенных для предоставления субъектам малого и среднего предпринимательства.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4297">
        <w:rPr>
          <w:rFonts w:ascii="Times New Roman" w:hAnsi="Times New Roman"/>
          <w:sz w:val="28"/>
          <w:szCs w:val="28"/>
          <w:shd w:val="clear" w:color="auto" w:fill="FFFFFF"/>
        </w:rPr>
        <w:t xml:space="preserve">Постановлением Администрации Зубово-Полянского муниципального района от  23 декабря 2021 г. № 955а утвержден порядок формирования, ведения, обязательного опубликования перечней муниципального имущества, предназначенного для передачи во владение и </w:t>
      </w:r>
      <w:proofErr w:type="gramStart"/>
      <w:r w:rsidRPr="00314297">
        <w:rPr>
          <w:rFonts w:ascii="Times New Roman" w:hAnsi="Times New Roman"/>
          <w:sz w:val="28"/>
          <w:szCs w:val="28"/>
          <w:shd w:val="clear" w:color="auto" w:fill="FFFFFF"/>
        </w:rPr>
        <w:t xml:space="preserve">( </w:t>
      </w:r>
      <w:proofErr w:type="gramEnd"/>
      <w:r w:rsidRPr="00314297">
        <w:rPr>
          <w:rFonts w:ascii="Times New Roman" w:hAnsi="Times New Roman"/>
          <w:sz w:val="28"/>
          <w:szCs w:val="28"/>
          <w:shd w:val="clear" w:color="auto" w:fill="FFFFFF"/>
        </w:rPr>
        <w:t>или) в пользование субъектам малого и среднего предпринимательства и организациям, образующим инфраструктуру поддержки субъектом малого и среднего предпринимательства, а так же физическим лицам, не являющимся индивидуальными предпринимателями и применяющими специальный налоговый режим «Налог на профессиональный доход».</w:t>
      </w:r>
    </w:p>
    <w:p w:rsidR="00C20C5F" w:rsidRPr="00314297" w:rsidRDefault="00C20C5F" w:rsidP="00C20C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4297">
        <w:rPr>
          <w:rFonts w:ascii="Times New Roman" w:hAnsi="Times New Roman"/>
          <w:sz w:val="28"/>
          <w:szCs w:val="28"/>
          <w:shd w:val="clear" w:color="auto" w:fill="FFFFFF"/>
        </w:rPr>
        <w:t>Работа по формированию перечней муниципального имущества, предназначенного для представления субъектам МСП, на уровне Зубово-Полянского муниципального района муниципальных образований района ведется  на постоянной основе. Перечни муниципального имущества, предназначенные для предоставления субъектам МСП, подлежат размещению на официальных сайтах муниципальных образований района и официальном сайте Зубово-Полянского муниципального района.</w:t>
      </w:r>
    </w:p>
    <w:p w:rsidR="002502F0" w:rsidRPr="00314297" w:rsidRDefault="002502F0" w:rsidP="00D4325E">
      <w:pPr>
        <w:autoSpaceDE w:val="0"/>
        <w:autoSpaceDN w:val="0"/>
        <w:adjustRightInd w:val="0"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3"/>
        </w:rPr>
      </w:pPr>
      <w:r w:rsidRPr="00314297">
        <w:rPr>
          <w:rFonts w:ascii="Times New Roman" w:hAnsi="Times New Roman"/>
          <w:sz w:val="28"/>
          <w:szCs w:val="28"/>
        </w:rPr>
        <w:t>ГКУ РМ «ЦЗН Зубово-Полянский»</w:t>
      </w:r>
      <w:r w:rsidR="00FB44B0" w:rsidRPr="00314297">
        <w:rPr>
          <w:rFonts w:ascii="Times New Roman" w:hAnsi="Times New Roman"/>
          <w:sz w:val="28"/>
          <w:szCs w:val="28"/>
        </w:rPr>
        <w:t xml:space="preserve"> </w:t>
      </w:r>
      <w:r w:rsidRPr="00314297">
        <w:rPr>
          <w:rFonts w:ascii="Times New Roman" w:hAnsi="Times New Roman"/>
          <w:bCs/>
          <w:iCs/>
          <w:color w:val="000000"/>
          <w:sz w:val="28"/>
          <w:szCs w:val="28"/>
        </w:rPr>
        <w:t xml:space="preserve">на постоянной основе ведутся работы по формированию банка вакансий и размещению его на сайте </w:t>
      </w:r>
      <w:r w:rsidRPr="00314297">
        <w:rPr>
          <w:rFonts w:ascii="Times New Roman" w:hAnsi="Times New Roman"/>
          <w:sz w:val="28"/>
          <w:szCs w:val="23"/>
        </w:rPr>
        <w:t>«Работа в России» (</w:t>
      </w:r>
      <w:hyperlink r:id="rId9" w:history="1">
        <w:r w:rsidRPr="00314297">
          <w:rPr>
            <w:rStyle w:val="a5"/>
            <w:rFonts w:ascii="Times New Roman" w:hAnsi="Times New Roman" w:cstheme="minorBidi"/>
            <w:sz w:val="28"/>
            <w:szCs w:val="23"/>
          </w:rPr>
          <w:t>www.trudvsem.ru</w:t>
        </w:r>
      </w:hyperlink>
      <w:r w:rsidRPr="00314297">
        <w:rPr>
          <w:rFonts w:ascii="Times New Roman" w:hAnsi="Times New Roman"/>
          <w:sz w:val="28"/>
          <w:szCs w:val="23"/>
        </w:rPr>
        <w:t>). Информация о наличии вакансий размещается в полном объеме.</w:t>
      </w:r>
    </w:p>
    <w:p w:rsidR="0027328C" w:rsidRPr="00314297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color w:val="000000"/>
          <w:sz w:val="28"/>
          <w:szCs w:val="24"/>
        </w:rPr>
      </w:pPr>
      <w:r w:rsidRPr="00314297">
        <w:rPr>
          <w:rFonts w:ascii="Times New Roman" w:hAnsi="Times New Roman"/>
          <w:color w:val="000000"/>
          <w:sz w:val="28"/>
        </w:rPr>
        <w:t>Инвестиционная стратегия Зубово-Полянского муниципального района разработана и утверждена постановлением Администрации Зубово-Полянского муниципального района от 01.02.2017 года № 64а. В 2018 г. решением Совета депутатов Зубово-Полянского муниципального района от 28.09.2018 г. № 1 утверждена «Стратегия социально-экономического развития Зубово-Полянского муниципального района Республики Мордовия до 2025 года».</w:t>
      </w:r>
      <w:r w:rsidR="00CA3837" w:rsidRPr="00314297">
        <w:rPr>
          <w:rFonts w:ascii="Times New Roman" w:hAnsi="Times New Roman"/>
          <w:color w:val="000000"/>
          <w:sz w:val="28"/>
        </w:rPr>
        <w:t xml:space="preserve"> </w:t>
      </w:r>
      <w:proofErr w:type="gramStart"/>
      <w:r w:rsidR="0027328C" w:rsidRPr="00314297">
        <w:rPr>
          <w:rFonts w:ascii="Times New Roman" w:hAnsi="Times New Roman" w:cs="Times New Roman"/>
          <w:color w:val="000000"/>
          <w:sz w:val="28"/>
        </w:rPr>
        <w:t>В течени</w:t>
      </w:r>
      <w:r w:rsidR="00494D54" w:rsidRPr="00314297">
        <w:rPr>
          <w:rFonts w:ascii="Times New Roman" w:hAnsi="Times New Roman" w:cs="Times New Roman"/>
          <w:color w:val="000000"/>
          <w:sz w:val="28"/>
        </w:rPr>
        <w:t>е</w:t>
      </w:r>
      <w:r w:rsidR="0027328C" w:rsidRPr="00314297">
        <w:rPr>
          <w:rFonts w:ascii="Times New Roman" w:hAnsi="Times New Roman" w:cs="Times New Roman"/>
          <w:color w:val="000000"/>
          <w:sz w:val="28"/>
        </w:rPr>
        <w:t xml:space="preserve"> 20</w:t>
      </w:r>
      <w:r w:rsidR="005B4EE2" w:rsidRPr="00314297">
        <w:rPr>
          <w:rFonts w:ascii="Times New Roman" w:hAnsi="Times New Roman" w:cs="Times New Roman"/>
          <w:color w:val="000000"/>
          <w:sz w:val="28"/>
        </w:rPr>
        <w:t>2</w:t>
      </w:r>
      <w:r w:rsidR="00E17FB7" w:rsidRPr="00314297">
        <w:rPr>
          <w:rFonts w:ascii="Times New Roman" w:hAnsi="Times New Roman" w:cs="Times New Roman"/>
          <w:color w:val="000000"/>
          <w:sz w:val="28"/>
        </w:rPr>
        <w:t>4</w:t>
      </w:r>
      <w:r w:rsidR="0027328C" w:rsidRPr="00314297">
        <w:rPr>
          <w:rFonts w:ascii="Times New Roman" w:hAnsi="Times New Roman" w:cs="Times New Roman"/>
          <w:color w:val="000000"/>
          <w:sz w:val="28"/>
        </w:rPr>
        <w:t xml:space="preserve"> г. проводилась </w:t>
      </w:r>
      <w:r w:rsidR="0027328C" w:rsidRPr="00314297">
        <w:rPr>
          <w:rFonts w:ascii="Times New Roman" w:eastAsia="Times New Roman" w:hAnsi="Times New Roman" w:cs="Times New Roman"/>
          <w:sz w:val="28"/>
          <w:szCs w:val="28"/>
        </w:rPr>
        <w:t>актуализация информации об инвестиционных площадках Зубово-П</w:t>
      </w:r>
      <w:r w:rsidR="00EF6ABA" w:rsidRPr="00314297">
        <w:rPr>
          <w:rFonts w:ascii="Times New Roman" w:eastAsia="Times New Roman" w:hAnsi="Times New Roman" w:cs="Times New Roman"/>
          <w:sz w:val="28"/>
          <w:szCs w:val="28"/>
        </w:rPr>
        <w:t>олянского муниципального района</w:t>
      </w:r>
      <w:r w:rsidR="0027328C" w:rsidRPr="00314297">
        <w:rPr>
          <w:rFonts w:ascii="Times New Roman" w:eastAsia="Times New Roman" w:hAnsi="Times New Roman" w:cs="Times New Roman"/>
          <w:sz w:val="28"/>
          <w:szCs w:val="28"/>
        </w:rPr>
        <w:t>, организована работа по выявлению инвестиционных ниш</w:t>
      </w:r>
      <w:r w:rsidR="0027328C" w:rsidRPr="00314297">
        <w:rPr>
          <w:rFonts w:ascii="Times New Roman" w:hAnsi="Times New Roman"/>
          <w:color w:val="000000"/>
          <w:sz w:val="28"/>
          <w:szCs w:val="24"/>
        </w:rPr>
        <w:t xml:space="preserve"> Зубово-Полянского муниципального района, </w:t>
      </w:r>
      <w:r w:rsidR="0027328C" w:rsidRPr="00314297">
        <w:rPr>
          <w:rFonts w:ascii="Times New Roman" w:eastAsia="Times New Roman" w:hAnsi="Times New Roman" w:cs="Times New Roman"/>
          <w:sz w:val="28"/>
          <w:szCs w:val="28"/>
        </w:rPr>
        <w:t xml:space="preserve">разработан и </w:t>
      </w:r>
      <w:r w:rsidR="009850E1" w:rsidRPr="00314297">
        <w:rPr>
          <w:rFonts w:ascii="Times New Roman" w:eastAsia="Times New Roman" w:hAnsi="Times New Roman" w:cs="Times New Roman"/>
          <w:sz w:val="28"/>
          <w:szCs w:val="28"/>
        </w:rPr>
        <w:t>утвержден</w:t>
      </w:r>
      <w:r w:rsidR="0027328C" w:rsidRPr="00314297">
        <w:rPr>
          <w:rFonts w:ascii="Times New Roman" w:eastAsia="Times New Roman" w:hAnsi="Times New Roman" w:cs="Times New Roman"/>
          <w:sz w:val="28"/>
          <w:szCs w:val="28"/>
        </w:rPr>
        <w:t xml:space="preserve"> план мероприятий по привлечению инвестиций в Зубово-Полянский муниципальный район Республики Мордовия на 2019-2024 гг.</w:t>
      </w:r>
      <w:r w:rsidR="00260987" w:rsidRPr="00314297">
        <w:rPr>
          <w:rFonts w:ascii="Times New Roman" w:eastAsia="Times New Roman" w:hAnsi="Times New Roman" w:cs="Times New Roman"/>
          <w:sz w:val="28"/>
          <w:szCs w:val="28"/>
        </w:rPr>
        <w:t xml:space="preserve"> (Постановление Администрации Зубово-Полянского муниципального района Республики Мордовия</w:t>
      </w:r>
      <w:r w:rsidR="009850E1" w:rsidRPr="00314297">
        <w:rPr>
          <w:rFonts w:ascii="Times New Roman" w:eastAsia="Times New Roman" w:hAnsi="Times New Roman" w:cs="Times New Roman"/>
          <w:sz w:val="28"/>
          <w:szCs w:val="28"/>
        </w:rPr>
        <w:t xml:space="preserve"> от 7 февраля 2019 г. № 86).</w:t>
      </w:r>
      <w:proofErr w:type="gramEnd"/>
    </w:p>
    <w:p w:rsidR="002502F0" w:rsidRPr="00314297" w:rsidRDefault="002502F0" w:rsidP="00D4325E">
      <w:pPr>
        <w:spacing w:after="0" w:line="240" w:lineRule="auto"/>
        <w:ind w:right="-143" w:firstLine="567"/>
        <w:jc w:val="both"/>
        <w:rPr>
          <w:color w:val="000000"/>
        </w:rPr>
      </w:pPr>
      <w:r w:rsidRPr="00314297">
        <w:rPr>
          <w:rFonts w:ascii="Times New Roman" w:hAnsi="Times New Roman"/>
          <w:color w:val="000000"/>
          <w:sz w:val="28"/>
          <w:szCs w:val="24"/>
        </w:rPr>
        <w:t>План мероприятий («дорожная карта») Зубово-Полянского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Зубово-Полянского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</w:p>
    <w:p w:rsidR="002502F0" w:rsidRPr="00314297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z w:val="28"/>
          <w:szCs w:val="24"/>
        </w:rPr>
      </w:pPr>
      <w:r w:rsidRPr="00314297">
        <w:rPr>
          <w:rFonts w:ascii="Times New Roman" w:hAnsi="Times New Roman"/>
          <w:color w:val="000000"/>
          <w:sz w:val="28"/>
          <w:szCs w:val="24"/>
        </w:rPr>
        <w:t>Отчет о выполнении Плана мероприятий («дорожной карты») Зубово-Полянского муниципального района по содействию развитию конкуренции в Республике Мордовия сформирован</w:t>
      </w:r>
      <w:r w:rsidR="00D66A78" w:rsidRPr="00314297">
        <w:rPr>
          <w:rFonts w:ascii="Times New Roman" w:hAnsi="Times New Roman"/>
          <w:color w:val="000000"/>
          <w:sz w:val="28"/>
          <w:szCs w:val="24"/>
        </w:rPr>
        <w:t xml:space="preserve"> и размещен на сайте</w:t>
      </w:r>
      <w:r w:rsidRPr="00314297">
        <w:rPr>
          <w:rFonts w:ascii="Times New Roman" w:hAnsi="Times New Roman"/>
          <w:color w:val="000000"/>
          <w:sz w:val="28"/>
          <w:szCs w:val="24"/>
        </w:rPr>
        <w:t>. Информация о деятельности по содействию развитию конкуренции  размещается  на  официальном сайте Зубово-Полянского муниципального района в разделе «Развитие конкуренции».</w:t>
      </w:r>
    </w:p>
    <w:p w:rsidR="002502F0" w:rsidRPr="00314297" w:rsidRDefault="002502F0" w:rsidP="00D4325E">
      <w:pPr>
        <w:keepNext/>
        <w:spacing w:after="0" w:line="240" w:lineRule="auto"/>
        <w:ind w:right="-143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314297">
        <w:rPr>
          <w:rFonts w:ascii="Times New Roman" w:hAnsi="Times New Roman"/>
          <w:bCs/>
          <w:iCs/>
          <w:color w:val="000000"/>
          <w:sz w:val="28"/>
          <w:szCs w:val="28"/>
        </w:rPr>
        <w:t xml:space="preserve">В целях </w:t>
      </w:r>
      <w:r w:rsidRPr="00314297">
        <w:rPr>
          <w:rFonts w:ascii="Times New Roman CYR" w:hAnsi="Times New Roman CYR"/>
          <w:sz w:val="28"/>
          <w:szCs w:val="28"/>
        </w:rPr>
        <w:t xml:space="preserve">достижения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314297">
        <w:rPr>
          <w:rFonts w:ascii="Times New Roman" w:hAnsi="Times New Roman"/>
          <w:sz w:val="28"/>
          <w:szCs w:val="28"/>
        </w:rPr>
        <w:t>от 21.12.2017 г. №</w:t>
      </w:r>
      <w:r w:rsidR="00ED2A8E" w:rsidRPr="00314297">
        <w:rPr>
          <w:rFonts w:ascii="Times New Roman" w:hAnsi="Times New Roman"/>
          <w:sz w:val="28"/>
          <w:szCs w:val="28"/>
        </w:rPr>
        <w:t xml:space="preserve"> </w:t>
      </w:r>
      <w:r w:rsidRPr="00314297">
        <w:rPr>
          <w:rFonts w:ascii="Times New Roman" w:hAnsi="Times New Roman"/>
          <w:sz w:val="28"/>
          <w:szCs w:val="28"/>
        </w:rPr>
        <w:t>618 «Об основных направлениях государственной политики по развитию конкуренции» было утверждено постановление Администрации Зубово-Полянского муниципального района Республики Мордовия от 8 апреля 2019 г. № 284</w:t>
      </w:r>
      <w:r w:rsidR="00ED2A8E" w:rsidRPr="00314297">
        <w:rPr>
          <w:rFonts w:ascii="Times New Roman" w:hAnsi="Times New Roman"/>
          <w:sz w:val="28"/>
          <w:szCs w:val="28"/>
        </w:rPr>
        <w:t xml:space="preserve"> «</w:t>
      </w:r>
      <w:r w:rsidR="005342EB" w:rsidRPr="00314297">
        <w:rPr>
          <w:rFonts w:ascii="Times New Roman" w:hAnsi="Times New Roman"/>
          <w:sz w:val="28"/>
          <w:szCs w:val="28"/>
        </w:rPr>
        <w:t xml:space="preserve">Об организации </w:t>
      </w:r>
      <w:r w:rsidR="00640668" w:rsidRPr="00314297">
        <w:rPr>
          <w:rFonts w:ascii="Times New Roman" w:hAnsi="Times New Roman"/>
          <w:sz w:val="28"/>
          <w:szCs w:val="28"/>
        </w:rPr>
        <w:t>системы внутреннего обеспечения соответствия требованиям антимонопольного законодательства в Администрации Зубово-Полянского муниципального района Республики Мордовия»</w:t>
      </w:r>
      <w:r w:rsidRPr="00314297">
        <w:rPr>
          <w:rFonts w:ascii="Times New Roman" w:hAnsi="Times New Roman"/>
          <w:sz w:val="28"/>
          <w:szCs w:val="28"/>
        </w:rPr>
        <w:t>.</w:t>
      </w:r>
      <w:proofErr w:type="gramEnd"/>
    </w:p>
    <w:p w:rsidR="002502F0" w:rsidRPr="00314297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314297">
        <w:rPr>
          <w:rFonts w:ascii="Times New Roman" w:hAnsi="Times New Roman"/>
          <w:color w:val="000000"/>
          <w:sz w:val="28"/>
          <w:szCs w:val="24"/>
        </w:rPr>
        <w:t xml:space="preserve">Оказывается </w:t>
      </w:r>
      <w:r w:rsidRPr="00314297">
        <w:rPr>
          <w:rFonts w:ascii="Times New Roman" w:hAnsi="Times New Roman"/>
          <w:color w:val="000000"/>
          <w:spacing w:val="4"/>
          <w:sz w:val="28"/>
          <w:szCs w:val="24"/>
        </w:rPr>
        <w:t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</w:t>
      </w:r>
    </w:p>
    <w:p w:rsidR="002502F0" w:rsidRPr="00314297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/>
          <w:color w:val="000000"/>
          <w:spacing w:val="4"/>
          <w:sz w:val="28"/>
          <w:szCs w:val="24"/>
        </w:rPr>
      </w:pPr>
      <w:r w:rsidRPr="00314297">
        <w:rPr>
          <w:rFonts w:ascii="Times New Roman" w:hAnsi="Times New Roman"/>
          <w:color w:val="000000"/>
          <w:spacing w:val="4"/>
          <w:sz w:val="28"/>
          <w:szCs w:val="24"/>
        </w:rPr>
        <w:t>На регулярной основе проводится мониторинг цен на товары, входящие в перечень отдельных видов социально значимых продовольственных товаров первой необходимости</w:t>
      </w:r>
      <w:r w:rsidR="00CF196D" w:rsidRPr="00314297">
        <w:rPr>
          <w:rFonts w:ascii="Times New Roman" w:hAnsi="Times New Roman"/>
          <w:color w:val="000000"/>
          <w:spacing w:val="4"/>
          <w:sz w:val="28"/>
          <w:szCs w:val="24"/>
        </w:rPr>
        <w:t>. Аналитическая информация о мониторинге цен с учетом динамики размещается на официальном сайте Зубово-Полянского муниципального района в разделе «Конкуренция», подразделе «Материалы по реализации Стандарта развития конкуренции»</w:t>
      </w:r>
      <w:r w:rsidR="005B4EE2" w:rsidRPr="00314297">
        <w:rPr>
          <w:rFonts w:ascii="Times New Roman" w:hAnsi="Times New Roman"/>
          <w:color w:val="000000"/>
          <w:spacing w:val="4"/>
          <w:sz w:val="28"/>
          <w:szCs w:val="24"/>
        </w:rPr>
        <w:t>.</w:t>
      </w:r>
    </w:p>
    <w:p w:rsidR="00410C01" w:rsidRPr="000B22B3" w:rsidRDefault="002502F0" w:rsidP="00D4325E">
      <w:pPr>
        <w:spacing w:after="0" w:line="240" w:lineRule="auto"/>
        <w:ind w:right="-143" w:firstLine="567"/>
        <w:jc w:val="both"/>
        <w:rPr>
          <w:rFonts w:ascii="Times New Roman" w:hAnsi="Times New Roman" w:cs="Times New Roman"/>
          <w:sz w:val="28"/>
          <w:szCs w:val="24"/>
        </w:rPr>
      </w:pP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В </w:t>
      </w:r>
      <w:r w:rsidRPr="00314297">
        <w:rPr>
          <w:rFonts w:ascii="Times New Roman" w:hAnsi="Times New Roman" w:cs="Times New Roman"/>
          <w:sz w:val="28"/>
          <w:szCs w:val="24"/>
        </w:rPr>
        <w:t>Зубово-Полянском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муниципальном районе силами </w:t>
      </w:r>
      <w:r w:rsidRPr="00314297">
        <w:rPr>
          <w:rFonts w:ascii="Times New Roman" w:hAnsi="Times New Roman" w:cs="Times New Roman"/>
          <w:sz w:val="28"/>
          <w:szCs w:val="24"/>
        </w:rPr>
        <w:t xml:space="preserve">отдела маркетинга, анализа и прогнозов </w:t>
      </w:r>
      <w:r w:rsidRPr="00314297">
        <w:rPr>
          <w:rFonts w:ascii="Times New Roman" w:eastAsia="Times New Roman" w:hAnsi="Times New Roman" w:cs="Times New Roman"/>
          <w:sz w:val="28"/>
          <w:szCs w:val="24"/>
        </w:rPr>
        <w:t xml:space="preserve"> проведе</w:t>
      </w:r>
      <w:r w:rsidRPr="00314297">
        <w:rPr>
          <w:rFonts w:ascii="Times New Roman" w:hAnsi="Times New Roman" w:cs="Times New Roman"/>
          <w:sz w:val="28"/>
          <w:szCs w:val="24"/>
        </w:rPr>
        <w:t>но анкетирование жителей района. Результаты анкетирования размещены на официальном сайте Зубово-Полянского муниципального района в разделе «Конкуренция», в подразделе «Проведение мониторингов».</w:t>
      </w:r>
    </w:p>
    <w:p w:rsidR="00EF4FFF" w:rsidRPr="00231620" w:rsidRDefault="00EF4FFF" w:rsidP="00D4325E">
      <w:pPr>
        <w:widowControl w:val="0"/>
        <w:spacing w:after="0" w:line="240" w:lineRule="auto"/>
        <w:ind w:right="-143" w:firstLine="567"/>
        <w:jc w:val="both"/>
        <w:textAlignment w:val="baseline"/>
        <w:rPr>
          <w:rFonts w:ascii="Times New Roman" w:eastAsia="SimSun" w:hAnsi="Times New Roman"/>
          <w:i/>
          <w:sz w:val="28"/>
          <w:szCs w:val="28"/>
        </w:rPr>
      </w:pPr>
    </w:p>
    <w:p w:rsidR="002A740D" w:rsidRDefault="002A740D" w:rsidP="00D4325E">
      <w:pPr>
        <w:spacing w:after="0" w:line="240" w:lineRule="auto"/>
        <w:ind w:right="-143" w:firstLine="567"/>
      </w:pPr>
    </w:p>
    <w:sectPr w:rsidR="002A740D" w:rsidSect="002A7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037A0"/>
    <w:multiLevelType w:val="hybridMultilevel"/>
    <w:tmpl w:val="79BCBFB4"/>
    <w:lvl w:ilvl="0" w:tplc="9D8EDC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EB7198"/>
    <w:rsid w:val="00002A87"/>
    <w:rsid w:val="000138A2"/>
    <w:rsid w:val="000179A0"/>
    <w:rsid w:val="000A6C26"/>
    <w:rsid w:val="000B22B3"/>
    <w:rsid w:val="000B3B9F"/>
    <w:rsid w:val="000C34EA"/>
    <w:rsid w:val="000D35E5"/>
    <w:rsid w:val="00102255"/>
    <w:rsid w:val="001027D4"/>
    <w:rsid w:val="00110D2E"/>
    <w:rsid w:val="0011714E"/>
    <w:rsid w:val="001248D3"/>
    <w:rsid w:val="001440E5"/>
    <w:rsid w:val="001453E2"/>
    <w:rsid w:val="001541B2"/>
    <w:rsid w:val="00154740"/>
    <w:rsid w:val="00155ED5"/>
    <w:rsid w:val="00196844"/>
    <w:rsid w:val="001E0457"/>
    <w:rsid w:val="001E7C44"/>
    <w:rsid w:val="002502F0"/>
    <w:rsid w:val="00260987"/>
    <w:rsid w:val="0027328C"/>
    <w:rsid w:val="00290F67"/>
    <w:rsid w:val="002A5159"/>
    <w:rsid w:val="002A740D"/>
    <w:rsid w:val="002D0C72"/>
    <w:rsid w:val="002D0D15"/>
    <w:rsid w:val="002D2A93"/>
    <w:rsid w:val="002D2C1C"/>
    <w:rsid w:val="002E6A93"/>
    <w:rsid w:val="00303956"/>
    <w:rsid w:val="003048D8"/>
    <w:rsid w:val="00314297"/>
    <w:rsid w:val="0034486F"/>
    <w:rsid w:val="00371746"/>
    <w:rsid w:val="003776A3"/>
    <w:rsid w:val="003857AF"/>
    <w:rsid w:val="003A27A0"/>
    <w:rsid w:val="003B0D0B"/>
    <w:rsid w:val="003C5DB0"/>
    <w:rsid w:val="003D5EB7"/>
    <w:rsid w:val="00410C01"/>
    <w:rsid w:val="00410E3D"/>
    <w:rsid w:val="00417D35"/>
    <w:rsid w:val="00422077"/>
    <w:rsid w:val="0044281E"/>
    <w:rsid w:val="00460FBB"/>
    <w:rsid w:val="004715E5"/>
    <w:rsid w:val="00485531"/>
    <w:rsid w:val="00494D54"/>
    <w:rsid w:val="004A057D"/>
    <w:rsid w:val="004B145F"/>
    <w:rsid w:val="004C24D3"/>
    <w:rsid w:val="004E58EE"/>
    <w:rsid w:val="004F0580"/>
    <w:rsid w:val="004F1D03"/>
    <w:rsid w:val="0051221A"/>
    <w:rsid w:val="00526804"/>
    <w:rsid w:val="005342EB"/>
    <w:rsid w:val="0053449A"/>
    <w:rsid w:val="005537DD"/>
    <w:rsid w:val="00562649"/>
    <w:rsid w:val="005839DA"/>
    <w:rsid w:val="00584BE4"/>
    <w:rsid w:val="00587A8B"/>
    <w:rsid w:val="00592E78"/>
    <w:rsid w:val="0059491D"/>
    <w:rsid w:val="005B38AF"/>
    <w:rsid w:val="005B4EE2"/>
    <w:rsid w:val="005C58A2"/>
    <w:rsid w:val="005D418D"/>
    <w:rsid w:val="005E25BD"/>
    <w:rsid w:val="005F6754"/>
    <w:rsid w:val="00605453"/>
    <w:rsid w:val="00626B3C"/>
    <w:rsid w:val="00640668"/>
    <w:rsid w:val="0065195B"/>
    <w:rsid w:val="0065385E"/>
    <w:rsid w:val="00662142"/>
    <w:rsid w:val="00675E9A"/>
    <w:rsid w:val="006A2927"/>
    <w:rsid w:val="006A4F5C"/>
    <w:rsid w:val="006C550F"/>
    <w:rsid w:val="006D0DF0"/>
    <w:rsid w:val="006F4F1D"/>
    <w:rsid w:val="0070280B"/>
    <w:rsid w:val="00705CD2"/>
    <w:rsid w:val="00715166"/>
    <w:rsid w:val="00745E2A"/>
    <w:rsid w:val="00760E01"/>
    <w:rsid w:val="00783486"/>
    <w:rsid w:val="007976DA"/>
    <w:rsid w:val="007A2B3A"/>
    <w:rsid w:val="007C2B5F"/>
    <w:rsid w:val="007C3AD3"/>
    <w:rsid w:val="007F15A9"/>
    <w:rsid w:val="00800BA3"/>
    <w:rsid w:val="00812155"/>
    <w:rsid w:val="00851769"/>
    <w:rsid w:val="0085701C"/>
    <w:rsid w:val="00881AB1"/>
    <w:rsid w:val="008835F2"/>
    <w:rsid w:val="008A47DD"/>
    <w:rsid w:val="008A57B8"/>
    <w:rsid w:val="008B2188"/>
    <w:rsid w:val="008B6A97"/>
    <w:rsid w:val="008C00D2"/>
    <w:rsid w:val="008D2667"/>
    <w:rsid w:val="008E394F"/>
    <w:rsid w:val="008E654B"/>
    <w:rsid w:val="008E65B4"/>
    <w:rsid w:val="0090661F"/>
    <w:rsid w:val="00912B90"/>
    <w:rsid w:val="009138DB"/>
    <w:rsid w:val="0092749B"/>
    <w:rsid w:val="00935AA2"/>
    <w:rsid w:val="00937B76"/>
    <w:rsid w:val="0095012E"/>
    <w:rsid w:val="00974463"/>
    <w:rsid w:val="00984959"/>
    <w:rsid w:val="009850E1"/>
    <w:rsid w:val="00986634"/>
    <w:rsid w:val="0099467E"/>
    <w:rsid w:val="009A1D43"/>
    <w:rsid w:val="009A617A"/>
    <w:rsid w:val="009A72E7"/>
    <w:rsid w:val="009A7C10"/>
    <w:rsid w:val="009B4BC7"/>
    <w:rsid w:val="009B66A6"/>
    <w:rsid w:val="009B6882"/>
    <w:rsid w:val="009C323B"/>
    <w:rsid w:val="009D0E47"/>
    <w:rsid w:val="009D2656"/>
    <w:rsid w:val="009E699D"/>
    <w:rsid w:val="009F6C05"/>
    <w:rsid w:val="00A067B6"/>
    <w:rsid w:val="00A140D8"/>
    <w:rsid w:val="00A26907"/>
    <w:rsid w:val="00A34251"/>
    <w:rsid w:val="00A414C1"/>
    <w:rsid w:val="00A6608E"/>
    <w:rsid w:val="00A71D19"/>
    <w:rsid w:val="00AA771A"/>
    <w:rsid w:val="00AB31E4"/>
    <w:rsid w:val="00AD6F1B"/>
    <w:rsid w:val="00B07E8F"/>
    <w:rsid w:val="00B113DE"/>
    <w:rsid w:val="00B23FE4"/>
    <w:rsid w:val="00B31547"/>
    <w:rsid w:val="00B37D25"/>
    <w:rsid w:val="00B413F0"/>
    <w:rsid w:val="00B63587"/>
    <w:rsid w:val="00B77AFE"/>
    <w:rsid w:val="00B946DA"/>
    <w:rsid w:val="00BA06D2"/>
    <w:rsid w:val="00BA1A92"/>
    <w:rsid w:val="00BA6939"/>
    <w:rsid w:val="00BC102C"/>
    <w:rsid w:val="00BE0BAF"/>
    <w:rsid w:val="00BE11D3"/>
    <w:rsid w:val="00C1299F"/>
    <w:rsid w:val="00C20C5F"/>
    <w:rsid w:val="00C237CC"/>
    <w:rsid w:val="00C31A7B"/>
    <w:rsid w:val="00C40249"/>
    <w:rsid w:val="00C4189E"/>
    <w:rsid w:val="00C64A63"/>
    <w:rsid w:val="00C75579"/>
    <w:rsid w:val="00C77C21"/>
    <w:rsid w:val="00C80F08"/>
    <w:rsid w:val="00CA3837"/>
    <w:rsid w:val="00CC40A9"/>
    <w:rsid w:val="00CC6302"/>
    <w:rsid w:val="00CD32CC"/>
    <w:rsid w:val="00CE55BD"/>
    <w:rsid w:val="00CF196D"/>
    <w:rsid w:val="00D039F1"/>
    <w:rsid w:val="00D06811"/>
    <w:rsid w:val="00D26AC8"/>
    <w:rsid w:val="00D30282"/>
    <w:rsid w:val="00D4325E"/>
    <w:rsid w:val="00D66191"/>
    <w:rsid w:val="00D66A78"/>
    <w:rsid w:val="00D71CE7"/>
    <w:rsid w:val="00D862A9"/>
    <w:rsid w:val="00D90D3D"/>
    <w:rsid w:val="00D93F7C"/>
    <w:rsid w:val="00DA70CC"/>
    <w:rsid w:val="00DB252D"/>
    <w:rsid w:val="00DF0465"/>
    <w:rsid w:val="00DF47CF"/>
    <w:rsid w:val="00DF62D3"/>
    <w:rsid w:val="00E00591"/>
    <w:rsid w:val="00E005FA"/>
    <w:rsid w:val="00E17FB7"/>
    <w:rsid w:val="00E23DDF"/>
    <w:rsid w:val="00E27354"/>
    <w:rsid w:val="00E82596"/>
    <w:rsid w:val="00E83764"/>
    <w:rsid w:val="00E91201"/>
    <w:rsid w:val="00E91601"/>
    <w:rsid w:val="00E97ABC"/>
    <w:rsid w:val="00EB7198"/>
    <w:rsid w:val="00EC69B6"/>
    <w:rsid w:val="00ED2A8E"/>
    <w:rsid w:val="00EE7AB8"/>
    <w:rsid w:val="00EF4FFF"/>
    <w:rsid w:val="00EF6ABA"/>
    <w:rsid w:val="00F0032D"/>
    <w:rsid w:val="00F2176A"/>
    <w:rsid w:val="00F358EF"/>
    <w:rsid w:val="00F65D4A"/>
    <w:rsid w:val="00F72C5F"/>
    <w:rsid w:val="00F864A8"/>
    <w:rsid w:val="00FB0AA8"/>
    <w:rsid w:val="00FB44B0"/>
    <w:rsid w:val="00FB6AF0"/>
    <w:rsid w:val="00FB7C5B"/>
    <w:rsid w:val="00FC3D4C"/>
    <w:rsid w:val="00FE66CF"/>
    <w:rsid w:val="00FF30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198"/>
    <w:rPr>
      <w:rFonts w:eastAsiaTheme="minorEastAsia"/>
      <w:lang w:eastAsia="ru-RU"/>
    </w:rPr>
  </w:style>
  <w:style w:type="paragraph" w:styleId="1">
    <w:name w:val="heading 1"/>
    <w:basedOn w:val="a"/>
    <w:link w:val="11"/>
    <w:uiPriority w:val="99"/>
    <w:qFormat/>
    <w:rsid w:val="009B66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uiPriority w:val="9"/>
    <w:rsid w:val="009B66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basedOn w:val="a0"/>
    <w:link w:val="1"/>
    <w:uiPriority w:val="99"/>
    <w:locked/>
    <w:rsid w:val="009B66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formattext">
    <w:name w:val="formattext"/>
    <w:basedOn w:val="a"/>
    <w:uiPriority w:val="99"/>
    <w:rsid w:val="00FF30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EF4FFF"/>
    <w:pPr>
      <w:spacing w:after="140" w:line="288" w:lineRule="auto"/>
    </w:pPr>
    <w:rPr>
      <w:rFonts w:ascii="Calibri" w:eastAsia="Calibri" w:hAnsi="Calibri" w:cs="Times New Roman"/>
      <w:color w:val="00000A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EF4FFF"/>
    <w:rPr>
      <w:rFonts w:ascii="Calibri" w:eastAsia="Calibri" w:hAnsi="Calibri" w:cs="Times New Roman"/>
      <w:color w:val="00000A"/>
    </w:rPr>
  </w:style>
  <w:style w:type="character" w:customStyle="1" w:styleId="FontStyle168">
    <w:name w:val="Font Style168"/>
    <w:rsid w:val="002502F0"/>
    <w:rPr>
      <w:rFonts w:ascii="Times New Roman" w:hAnsi="Times New Roman"/>
      <w:sz w:val="26"/>
    </w:rPr>
  </w:style>
  <w:style w:type="character" w:styleId="a5">
    <w:name w:val="Hyperlink"/>
    <w:basedOn w:val="a0"/>
    <w:uiPriority w:val="99"/>
    <w:rsid w:val="002502F0"/>
    <w:rPr>
      <w:rFonts w:cs="Times New Roman"/>
      <w:color w:val="0000FF"/>
      <w:u w:val="single"/>
    </w:rPr>
  </w:style>
  <w:style w:type="character" w:customStyle="1" w:styleId="a6">
    <w:name w:val="Гипертекстовая ссылка"/>
    <w:basedOn w:val="a0"/>
    <w:uiPriority w:val="99"/>
    <w:rsid w:val="002502F0"/>
    <w:rPr>
      <w:rFonts w:cs="Times New Roman"/>
      <w:color w:val="106BBE"/>
    </w:rPr>
  </w:style>
  <w:style w:type="paragraph" w:customStyle="1" w:styleId="2">
    <w:name w:val="Без интервала2"/>
    <w:rsid w:val="00587A8B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List Paragraph"/>
    <w:aliases w:val="Текст с номером,ПАРАГРАФ,Абзац списка для документа,Абзац списка4,Абзац списка основной,Содержание. 2 уровень,Нумерованый список,Выделеный"/>
    <w:basedOn w:val="a"/>
    <w:link w:val="a8"/>
    <w:uiPriority w:val="34"/>
    <w:qFormat/>
    <w:rsid w:val="00FB0AA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8">
    <w:name w:val="Абзац списка Знак"/>
    <w:aliases w:val="Текст с номером Знак,ПАРАГРАФ Знак,Абзац списка для документа Знак,Абзац списка4 Знак,Абзац списка основной Знак,Содержание. 2 уровень Знак,Нумерованый список Знак,Выделеный Знак"/>
    <w:link w:val="a7"/>
    <w:uiPriority w:val="34"/>
    <w:locked/>
    <w:rsid w:val="00FB0AA8"/>
    <w:rPr>
      <w:rFonts w:ascii="Calibri" w:eastAsia="Calibri" w:hAnsi="Calibri" w:cs="Times New Roman"/>
    </w:rPr>
  </w:style>
  <w:style w:type="paragraph" w:customStyle="1" w:styleId="Style17">
    <w:name w:val="Style17"/>
    <w:basedOn w:val="a"/>
    <w:rsid w:val="00D66191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link w:val="aa"/>
    <w:uiPriority w:val="1"/>
    <w:qFormat/>
    <w:rsid w:val="00F65D4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a">
    <w:name w:val="Без интервала Знак"/>
    <w:link w:val="a9"/>
    <w:uiPriority w:val="1"/>
    <w:locked/>
    <w:rsid w:val="00F65D4A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polyana.e-mordovi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ppkrm.wixsite.com/kolledj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rudvse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87E1C6-E47A-42CD-B32F-B859FA9DC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10</Pages>
  <Words>4003</Words>
  <Characters>22821</Characters>
  <Application>Microsoft Office Word</Application>
  <DocSecurity>0</DocSecurity>
  <Lines>190</Lines>
  <Paragraphs>53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Систематическая оценка регулирующего воздействия проектов нормативно-правовых ак</vt:lpstr>
    </vt:vector>
  </TitlesOfParts>
  <Company>Microsoft</Company>
  <LinksUpToDate>false</LinksUpToDate>
  <CharactersWithSpaces>26771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Ева</dc:creator>
  <cp:lastModifiedBy>Admin</cp:lastModifiedBy>
  <cp:revision>118</cp:revision>
  <cp:lastPrinted>2024-02-08T09:42:00Z</cp:lastPrinted>
  <dcterms:created xsi:type="dcterms:W3CDTF">2022-02-01T11:59:00Z</dcterms:created>
  <dcterms:modified xsi:type="dcterms:W3CDTF">2026-02-03T08:37:00Z</dcterms:modified>
</cp:coreProperties>
</file>