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5D8" w:rsidRDefault="003305D8" w:rsidP="003305D8">
      <w:pPr>
        <w:jc w:val="center"/>
        <w:rPr>
          <w:b/>
          <w:caps/>
        </w:rPr>
      </w:pPr>
      <w:r>
        <w:rPr>
          <w:b/>
          <w:caps/>
        </w:rPr>
        <w:t xml:space="preserve">Совет депутатов </w:t>
      </w:r>
    </w:p>
    <w:p w:rsidR="003305D8" w:rsidRDefault="003305D8" w:rsidP="003305D8">
      <w:pPr>
        <w:jc w:val="center"/>
        <w:rPr>
          <w:b/>
          <w:caps/>
        </w:rPr>
      </w:pPr>
      <w:r>
        <w:rPr>
          <w:b/>
          <w:caps/>
        </w:rPr>
        <w:t>Нововыселского СЕЛЬСКОГО ПОСЕЛЕНИЯ</w:t>
      </w:r>
    </w:p>
    <w:p w:rsidR="003305D8" w:rsidRDefault="003305D8" w:rsidP="003305D8">
      <w:pPr>
        <w:jc w:val="center"/>
        <w:rPr>
          <w:b/>
          <w:caps/>
        </w:rPr>
      </w:pPr>
      <w:r>
        <w:rPr>
          <w:b/>
          <w:caps/>
        </w:rPr>
        <w:t xml:space="preserve">Зубово – Полянского муниципального района </w:t>
      </w:r>
    </w:p>
    <w:p w:rsidR="003305D8" w:rsidRDefault="003305D8" w:rsidP="003305D8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3305D8" w:rsidRDefault="003305D8" w:rsidP="003305D8">
      <w:pPr>
        <w:jc w:val="center"/>
        <w:rPr>
          <w:b/>
          <w:caps/>
        </w:rPr>
      </w:pPr>
    </w:p>
    <w:p w:rsidR="003305D8" w:rsidRDefault="003305D8" w:rsidP="003305D8">
      <w:pPr>
        <w:jc w:val="center"/>
        <w:rPr>
          <w:b/>
        </w:rPr>
      </w:pPr>
      <w:r>
        <w:rPr>
          <w:b/>
        </w:rPr>
        <w:t>РЕШЕНИЕ</w:t>
      </w:r>
    </w:p>
    <w:p w:rsidR="003305D8" w:rsidRDefault="003305D8" w:rsidP="003305D8"/>
    <w:p w:rsidR="003305D8" w:rsidRDefault="003305D8" w:rsidP="0003015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 03 декабря 2025 г. </w:t>
      </w:r>
      <w:r w:rsidR="00030159">
        <w:rPr>
          <w:sz w:val="28"/>
          <w:szCs w:val="28"/>
        </w:rPr>
        <w:t xml:space="preserve"> </w:t>
      </w:r>
      <w:r>
        <w:rPr>
          <w:sz w:val="28"/>
          <w:szCs w:val="28"/>
        </w:rPr>
        <w:t>№ 7</w:t>
      </w:r>
      <w:r w:rsidR="00030159">
        <w:rPr>
          <w:sz w:val="28"/>
          <w:szCs w:val="28"/>
        </w:rPr>
        <w:t>5</w:t>
      </w:r>
    </w:p>
    <w:p w:rsidR="003305D8" w:rsidRDefault="003305D8" w:rsidP="003305D8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sz w:val="28"/>
          <w:szCs w:val="28"/>
        </w:rPr>
      </w:pPr>
    </w:p>
    <w:p w:rsidR="003305D8" w:rsidRDefault="003305D8" w:rsidP="003305D8">
      <w:pPr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proofErr w:type="spellStart"/>
      <w:r>
        <w:rPr>
          <w:b/>
          <w:bCs/>
          <w:color w:val="000000"/>
          <w:sz w:val="28"/>
          <w:szCs w:val="28"/>
        </w:rPr>
        <w:t>Нововыселского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от 07.08.2018 г. № 1 </w:t>
      </w:r>
      <w:r>
        <w:rPr>
          <w:b/>
          <w:sz w:val="28"/>
          <w:szCs w:val="28"/>
        </w:rPr>
        <w:t>«Об установлении  земельного  налога»</w:t>
      </w:r>
    </w:p>
    <w:p w:rsidR="003305D8" w:rsidRDefault="003305D8" w:rsidP="003305D8">
      <w:pPr>
        <w:rPr>
          <w:b/>
          <w:sz w:val="28"/>
          <w:szCs w:val="28"/>
        </w:rPr>
      </w:pPr>
    </w:p>
    <w:p w:rsidR="003305D8" w:rsidRDefault="00596E9F" w:rsidP="00596E9F">
      <w:pPr>
        <w:ind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 131-ФЗ «Об общих принципах организации местного самоуправления в  Российской Федерации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 xml:space="preserve"> с изменениями и дополнениями от 20 марта 2025 года) , Налоговым кодексом Российской Федерации (с изменениями и дополнениями от 17 ноября 2025 года), </w:t>
      </w:r>
      <w:r w:rsidR="003305D8">
        <w:rPr>
          <w:sz w:val="28"/>
          <w:szCs w:val="28"/>
        </w:rPr>
        <w:t xml:space="preserve">Совет  депутатов  </w:t>
      </w:r>
      <w:proofErr w:type="spellStart"/>
      <w:r w:rsidR="003305D8">
        <w:rPr>
          <w:sz w:val="28"/>
          <w:szCs w:val="28"/>
        </w:rPr>
        <w:t>Нововыселского</w:t>
      </w:r>
      <w:proofErr w:type="spellEnd"/>
      <w:r w:rsidR="003305D8">
        <w:rPr>
          <w:sz w:val="28"/>
          <w:szCs w:val="28"/>
        </w:rPr>
        <w:t xml:space="preserve">  сельского  поселения </w:t>
      </w:r>
      <w:r w:rsidR="003305D8">
        <w:rPr>
          <w:b/>
          <w:bCs/>
          <w:sz w:val="28"/>
          <w:szCs w:val="28"/>
        </w:rPr>
        <w:t xml:space="preserve"> </w:t>
      </w:r>
      <w:r w:rsidR="003305D8">
        <w:rPr>
          <w:bCs/>
          <w:sz w:val="28"/>
          <w:szCs w:val="28"/>
        </w:rPr>
        <w:t>решил:</w:t>
      </w:r>
    </w:p>
    <w:p w:rsidR="00596E9F" w:rsidRDefault="00596E9F" w:rsidP="003305D8">
      <w:pPr>
        <w:ind w:firstLine="708"/>
        <w:jc w:val="both"/>
        <w:rPr>
          <w:b/>
          <w:bCs/>
          <w:sz w:val="28"/>
          <w:szCs w:val="28"/>
        </w:rPr>
      </w:pPr>
    </w:p>
    <w:p w:rsidR="003305D8" w:rsidRDefault="003305D8" w:rsidP="003305D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Внести в решение Совета депутатов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07.08.2018 года № 1  " Об установлении земельного налога" следующие изменения:</w:t>
      </w:r>
    </w:p>
    <w:p w:rsidR="00596E9F" w:rsidRDefault="00596E9F" w:rsidP="00596E9F">
      <w:pPr>
        <w:ind w:left="105"/>
        <w:rPr>
          <w:sz w:val="28"/>
          <w:szCs w:val="28"/>
        </w:rPr>
      </w:pPr>
      <w:r w:rsidRPr="00596E9F">
        <w:rPr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Pr="00596E9F">
        <w:rPr>
          <w:sz w:val="28"/>
          <w:szCs w:val="28"/>
        </w:rPr>
        <w:t xml:space="preserve">ункт </w:t>
      </w:r>
      <w:r w:rsidRPr="00596E9F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Pr="00596E9F">
        <w:rPr>
          <w:sz w:val="28"/>
          <w:szCs w:val="28"/>
        </w:rPr>
        <w:t>изложить в новой редакции:</w:t>
      </w:r>
    </w:p>
    <w:p w:rsidR="00596E9F" w:rsidRDefault="00596E9F" w:rsidP="00596E9F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Установить, что для граждан, имеющих в собственности земельные участки, являющееся объектом налогообложения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поселения, предоставляются льготы, установленные в соответствии со статьей 395 Налогового кодекса Российской Федерации с изменениями и дополнениями от 17 ноября 2025 года, а также в соответствии с Федеральным законом от 28 ноября 2025 г. N 425-ФЗ</w:t>
      </w:r>
      <w:r>
        <w:rPr>
          <w:sz w:val="28"/>
          <w:szCs w:val="28"/>
        </w:rPr>
        <w:br/>
        <w:t>"О внесении изменений в части первую и вторую Налогового кодекса</w:t>
      </w:r>
      <w:proofErr w:type="gramEnd"/>
      <w:r>
        <w:rPr>
          <w:sz w:val="28"/>
          <w:szCs w:val="28"/>
        </w:rPr>
        <w:t xml:space="preserve">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</w:t>
      </w:r>
      <w:proofErr w:type="gramStart"/>
      <w:r>
        <w:rPr>
          <w:sz w:val="28"/>
          <w:szCs w:val="28"/>
        </w:rPr>
        <w:t>"(</w:t>
      </w:r>
      <w:proofErr w:type="gramEnd"/>
      <w:r>
        <w:rPr>
          <w:sz w:val="28"/>
          <w:szCs w:val="28"/>
        </w:rPr>
        <w:t xml:space="preserve"> вступающих в силу с 1.01.2026 года)</w:t>
      </w:r>
    </w:p>
    <w:p w:rsidR="00596E9F" w:rsidRDefault="00596E9F" w:rsidP="00596E9F">
      <w:pPr>
        <w:ind w:left="105"/>
        <w:rPr>
          <w:sz w:val="28"/>
          <w:szCs w:val="28"/>
        </w:rPr>
      </w:pPr>
    </w:p>
    <w:p w:rsidR="00596E9F" w:rsidRDefault="00596E9F" w:rsidP="00596E9F">
      <w:pPr>
        <w:ind w:left="105"/>
        <w:rPr>
          <w:sz w:val="28"/>
          <w:szCs w:val="28"/>
        </w:rPr>
      </w:pPr>
      <w:r w:rsidRPr="00EC6252">
        <w:rPr>
          <w:sz w:val="28"/>
          <w:szCs w:val="28"/>
        </w:rPr>
        <w:t xml:space="preserve">Пункт </w:t>
      </w:r>
      <w:r w:rsidRPr="00EC6252">
        <w:rPr>
          <w:bCs/>
          <w:sz w:val="28"/>
          <w:szCs w:val="28"/>
        </w:rPr>
        <w:t xml:space="preserve">6 </w:t>
      </w:r>
      <w:r w:rsidRPr="00EC6252">
        <w:rPr>
          <w:sz w:val="28"/>
          <w:szCs w:val="28"/>
        </w:rPr>
        <w:t>изложить в новой редакции:</w:t>
      </w:r>
    </w:p>
    <w:p w:rsidR="00596E9F" w:rsidRDefault="00596E9F" w:rsidP="00596E9F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Порядок и сроки  уплаты налога и авансовых платежей по земельному налогу определены в соответствии со статьей 397 Налогового кодекса Российской Федерации с изменениями и дополнениями от 17 ноября 2025 года, а так же с Федеральным законом от 28 ноября 2025 г. N 425-ФЗ</w:t>
      </w:r>
      <w:r>
        <w:rPr>
          <w:sz w:val="28"/>
          <w:szCs w:val="28"/>
        </w:rPr>
        <w:br/>
        <w:t>"О внесении изменений в части первую и вторую Налогового кодекса Российской Федерации, отдельные законодательные акты Российской Федерации</w:t>
      </w:r>
      <w:proofErr w:type="gramEnd"/>
      <w:r>
        <w:rPr>
          <w:sz w:val="28"/>
          <w:szCs w:val="28"/>
        </w:rPr>
        <w:t xml:space="preserve"> и признании утратившими силу законодательных актов </w:t>
      </w:r>
      <w:r>
        <w:rPr>
          <w:sz w:val="28"/>
          <w:szCs w:val="28"/>
        </w:rPr>
        <w:lastRenderedPageBreak/>
        <w:t xml:space="preserve">(отдельных положений законодательных актов) Российской Федерации"            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вступающих в силу с 1.01.2026 года)</w:t>
      </w:r>
    </w:p>
    <w:p w:rsidR="00596E9F" w:rsidRDefault="00596E9F" w:rsidP="00596E9F">
      <w:pPr>
        <w:ind w:left="105"/>
        <w:rPr>
          <w:sz w:val="28"/>
          <w:szCs w:val="28"/>
        </w:rPr>
      </w:pPr>
    </w:p>
    <w:p w:rsidR="0092273D" w:rsidRDefault="003305D8" w:rsidP="0092273D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2. </w:t>
      </w:r>
      <w:r w:rsidR="0092273D">
        <w:rPr>
          <w:sz w:val="28"/>
          <w:szCs w:val="28"/>
        </w:rPr>
        <w:t xml:space="preserve">Настоящее решение вступает в силу после его официального опубликования (обнародования), и подлежит размещению на официальном сайте и газете </w:t>
      </w:r>
      <w:proofErr w:type="spellStart"/>
      <w:r w:rsidR="0092273D">
        <w:rPr>
          <w:sz w:val="28"/>
          <w:szCs w:val="28"/>
        </w:rPr>
        <w:t>Нововыселского</w:t>
      </w:r>
      <w:proofErr w:type="spellEnd"/>
      <w:r w:rsidR="0092273D">
        <w:rPr>
          <w:sz w:val="28"/>
          <w:szCs w:val="28"/>
        </w:rPr>
        <w:t xml:space="preserve"> сельского поселения «Вестник».</w:t>
      </w:r>
    </w:p>
    <w:p w:rsidR="003305D8" w:rsidRDefault="003305D8" w:rsidP="0092273D">
      <w:pPr>
        <w:tabs>
          <w:tab w:val="left" w:pos="33"/>
        </w:tabs>
        <w:jc w:val="both"/>
        <w:rPr>
          <w:sz w:val="28"/>
          <w:szCs w:val="28"/>
        </w:rPr>
      </w:pPr>
    </w:p>
    <w:p w:rsidR="003305D8" w:rsidRDefault="003305D8" w:rsidP="003305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96E9F" w:rsidRDefault="00596E9F" w:rsidP="003305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96E9F" w:rsidRDefault="00596E9F" w:rsidP="003305D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305D8" w:rsidRDefault="003305D8" w:rsidP="003305D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596E9F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 w:rsidR="00596E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3305D8" w:rsidRDefault="003305D8" w:rsidP="003305D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305D8" w:rsidRDefault="003305D8" w:rsidP="003305D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proofErr w:type="spellStart"/>
      <w:r w:rsidR="00596E9F">
        <w:rPr>
          <w:sz w:val="28"/>
          <w:szCs w:val="28"/>
        </w:rPr>
        <w:t>Е.В.Ширяйкина</w:t>
      </w:r>
      <w:proofErr w:type="spellEnd"/>
    </w:p>
    <w:p w:rsidR="00EC6252" w:rsidRDefault="00EC6252" w:rsidP="003305D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C6252" w:rsidRDefault="00EC6252" w:rsidP="003305D8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EC6252" w:rsidSect="00F10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05D8"/>
    <w:rsid w:val="00030159"/>
    <w:rsid w:val="002D29FA"/>
    <w:rsid w:val="003305D8"/>
    <w:rsid w:val="00596E9F"/>
    <w:rsid w:val="00886FB1"/>
    <w:rsid w:val="0092273D"/>
    <w:rsid w:val="00D2566C"/>
    <w:rsid w:val="00EC6252"/>
    <w:rsid w:val="00ED148F"/>
    <w:rsid w:val="00F10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374</Words>
  <Characters>2137</Characters>
  <Application>Microsoft Office Word</Application>
  <DocSecurity>0</DocSecurity>
  <Lines>17</Lines>
  <Paragraphs>5</Paragraphs>
  <ScaleCrop>false</ScaleCrop>
  <Company>Microsoft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2025-12-08T08:22:00Z</dcterms:created>
  <dcterms:modified xsi:type="dcterms:W3CDTF">2025-12-18T10:05:00Z</dcterms:modified>
</cp:coreProperties>
</file>