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Default="00F725BE" w:rsidP="007959D8">
      <w:r>
        <w:t xml:space="preserve">                                                                                                                                                                     </w:t>
      </w:r>
      <w:r w:rsidR="00334575">
        <w:t xml:space="preserve"> </w:t>
      </w:r>
    </w:p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25BE" w:rsidRDefault="00F725BE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725BE" w:rsidRPr="00F725BE" w:rsidRDefault="00F725BE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СОВЕТ ДЕПУТАТОВ </w:t>
      </w:r>
    </w:p>
    <w:p w:rsidR="00F725BE" w:rsidRPr="00F725BE" w:rsidRDefault="00F725BE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НОВОПОТЬМИНСКОГО СЕЛЬСКОГО ПОСЕЛЕНИЯ</w:t>
      </w:r>
    </w:p>
    <w:p w:rsidR="00F725BE" w:rsidRPr="00F725BE" w:rsidRDefault="00F725BE" w:rsidP="00F725BE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25BE" w:rsidRDefault="00F725BE" w:rsidP="00F725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725B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>25 ноября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C75D2">
        <w:rPr>
          <w:rFonts w:ascii="Times New Roman" w:hAnsi="Times New Roman" w:cs="Times New Roman"/>
          <w:sz w:val="28"/>
          <w:szCs w:val="28"/>
          <w:lang w:eastAsia="ru-RU"/>
        </w:rPr>
        <w:t>2025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№</w:t>
      </w:r>
      <w:r w:rsidR="00A51AB3">
        <w:rPr>
          <w:rFonts w:ascii="Times New Roman" w:hAnsi="Times New Roman" w:cs="Times New Roman"/>
          <w:sz w:val="28"/>
          <w:szCs w:val="28"/>
          <w:lang w:eastAsia="ru-RU"/>
        </w:rPr>
        <w:t>4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</w:t>
      </w:r>
      <w:r w:rsid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proofErr w:type="spellStart"/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Новопотьминского</w:t>
      </w:r>
      <w:proofErr w:type="spellEnd"/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и принятия мер по снижению долговой нагрузки, руководствуясь </w:t>
      </w:r>
      <w:hyperlink r:id="rId6" w:history="1"/>
      <w:r w:rsidR="00F725BE">
        <w:t xml:space="preserve">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Устав</w:t>
      </w:r>
      <w:r w:rsidR="00F725BE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</w:t>
      </w:r>
      <w:proofErr w:type="spellEnd"/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района, Совет депутатов </w:t>
      </w:r>
      <w:r w:rsid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F725BE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725BE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 w:rsidRPr="00314D8F">
        <w:rPr>
          <w:sz w:val="28"/>
          <w:szCs w:val="28"/>
        </w:rPr>
        <w:t xml:space="preserve">Глава </w:t>
      </w:r>
      <w:r w:rsidR="00F725BE" w:rsidRPr="00F725BE">
        <w:rPr>
          <w:bCs/>
          <w:color w:val="26282F"/>
          <w:sz w:val="28"/>
          <w:szCs w:val="28"/>
        </w:rPr>
        <w:t>Новопотьминского сельского поселения</w:t>
      </w:r>
      <w:r w:rsidR="00F725BE" w:rsidRP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Зубово-Полянского                             </w:t>
      </w:r>
      <w:r w:rsid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муниципального района                                </w:t>
      </w:r>
      <w:r w:rsidR="00F725BE">
        <w:rPr>
          <w:sz w:val="28"/>
          <w:szCs w:val="28"/>
        </w:rPr>
        <w:t xml:space="preserve"> </w:t>
      </w:r>
    </w:p>
    <w:p w:rsidR="00065F8D" w:rsidRPr="00314D8F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Республики Мордовия                                   </w:t>
      </w:r>
      <w:r w:rsidR="00F725BE">
        <w:rPr>
          <w:sz w:val="28"/>
          <w:szCs w:val="28"/>
        </w:rPr>
        <w:t xml:space="preserve"> </w:t>
      </w:r>
    </w:p>
    <w:p w:rsidR="004932E5" w:rsidRDefault="00065F8D" w:rsidP="00522C8F">
      <w:pPr>
        <w:pStyle w:val="a6"/>
        <w:spacing w:before="0" w:beforeAutospacing="0" w:after="0" w:afterAutospacing="0"/>
        <w:rPr>
          <w:b/>
          <w:bCs/>
          <w:color w:val="26282F"/>
        </w:rPr>
      </w:pPr>
      <w:r w:rsidRPr="00314D8F">
        <w:rPr>
          <w:sz w:val="28"/>
          <w:szCs w:val="28"/>
        </w:rPr>
        <w:t>__________________</w:t>
      </w:r>
      <w:r w:rsidR="00F725BE">
        <w:rPr>
          <w:sz w:val="28"/>
          <w:szCs w:val="28"/>
        </w:rPr>
        <w:t xml:space="preserve">                                               П.А. Коняшкин</w:t>
      </w:r>
      <w:r w:rsidRPr="00314D8F">
        <w:rPr>
          <w:b/>
          <w:sz w:val="28"/>
          <w:szCs w:val="28"/>
        </w:rPr>
        <w:t xml:space="preserve">              </w:t>
      </w:r>
      <w:r w:rsidR="00F725BE">
        <w:rPr>
          <w:b/>
          <w:sz w:val="28"/>
          <w:szCs w:val="28"/>
        </w:rPr>
        <w:t xml:space="preserve"> 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725BE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C05D8B" w:rsidRDefault="00F725BE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Зубово- П</w:t>
      </w:r>
      <w:r w:rsidR="00C05D8B"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РеспубликиМордовия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«Об основных направлениях долговой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>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Новопотьминского сельского поселения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от «</w:t>
      </w:r>
      <w:r w:rsidR="00C044F4">
        <w:rPr>
          <w:rFonts w:ascii="Times New Roman" w:hAnsi="Times New Roman" w:cs="Times New Roman"/>
          <w:sz w:val="28"/>
          <w:szCs w:val="28"/>
        </w:rPr>
        <w:t xml:space="preserve"> 25</w:t>
      </w:r>
      <w:r w:rsidRPr="00314D8F">
        <w:rPr>
          <w:rFonts w:ascii="Times New Roman" w:hAnsi="Times New Roman" w:cs="Times New Roman"/>
          <w:sz w:val="28"/>
          <w:szCs w:val="28"/>
        </w:rPr>
        <w:t xml:space="preserve">»    </w:t>
      </w:r>
      <w:r w:rsidR="00C044F4"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314D8F">
        <w:rPr>
          <w:rFonts w:ascii="Times New Roman" w:hAnsi="Times New Roman" w:cs="Times New Roman"/>
          <w:sz w:val="28"/>
          <w:szCs w:val="28"/>
        </w:rPr>
        <w:t>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F725BE" w:rsidRPr="00F725B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поддержанию умеренной долговой нагрузки и снижению расходов на обслуживание муниципального долга</w:t>
      </w:r>
      <w:r w:rsidR="00F725BE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поселени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и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Зубово-Полянском  муниципальном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Долговая политика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управление муниципальным долгом в целях поддержания объема муниципального долга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Основная цель долговой политики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- недопущение рисков возникновения кризисных ситуаций при исполнении бюджета </w:t>
      </w:r>
      <w:r w:rsidR="00385D4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, поддержание размера и структуры муниципального долга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Задачи долговой политики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своевременно и в полном объеме в Муниципальной долговой книге Зубово-Полянского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района" муниципальной программы "Повышение эффективности управления муниципальными финансами в</w:t>
      </w:r>
      <w:r w:rsidR="00385D43" w:rsidRPr="00385D4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м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поселени</w:t>
      </w:r>
      <w:r w:rsidR="00385D43">
        <w:rPr>
          <w:rFonts w:ascii="Times New Roman" w:hAnsi="Times New Roman" w:cs="Times New Roman"/>
          <w:bCs/>
          <w:color w:val="26282F"/>
          <w:sz w:val="28"/>
          <w:szCs w:val="28"/>
        </w:rPr>
        <w:t>и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Зубово-Полянском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и муниципальных финансов </w:t>
      </w:r>
      <w:r w:rsidR="00385D43"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>Новопотьминского сельского поселения</w:t>
      </w:r>
      <w:r w:rsidR="00385D43" w:rsidRPr="00F725BE">
        <w:rPr>
          <w:rFonts w:ascii="Times New Roman" w:hAnsi="Times New Roman" w:cs="Times New Roman"/>
          <w:sz w:val="28"/>
          <w:szCs w:val="28"/>
        </w:rPr>
        <w:t xml:space="preserve"> </w:t>
      </w:r>
      <w:r w:rsidR="00385D43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 Зубово-Полянского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>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2B428E"/>
    <w:rsid w:val="002B5D0D"/>
    <w:rsid w:val="00314D8F"/>
    <w:rsid w:val="00334575"/>
    <w:rsid w:val="00345DC8"/>
    <w:rsid w:val="00385D43"/>
    <w:rsid w:val="003E432F"/>
    <w:rsid w:val="003E7800"/>
    <w:rsid w:val="004932E5"/>
    <w:rsid w:val="00522C8F"/>
    <w:rsid w:val="00554C65"/>
    <w:rsid w:val="005F2BC1"/>
    <w:rsid w:val="006A751B"/>
    <w:rsid w:val="006F3FD7"/>
    <w:rsid w:val="007263AA"/>
    <w:rsid w:val="0077698D"/>
    <w:rsid w:val="007959D8"/>
    <w:rsid w:val="00803959"/>
    <w:rsid w:val="008065EE"/>
    <w:rsid w:val="008C6953"/>
    <w:rsid w:val="009378E7"/>
    <w:rsid w:val="009C75D2"/>
    <w:rsid w:val="009D20E7"/>
    <w:rsid w:val="009D5F5C"/>
    <w:rsid w:val="00A51AB3"/>
    <w:rsid w:val="00A96003"/>
    <w:rsid w:val="00B54944"/>
    <w:rsid w:val="00BD711D"/>
    <w:rsid w:val="00C044F4"/>
    <w:rsid w:val="00C05D8B"/>
    <w:rsid w:val="00C256E0"/>
    <w:rsid w:val="00CC2826"/>
    <w:rsid w:val="00D02B41"/>
    <w:rsid w:val="00D65363"/>
    <w:rsid w:val="00F560AB"/>
    <w:rsid w:val="00F725BE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2023-11-17T06:02:00Z</cp:lastPrinted>
  <dcterms:created xsi:type="dcterms:W3CDTF">2019-11-26T06:39:00Z</dcterms:created>
  <dcterms:modified xsi:type="dcterms:W3CDTF">2025-11-26T08:18:00Z</dcterms:modified>
</cp:coreProperties>
</file>