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ДУБИТЕЛЬСКОГО СЕЛЬСКОГО ПОСЕЛЕНИЯ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0C0C57" w:rsidRPr="001D73E0" w:rsidRDefault="000C0C57" w:rsidP="00E848C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РЕШЕНИЕ</w:t>
      </w:r>
    </w:p>
    <w:p w:rsidR="0062658C" w:rsidRPr="001D73E0" w:rsidRDefault="0062658C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Pr="001D73E0" w:rsidRDefault="00193BD7" w:rsidP="001D73E0">
      <w:pPr>
        <w:shd w:val="clear" w:color="auto" w:fill="FFFFFF"/>
        <w:tabs>
          <w:tab w:val="left" w:pos="6219"/>
        </w:tabs>
        <w:jc w:val="center"/>
        <w:rPr>
          <w:b/>
          <w:color w:val="000000"/>
          <w:sz w:val="28"/>
          <w:szCs w:val="28"/>
        </w:rPr>
      </w:pPr>
      <w:r w:rsidRPr="001D73E0">
        <w:rPr>
          <w:b/>
          <w:color w:val="000000"/>
          <w:sz w:val="28"/>
          <w:szCs w:val="28"/>
        </w:rPr>
        <w:t xml:space="preserve">ОТ </w:t>
      </w:r>
      <w:r>
        <w:rPr>
          <w:b/>
          <w:color w:val="000000"/>
          <w:sz w:val="28"/>
          <w:szCs w:val="28"/>
        </w:rPr>
        <w:t>27 ОКТЯБРЯ</w:t>
      </w:r>
      <w:r w:rsidRPr="001D73E0">
        <w:rPr>
          <w:b/>
          <w:color w:val="000000"/>
          <w:sz w:val="28"/>
          <w:szCs w:val="28"/>
        </w:rPr>
        <w:t xml:space="preserve"> 2025 ГОДА  № </w:t>
      </w:r>
      <w:r>
        <w:rPr>
          <w:b/>
          <w:color w:val="000000"/>
          <w:sz w:val="28"/>
          <w:szCs w:val="28"/>
        </w:rPr>
        <w:t>29</w:t>
      </w:r>
    </w:p>
    <w:p w:rsidR="00F24ED0" w:rsidRPr="001D73E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  <w:sz w:val="28"/>
          <w:szCs w:val="28"/>
        </w:rPr>
      </w:pPr>
    </w:p>
    <w:p w:rsidR="004C3936" w:rsidRPr="001D73E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1D73E0">
        <w:rPr>
          <w:b/>
          <w:bCs/>
          <w:sz w:val="28"/>
          <w:szCs w:val="28"/>
        </w:rPr>
        <w:t>О ВНЕСЕНИИ ИЗМЕНЕНИЙ В РЕШЕНИЕ СОВЕТА ДЕПУТАТОВ ДУБИТЕЛЬСКОГО СЕЛЬСКОГО ПОСЕЛЕНИЯ ЗУБОВО-ПОЛЯНСКОГО МУНИЦИПАЛЬНОГО РАЙОНА РЕСПУБЛИКИ МОРДОВИЯ ОТ 24.12.2021 Г</w:t>
      </w:r>
      <w:r w:rsidR="0062658C" w:rsidRPr="001D73E0">
        <w:rPr>
          <w:b/>
          <w:bCs/>
          <w:sz w:val="28"/>
          <w:szCs w:val="28"/>
        </w:rPr>
        <w:t>ОДА</w:t>
      </w:r>
      <w:r w:rsidRPr="001D73E0">
        <w:rPr>
          <w:b/>
          <w:bCs/>
          <w:sz w:val="28"/>
          <w:szCs w:val="28"/>
        </w:rPr>
        <w:t xml:space="preserve"> №2  </w:t>
      </w:r>
      <w:r w:rsidRPr="001D73E0">
        <w:rPr>
          <w:b/>
          <w:sz w:val="28"/>
          <w:szCs w:val="28"/>
        </w:rPr>
        <w:t>ОБ УТВЕРЖДЕНИИ  ПРАВИЛ ЗЕМЛЕПОЛЬЗОВАНИЯ И ЗАСТРОЙКИ ДУБИТЕЛЬСКОГО СЕЛЬСКОГО ПОСЕЛЕНИЯ  ЗУБОВО-ПОЛЯНСКОГО МУНИЦИПАЛЬНОГО  РАЙОНА РЕСПУБЛИКИ МОРДОВИЯ</w:t>
      </w:r>
    </w:p>
    <w:p w:rsidR="004C3936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193BD7" w:rsidRPr="001D73E0" w:rsidRDefault="00193BD7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D7DA0" w:rsidRPr="001D73E0" w:rsidRDefault="004D7DA0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  <w:sz w:val="28"/>
          <w:szCs w:val="28"/>
        </w:rPr>
      </w:pPr>
      <w:r w:rsidRPr="001D73E0">
        <w:rPr>
          <w:b/>
          <w:bCs/>
          <w:sz w:val="28"/>
          <w:szCs w:val="28"/>
        </w:rPr>
        <w:t xml:space="preserve"> </w:t>
      </w:r>
      <w:r w:rsidR="004C3936" w:rsidRPr="001D73E0">
        <w:rPr>
          <w:sz w:val="28"/>
          <w:szCs w:val="28"/>
        </w:rPr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 w:rsidRPr="001D73E0">
        <w:rPr>
          <w:sz w:val="28"/>
          <w:szCs w:val="28"/>
        </w:rPr>
        <w:t xml:space="preserve"> № 131-ФЗ  </w:t>
      </w:r>
      <w:r w:rsidR="004C3936" w:rsidRPr="001D73E0">
        <w:rPr>
          <w:sz w:val="28"/>
          <w:szCs w:val="28"/>
        </w:rPr>
        <w:t>«Об общих принципах организации местного самоуправления в Российской Федерации», Уставом Дубительского сельского поселения Зубово-Полянского муниципального района Республики Мордовия,</w:t>
      </w:r>
      <w:r w:rsidR="00C36ACA" w:rsidRPr="001D73E0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1D73E0">
        <w:rPr>
          <w:color w:val="000000" w:themeColor="text1"/>
          <w:w w:val="102"/>
          <w:sz w:val="28"/>
          <w:szCs w:val="28"/>
        </w:rPr>
        <w:t xml:space="preserve">Совет депутатов Дубительского сельского поселения Зубово-Полянского муниципального района </w:t>
      </w:r>
      <w:r w:rsidRPr="001D73E0">
        <w:rPr>
          <w:color w:val="000000" w:themeColor="text1"/>
          <w:spacing w:val="-1"/>
          <w:w w:val="102"/>
          <w:sz w:val="28"/>
          <w:szCs w:val="28"/>
        </w:rPr>
        <w:t>Республики Мордовия</w:t>
      </w:r>
      <w:r w:rsidRPr="001D73E0">
        <w:rPr>
          <w:color w:val="000000" w:themeColor="text1"/>
          <w:w w:val="102"/>
          <w:sz w:val="28"/>
          <w:szCs w:val="28"/>
        </w:rPr>
        <w:t xml:space="preserve">  решил:</w:t>
      </w:r>
    </w:p>
    <w:p w:rsidR="004D7DA0" w:rsidRPr="001D73E0" w:rsidRDefault="004D7DA0" w:rsidP="004413A1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2627B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1D73E0">
        <w:rPr>
          <w:rFonts w:eastAsia="Calibri"/>
          <w:color w:val="020C22"/>
          <w:sz w:val="28"/>
          <w:szCs w:val="28"/>
          <w:lang w:eastAsia="en-US"/>
        </w:rPr>
        <w:t>1.</w:t>
      </w:r>
      <w:bookmarkStart w:id="0" w:name="sub_3"/>
      <w:r w:rsidRPr="001D73E0">
        <w:rPr>
          <w:rFonts w:eastAsia="Calibri"/>
          <w:color w:val="020C22"/>
          <w:sz w:val="28"/>
          <w:szCs w:val="28"/>
          <w:lang w:eastAsia="en-US"/>
        </w:rPr>
        <w:t>Внести</w:t>
      </w:r>
      <w:r w:rsidR="001659E6" w:rsidRPr="001D73E0">
        <w:rPr>
          <w:color w:val="000000"/>
          <w:sz w:val="28"/>
          <w:szCs w:val="28"/>
        </w:rPr>
        <w:t xml:space="preserve"> следующее изменение</w:t>
      </w:r>
      <w:r w:rsidRPr="001D73E0">
        <w:rPr>
          <w:rFonts w:eastAsia="Calibri"/>
          <w:color w:val="020C22"/>
          <w:sz w:val="28"/>
          <w:szCs w:val="28"/>
          <w:lang w:eastAsia="en-US"/>
        </w:rPr>
        <w:t xml:space="preserve"> </w:t>
      </w:r>
      <w:r w:rsidR="0052627B" w:rsidRPr="001D73E0">
        <w:rPr>
          <w:rFonts w:eastAsia="Calibri"/>
          <w:color w:val="020C22"/>
          <w:sz w:val="28"/>
          <w:szCs w:val="28"/>
          <w:lang w:eastAsia="en-US"/>
        </w:rPr>
        <w:t xml:space="preserve">в </w:t>
      </w:r>
      <w:r w:rsidRPr="001D73E0">
        <w:rPr>
          <w:rFonts w:eastAsia="Calibri"/>
          <w:color w:val="020C22"/>
          <w:sz w:val="28"/>
          <w:szCs w:val="28"/>
          <w:lang w:eastAsia="en-US"/>
        </w:rPr>
        <w:t xml:space="preserve">решение Совета депутатов Дубительского сельского поселения Зубово-Полянского муниципального района Республики Мордовия от </w:t>
      </w:r>
      <w:r w:rsidR="004C3936" w:rsidRPr="001D73E0">
        <w:rPr>
          <w:bCs/>
          <w:sz w:val="28"/>
          <w:szCs w:val="28"/>
        </w:rPr>
        <w:t xml:space="preserve">24.12.2021 Г. №2 </w:t>
      </w:r>
      <w:r w:rsidR="004C3936" w:rsidRPr="001D73E0">
        <w:rPr>
          <w:sz w:val="28"/>
          <w:szCs w:val="28"/>
        </w:rPr>
        <w:t>Об утверждении правил землепользования и застройки Дубительского сельского поселения Зубово-Полянского муниципального  района Республики Мордовия</w:t>
      </w:r>
      <w:r w:rsidR="001659E6" w:rsidRPr="001D73E0">
        <w:rPr>
          <w:sz w:val="28"/>
          <w:szCs w:val="28"/>
        </w:rPr>
        <w:t xml:space="preserve"> (с изменениями от 24.01.2023 №1</w:t>
      </w:r>
      <w:r w:rsidR="00417629" w:rsidRPr="001D73E0">
        <w:rPr>
          <w:sz w:val="28"/>
          <w:szCs w:val="28"/>
        </w:rPr>
        <w:t>, от 27.05.2025 №8</w:t>
      </w:r>
      <w:r w:rsidR="001659E6" w:rsidRPr="001D73E0">
        <w:rPr>
          <w:sz w:val="28"/>
          <w:szCs w:val="28"/>
        </w:rPr>
        <w:t>)</w:t>
      </w:r>
      <w:r w:rsidR="0052627B" w:rsidRPr="001D73E0">
        <w:rPr>
          <w:color w:val="000000"/>
          <w:sz w:val="28"/>
          <w:szCs w:val="28"/>
        </w:rPr>
        <w:t>:</w:t>
      </w:r>
    </w:p>
    <w:p w:rsidR="001A568A" w:rsidRDefault="008A3E36" w:rsidP="00417629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8"/>
          <w:szCs w:val="28"/>
        </w:rPr>
      </w:pPr>
      <w:bookmarkStart w:id="1" w:name="sub_33"/>
      <w:r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>1.1.</w:t>
      </w:r>
      <w:r w:rsidR="00D92B17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bookmarkEnd w:id="1"/>
      <w:r w:rsidR="00577CDB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часть </w:t>
      </w:r>
      <w:r w:rsidR="00B451AD" w:rsidRPr="001D73E0">
        <w:rPr>
          <w:rStyle w:val="a9"/>
          <w:rFonts w:ascii="Times New Roman" w:hAnsi="Times New Roman"/>
          <w:b w:val="0"/>
          <w:color w:val="auto"/>
          <w:sz w:val="28"/>
          <w:szCs w:val="28"/>
          <w:lang w:val="en-US"/>
        </w:rPr>
        <w:t>II</w:t>
      </w:r>
      <w:r w:rsidR="00B451AD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изложить в </w:t>
      </w:r>
      <w:r w:rsidR="00A74B2D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>новой</w:t>
      </w:r>
      <w:r w:rsidR="00B451AD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редакции:</w:t>
      </w:r>
    </w:p>
    <w:p w:rsidR="008B3424" w:rsidRPr="001D73E0" w:rsidRDefault="00B451AD" w:rsidP="008B3424">
      <w:pPr>
        <w:pStyle w:val="a3"/>
        <w:spacing w:after="0" w:line="240" w:lineRule="auto"/>
        <w:ind w:left="0" w:firstLine="709"/>
        <w:rPr>
          <w:rStyle w:val="a9"/>
          <w:rFonts w:ascii="Times New Roman" w:hAnsi="Times New Roman"/>
          <w:color w:val="auto"/>
          <w:sz w:val="28"/>
          <w:szCs w:val="28"/>
        </w:rPr>
      </w:pPr>
      <w:r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>«</w:t>
      </w:r>
      <w:r w:rsidRPr="001D73E0">
        <w:rPr>
          <w:rStyle w:val="a9"/>
          <w:rFonts w:ascii="Times New Roman" w:hAnsi="Times New Roman"/>
          <w:color w:val="auto"/>
          <w:sz w:val="28"/>
          <w:szCs w:val="28"/>
        </w:rPr>
        <w:t xml:space="preserve">ЧАСТЬ </w:t>
      </w:r>
      <w:r w:rsidRPr="001D73E0">
        <w:rPr>
          <w:rStyle w:val="a9"/>
          <w:rFonts w:ascii="Times New Roman" w:hAnsi="Times New Roman"/>
          <w:color w:val="auto"/>
          <w:sz w:val="28"/>
          <w:szCs w:val="28"/>
          <w:lang w:val="en-US"/>
        </w:rPr>
        <w:t>II</w:t>
      </w:r>
      <w:r w:rsidRPr="001D73E0">
        <w:rPr>
          <w:rStyle w:val="a9"/>
          <w:rFonts w:ascii="Times New Roman" w:hAnsi="Times New Roman"/>
          <w:color w:val="auto"/>
          <w:sz w:val="28"/>
          <w:szCs w:val="28"/>
        </w:rPr>
        <w:t>. КАРТЫ ГРАДОСТРОИТЕЛЬНОГО ЗОНИРОВАНИЯ</w:t>
      </w:r>
      <w:bookmarkEnd w:id="0"/>
    </w:p>
    <w:p w:rsidR="004413A1" w:rsidRDefault="00A74B2D" w:rsidP="008B3424">
      <w:pPr>
        <w:pStyle w:val="a3"/>
        <w:spacing w:after="0" w:line="240" w:lineRule="auto"/>
        <w:ind w:left="0" w:firstLine="709"/>
        <w:rPr>
          <w:color w:val="000000"/>
          <w:sz w:val="28"/>
        </w:rPr>
      </w:pPr>
      <w:r>
        <w:rPr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03595" cy="6499742"/>
            <wp:effectExtent l="19050" t="0" r="1905" b="0"/>
            <wp:docPr id="4" name="Рисунок 1" descr="F:\ГП и ПЗЗ-2021\Измен.в ПЗЗ-2025\Денис\№2\Карта градостроительного зонирования\Карта градостроительного зониро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П и ПЗЗ-2021\Измен.в ПЗЗ-2025\Денис\№2\Карта градостроительного зонирования\Карта градостроительного зонирован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649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71F" w:rsidRDefault="0078071F" w:rsidP="00A74B2D">
      <w:pPr>
        <w:autoSpaceDE w:val="0"/>
        <w:autoSpaceDN w:val="0"/>
        <w:adjustRightInd w:val="0"/>
        <w:jc w:val="both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</w:p>
    <w:p w:rsidR="00610AFE" w:rsidRDefault="00610AFE" w:rsidP="00AA4F01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</w:p>
    <w:p w:rsidR="001E054D" w:rsidRPr="00596D7B" w:rsidRDefault="001E054D" w:rsidP="001E054D">
      <w:pPr>
        <w:tabs>
          <w:tab w:val="left" w:pos="567"/>
          <w:tab w:val="left" w:pos="993"/>
        </w:tabs>
        <w:ind w:firstLine="709"/>
        <w:contextualSpacing/>
        <w:rPr>
          <w:rFonts w:eastAsia="Calibri"/>
          <w:lang w:val="en-US" w:eastAsia="en-US"/>
        </w:rPr>
      </w:pPr>
    </w:p>
    <w:p w:rsidR="001E054D" w:rsidRPr="00AA4F01" w:rsidRDefault="001E054D" w:rsidP="00AA4F01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</w:p>
    <w:p w:rsidR="00596D7B" w:rsidRDefault="00596D7B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</w:p>
    <w:p w:rsidR="00596D7B" w:rsidRDefault="00596D7B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</w:p>
    <w:p w:rsidR="00596D7B" w:rsidRDefault="00596D7B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</w:p>
    <w:p w:rsidR="00A74B2D" w:rsidRDefault="00A74B2D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lastRenderedPageBreak/>
        <w:t>ГРАФИЧЕСКОЕ ОПИСАНИЕ</w:t>
      </w:r>
    </w:p>
    <w:p w:rsidR="001D73E0" w:rsidRDefault="001D73E0" w:rsidP="001D73E0">
      <w:pPr>
        <w:autoSpaceDE w:val="0"/>
        <w:autoSpaceDN w:val="0"/>
        <w:adjustRightInd w:val="0"/>
        <w:ind w:right="-768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</w:r>
    </w:p>
    <w:p w:rsidR="001D73E0" w:rsidRPr="005F35BC" w:rsidRDefault="001D73E0" w:rsidP="001D73E0">
      <w:pPr>
        <w:autoSpaceDE w:val="0"/>
        <w:autoSpaceDN w:val="0"/>
        <w:adjustRightInd w:val="0"/>
        <w:jc w:val="center"/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</w:pPr>
      <w:r w:rsidRPr="005F35BC"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  <w:t>Производственная зона сельскохозяйственных предприятий (Сх2)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eastAsia="TimesNewRoman"/>
          <w:sz w:val="14"/>
          <w:szCs w:val="14"/>
          <w:lang w:eastAsia="en-US"/>
        </w:rPr>
      </w:pPr>
      <w:r w:rsidRPr="005F35BC">
        <w:rPr>
          <w:rFonts w:eastAsia="TimesNewRoman"/>
          <w:sz w:val="14"/>
          <w:szCs w:val="14"/>
          <w:lang w:eastAsia="en-US"/>
        </w:rPr>
        <w:t>(наименование объекта, местоположение границ которого описано (далее - объект)</w:t>
      </w:r>
    </w:p>
    <w:p w:rsidR="00193BD7" w:rsidRPr="005F35BC" w:rsidRDefault="00193BD7" w:rsidP="001D73E0">
      <w:pPr>
        <w:autoSpaceDE w:val="0"/>
        <w:autoSpaceDN w:val="0"/>
        <w:adjustRightInd w:val="0"/>
        <w:jc w:val="center"/>
        <w:rPr>
          <w:rFonts w:eastAsia="TimesNewRoman"/>
          <w:sz w:val="14"/>
          <w:szCs w:val="14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</w:t>
      </w:r>
      <w:r w:rsidRPr="005F35BC">
        <w:rPr>
          <w:rFonts w:ascii="TimesNewRoman,Bold" w:eastAsiaTheme="minorHAnsi" w:hAnsi="TimesNewRoman,Bold" w:cs="TimesNewRoman,Bold"/>
          <w:b/>
          <w:bCs/>
          <w:sz w:val="20"/>
          <w:szCs w:val="20"/>
          <w:u w:val="single"/>
          <w:lang w:eastAsia="en-US"/>
        </w:rPr>
        <w:t>Раздел 1</w:t>
      </w: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_____________________________________________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Сведения об объекте</w:t>
      </w:r>
    </w:p>
    <w:tbl>
      <w:tblPr>
        <w:tblStyle w:val="af1"/>
        <w:tblW w:w="10031" w:type="dxa"/>
        <w:tblLook w:val="04A0"/>
      </w:tblPr>
      <w:tblGrid>
        <w:gridCol w:w="656"/>
        <w:gridCol w:w="2146"/>
        <w:gridCol w:w="7229"/>
      </w:tblGrid>
      <w:tr w:rsidR="001D73E0" w:rsidTr="00872E84">
        <w:tc>
          <w:tcPr>
            <w:tcW w:w="65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14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Характеристики объекта</w:t>
            </w:r>
          </w:p>
        </w:tc>
        <w:tc>
          <w:tcPr>
            <w:tcW w:w="7229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 характеристик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D73E0" w:rsidTr="00872E84">
        <w:tc>
          <w:tcPr>
            <w:tcW w:w="65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4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29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1D73E0" w:rsidTr="00872E84">
        <w:tc>
          <w:tcPr>
            <w:tcW w:w="65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1</w:t>
            </w:r>
          </w:p>
        </w:tc>
        <w:tc>
          <w:tcPr>
            <w:tcW w:w="214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Местоположение объекта</w:t>
            </w:r>
          </w:p>
        </w:tc>
        <w:tc>
          <w:tcPr>
            <w:tcW w:w="7229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Республика Мордовия, Зубово-Полянский район, сельское поселение Дубительское</w:t>
            </w:r>
          </w:p>
        </w:tc>
      </w:tr>
      <w:tr w:rsidR="001D73E0" w:rsidTr="00872E84">
        <w:trPr>
          <w:trHeight w:val="1402"/>
        </w:trPr>
        <w:tc>
          <w:tcPr>
            <w:tcW w:w="65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2</w:t>
            </w:r>
          </w:p>
        </w:tc>
        <w:tc>
          <w:tcPr>
            <w:tcW w:w="214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Площадь объекта ± величина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погрешности определения площади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(P ± ΔP)</w:t>
            </w:r>
          </w:p>
        </w:tc>
        <w:tc>
          <w:tcPr>
            <w:tcW w:w="7229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-</w:t>
            </w:r>
          </w:p>
        </w:tc>
      </w:tr>
      <w:tr w:rsidR="001D73E0" w:rsidTr="00872E84">
        <w:tc>
          <w:tcPr>
            <w:tcW w:w="65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3</w:t>
            </w:r>
          </w:p>
        </w:tc>
        <w:tc>
          <w:tcPr>
            <w:tcW w:w="214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Иные характеристики объекта</w:t>
            </w:r>
          </w:p>
        </w:tc>
        <w:tc>
          <w:tcPr>
            <w:tcW w:w="7229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 объекта реестра границ: Территориальная зона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Реестровый номер: Зона СХ2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Номер кадастрового района: 13:08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Наименование объекта: Производственная зона сельскохозяйственных предприятий (Сх2)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 или наименование зоны (территории) по документу: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Производственная зона сельскохозяйственных предприятий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 зоны: Зона сельскохозяйственного использования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Номер: 13:08-7.7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Вид(ы) разрешенного использования земельных участков: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 xml:space="preserve">Основной вид разрешенного использования: Сельскохозяйственное использование . 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3 000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000,00 минимальный = 10,00.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Животноводство.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Скотоводство.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Звероводство 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Птицеводство.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Свиноводство.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Пчеловодство.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Рыбоводство 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Растениеводство.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3 000 000,00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1 000,00.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Выращивание зерновых и иных сельскохозяйственных культур 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78071F">
              <w:rPr>
                <w:rFonts w:eastAsia="TimesNewRoman"/>
                <w:lang w:eastAsia="en-US"/>
              </w:rPr>
              <w:t>максимальный = 3 000 000,00 минимальный = 1 000,00.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Овощеводство.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3 000 000,00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lastRenderedPageBreak/>
              <w:t>Основной вид разрешенного использования: Выращивание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тонизирующих, лекарственных, цветочных культур . Предельные размеры участков: максимальный = 3 000 000,00 минимальный = 1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Садоводство. Предельные</w:t>
            </w:r>
          </w:p>
          <w:p w:rsidR="001D73E0" w:rsidRPr="0078071F" w:rsidRDefault="001D73E0" w:rsidP="00872E84">
            <w:pPr>
              <w:jc w:val="both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размеры участков: максимальный = 1 000 000,00 минимальный = 1</w:t>
            </w:r>
          </w:p>
        </w:tc>
      </w:tr>
    </w:tbl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rPr>
          <w:rFonts w:ascii="TimesNewRoman" w:eastAsia="TimesNewRoman" w:hAnsi="TimesNewRoman,Bold" w:cs="TimesNewRoman"/>
          <w:sz w:val="20"/>
          <w:szCs w:val="20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ГРАФИЧЕСКОЕ ОПИСАНИЕ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местоположения границ населенных пунктов, территориальных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зон, особо охраняемых природных территорий, зон с особыми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условиями использования территории</w:t>
      </w:r>
    </w:p>
    <w:p w:rsidR="001D73E0" w:rsidRPr="00E848C1" w:rsidRDefault="001D73E0" w:rsidP="001D73E0">
      <w:pPr>
        <w:autoSpaceDE w:val="0"/>
        <w:autoSpaceDN w:val="0"/>
        <w:adjustRightInd w:val="0"/>
        <w:jc w:val="center"/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</w:pPr>
      <w:r w:rsidRPr="00E848C1"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  <w:t>Производственная зона сельскохозяйственных предприятий (Сх2)</w:t>
      </w:r>
    </w:p>
    <w:p w:rsidR="001D73E0" w:rsidRPr="00E848C1" w:rsidRDefault="001D73E0" w:rsidP="001D73E0">
      <w:pPr>
        <w:autoSpaceDE w:val="0"/>
        <w:autoSpaceDN w:val="0"/>
        <w:adjustRightInd w:val="0"/>
        <w:jc w:val="center"/>
        <w:rPr>
          <w:rFonts w:eastAsia="TimesNewRoman"/>
          <w:sz w:val="14"/>
          <w:szCs w:val="14"/>
          <w:lang w:eastAsia="en-US"/>
        </w:rPr>
      </w:pPr>
      <w:r w:rsidRPr="00E848C1">
        <w:rPr>
          <w:rFonts w:eastAsia="TimesNewRoman"/>
          <w:sz w:val="14"/>
          <w:szCs w:val="14"/>
          <w:lang w:eastAsia="en-US"/>
        </w:rPr>
        <w:t>(наименование объекта, местоположение границ которого описано (далее - объект)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_______________________________</w:t>
      </w:r>
      <w:r>
        <w:rPr>
          <w:rFonts w:ascii="TimesNewRoman,Bold" w:eastAsiaTheme="minorHAnsi" w:hAnsi="TimesNewRoman,Bold" w:cs="TimesNewRoman,Bold"/>
          <w:b/>
          <w:bCs/>
          <w:sz w:val="20"/>
          <w:szCs w:val="20"/>
          <w:u w:val="single"/>
          <w:lang w:eastAsia="en-US"/>
        </w:rPr>
        <w:t>Раздел1</w:t>
      </w: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___________________________________</w:t>
      </w: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Сведения об объекте</w:t>
      </w:r>
    </w:p>
    <w:tbl>
      <w:tblPr>
        <w:tblStyle w:val="af1"/>
        <w:tblW w:w="0" w:type="auto"/>
        <w:tblLook w:val="04A0"/>
      </w:tblPr>
      <w:tblGrid>
        <w:gridCol w:w="675"/>
        <w:gridCol w:w="2127"/>
        <w:gridCol w:w="6711"/>
      </w:tblGrid>
      <w:tr w:rsidR="001D73E0" w:rsidTr="00872E84">
        <w:tc>
          <w:tcPr>
            <w:tcW w:w="675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127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Характеристики объекта</w:t>
            </w:r>
          </w:p>
        </w:tc>
        <w:tc>
          <w:tcPr>
            <w:tcW w:w="671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 характеристик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D73E0" w:rsidTr="00872E84">
        <w:tc>
          <w:tcPr>
            <w:tcW w:w="675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7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1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1D73E0" w:rsidTr="00872E84">
        <w:tc>
          <w:tcPr>
            <w:tcW w:w="675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12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Иные характеристики объекта</w:t>
            </w:r>
          </w:p>
        </w:tc>
        <w:tc>
          <w:tcPr>
            <w:tcW w:w="6711" w:type="dxa"/>
          </w:tcPr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Выращивание льна и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конопли . Предельные размеры участков: максимальный = 1 000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 минимальный = 1 000,00.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Научное обеспечение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 xml:space="preserve">сельского хозяйства . Предельные размеры участков: 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максимальный =100 000,00 минимальный = 10 000,00.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Хранение и переработка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сельскохозяйственной продукции . Предельные размеры участков: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максимальный = 100 000,00 минимальный = 10 000,00.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Ведение личного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подсобного хозяйства на полевых участках . Предельные размеры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участков: максимальный = 4 000,00 минимальный = 1 000,00.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Питомники. Предельные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размеры участков: максимальный = 500 000,00 минимальный = 10000,00.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Обеспечение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сельскохозяйственного производства . Предельные размеры участков: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максимальный = 50 000,00 минимальный = 50,00.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Для ведения личного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подсобного хозяйства(приусадебный земельный участок) 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Предельные размеры участков: максимальный = 3 000,00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минимальный = 600,00.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Коммунальное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обслуживание . Предельные размеры участков: максимальный = 100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 минимальный = 10,00.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Амбулаторное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ветеринарное обслуживание . Предельные размеры участков: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максимальный = 10 000,00 минимальный = 250,00.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 xml:space="preserve">Основной вид разрешенного использования: 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Приюты для животных 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Земельные участки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(территории) общего пользования 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Условно разрешенный вид разрешенного использования: Деловое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управление . Предельные размеры участков: максимальный = 30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 минимальный = 200,00.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Содержание ограничений использования объектов недвижимости: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Использование земельных участков в границах охранных зон объектов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электросетевого хозяйства осуществлять в соответствии с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Постановлением Правительства Российской Федерации от 24.02.2009№ 160 «О порядке установления охранных зон объектов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электросетевого хозяйства и особых условий использования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земельных участков, расположенных в границах таких зон».</w:t>
            </w:r>
          </w:p>
        </w:tc>
      </w:tr>
    </w:tbl>
    <w:p w:rsidR="001D73E0" w:rsidRPr="002D744A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lastRenderedPageBreak/>
        <w:t xml:space="preserve">                                                      </w:t>
      </w:r>
      <w:r w:rsidRPr="002D744A">
        <w:rPr>
          <w:rFonts w:eastAsia="Calibri"/>
          <w:b/>
          <w:lang w:eastAsia="en-US"/>
        </w:rPr>
        <w:t>Раздел 2</w:t>
      </w: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tbl>
      <w:tblPr>
        <w:tblStyle w:val="af1"/>
        <w:tblW w:w="0" w:type="auto"/>
        <w:tblLook w:val="04A0"/>
      </w:tblPr>
      <w:tblGrid>
        <w:gridCol w:w="1578"/>
        <w:gridCol w:w="1501"/>
        <w:gridCol w:w="1478"/>
        <w:gridCol w:w="1580"/>
        <w:gridCol w:w="1799"/>
        <w:gridCol w:w="1577"/>
      </w:tblGrid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Сведения о местоположении границ объекта</w:t>
            </w:r>
          </w:p>
        </w:tc>
      </w:tr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TimesNew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 xml:space="preserve">1. Система координат </w:t>
            </w:r>
            <w:r>
              <w:rPr>
                <w:rFonts w:eastAsia="TimesNewRoman"/>
                <w:sz w:val="24"/>
                <w:szCs w:val="24"/>
                <w:u w:val="single"/>
                <w:lang w:eastAsia="en-US"/>
              </w:rPr>
              <w:t>МСК-13, зона 1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2. Сведения о характерных точках границ объекта</w:t>
            </w:r>
          </w:p>
        </w:tc>
      </w:tr>
      <w:tr w:rsidR="001D73E0" w:rsidTr="00872E84">
        <w:tc>
          <w:tcPr>
            <w:tcW w:w="1578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характерных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точек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границ</w:t>
            </w:r>
          </w:p>
        </w:tc>
        <w:tc>
          <w:tcPr>
            <w:tcW w:w="2979" w:type="dxa"/>
            <w:gridSpan w:val="2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Координаты, м</w:t>
            </w:r>
          </w:p>
        </w:tc>
        <w:tc>
          <w:tcPr>
            <w:tcW w:w="1580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Метод определения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 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</w:t>
            </w:r>
          </w:p>
        </w:tc>
        <w:tc>
          <w:tcPr>
            <w:tcW w:w="1799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Средняя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квадратическая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погрешность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положения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 (Mt), м</w:t>
            </w:r>
          </w:p>
        </w:tc>
        <w:tc>
          <w:tcPr>
            <w:tcW w:w="1577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обозначения точки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на местности (при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наличии)</w:t>
            </w:r>
          </w:p>
        </w:tc>
      </w:tr>
      <w:tr w:rsidR="001D73E0" w:rsidTr="00872E84">
        <w:tc>
          <w:tcPr>
            <w:tcW w:w="1578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01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478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1580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799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77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15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1501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14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580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799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577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1D73E0" w:rsidTr="00872E84">
        <w:tc>
          <w:tcPr>
            <w:tcW w:w="15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8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9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7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3. Сведения о характерных точках части (частей) границы объекта</w:t>
            </w:r>
          </w:p>
        </w:tc>
      </w:tr>
      <w:tr w:rsidR="001D73E0" w:rsidTr="00872E84">
        <w:tc>
          <w:tcPr>
            <w:tcW w:w="15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1501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14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580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799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577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1D73E0" w:rsidTr="00872E84">
        <w:tc>
          <w:tcPr>
            <w:tcW w:w="15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8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9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7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</w:tbl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93BD7" w:rsidRDefault="00193BD7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Theme="minorHAnsi"/>
          <w:b/>
          <w:bCs/>
          <w:lang w:eastAsia="en-US"/>
        </w:rPr>
      </w:pPr>
      <w:r w:rsidRPr="00AA4F01">
        <w:rPr>
          <w:rFonts w:eastAsiaTheme="minorHAnsi"/>
          <w:b/>
          <w:bCs/>
          <w:lang w:eastAsia="en-US"/>
        </w:rPr>
        <w:lastRenderedPageBreak/>
        <w:t>Раздел 3</w:t>
      </w:r>
    </w:p>
    <w:tbl>
      <w:tblPr>
        <w:tblStyle w:val="af1"/>
        <w:tblW w:w="0" w:type="auto"/>
        <w:tblLayout w:type="fixed"/>
        <w:tblLook w:val="04A0"/>
      </w:tblPr>
      <w:tblGrid>
        <w:gridCol w:w="817"/>
        <w:gridCol w:w="709"/>
        <w:gridCol w:w="850"/>
        <w:gridCol w:w="1471"/>
        <w:gridCol w:w="1506"/>
        <w:gridCol w:w="1701"/>
        <w:gridCol w:w="1418"/>
        <w:gridCol w:w="1041"/>
      </w:tblGrid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Сведения о местоположении измененных (уточненных) границ объекта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TimesNew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 xml:space="preserve">1. Система координат </w:t>
            </w:r>
            <w:r>
              <w:rPr>
                <w:rFonts w:eastAsia="TimesNewRoman"/>
                <w:sz w:val="24"/>
                <w:szCs w:val="24"/>
                <w:u w:val="single"/>
                <w:lang w:eastAsia="en-US"/>
              </w:rPr>
              <w:t>МСК-13, зона 1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2. Сведения о характерных точках границ объекта</w:t>
            </w:r>
          </w:p>
        </w:tc>
      </w:tr>
      <w:tr w:rsidR="001D73E0" w:rsidTr="00872E84">
        <w:tc>
          <w:tcPr>
            <w:tcW w:w="817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характерных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точек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границ</w:t>
            </w:r>
          </w:p>
        </w:tc>
        <w:tc>
          <w:tcPr>
            <w:tcW w:w="1559" w:type="dxa"/>
            <w:gridSpan w:val="2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Существующие координаты, м</w:t>
            </w:r>
          </w:p>
        </w:tc>
        <w:tc>
          <w:tcPr>
            <w:tcW w:w="2977" w:type="dxa"/>
            <w:gridSpan w:val="2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Измененные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(уточненные)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координаты, м</w:t>
            </w:r>
          </w:p>
        </w:tc>
        <w:tc>
          <w:tcPr>
            <w:tcW w:w="1701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Метод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определе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</w:t>
            </w:r>
          </w:p>
        </w:tc>
        <w:tc>
          <w:tcPr>
            <w:tcW w:w="1418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Средняя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квадратическая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погрешность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положения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 (Mt), м</w:t>
            </w:r>
          </w:p>
        </w:tc>
        <w:tc>
          <w:tcPr>
            <w:tcW w:w="1041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 на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местности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(при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наличии)</w:t>
            </w:r>
          </w:p>
        </w:tc>
      </w:tr>
      <w:tr w:rsidR="001D73E0" w:rsidTr="00872E84">
        <w:tc>
          <w:tcPr>
            <w:tcW w:w="817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50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1471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06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1701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817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471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506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701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6</w:t>
            </w:r>
          </w:p>
        </w:tc>
        <w:tc>
          <w:tcPr>
            <w:tcW w:w="1418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7</w:t>
            </w:r>
          </w:p>
        </w:tc>
        <w:tc>
          <w:tcPr>
            <w:tcW w:w="1041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8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СХ2 (3)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390 252,93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1 122 286,18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390 534,37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1 121 885,73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391 086,62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1 121 955,63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390 638,02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1 122 453,77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390 252,93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1 122 286,18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Вырез 1 из 1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 xml:space="preserve">390 340,63 </w:t>
            </w:r>
          </w:p>
        </w:tc>
        <w:tc>
          <w:tcPr>
            <w:tcW w:w="1506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1 122 217,61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 xml:space="preserve">390 341,08 </w:t>
            </w:r>
          </w:p>
        </w:tc>
        <w:tc>
          <w:tcPr>
            <w:tcW w:w="1506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1 122 220,21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390 339,11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1 122 220,55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390 338,61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1 122217,71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390 340,63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1 122217,61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СХ2 (</w:t>
            </w:r>
            <w:r>
              <w:rPr>
                <w:rFonts w:eastAsia="TimesNewRoman"/>
                <w:sz w:val="24"/>
                <w:szCs w:val="24"/>
                <w:lang w:eastAsia="en-US"/>
              </w:rPr>
              <w:t>4</w:t>
            </w:r>
            <w:r w:rsidRPr="00243299">
              <w:rPr>
                <w:rFonts w:eastAsia="TimesNewRoman"/>
                <w:sz w:val="24"/>
                <w:szCs w:val="24"/>
                <w:lang w:eastAsia="en-US"/>
              </w:rPr>
              <w:t>)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385 550,50</w:t>
            </w:r>
          </w:p>
        </w:tc>
        <w:tc>
          <w:tcPr>
            <w:tcW w:w="1506" w:type="dxa"/>
          </w:tcPr>
          <w:p w:rsidR="001D73E0" w:rsidRDefault="001D73E0" w:rsidP="001D73E0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1 121 424,85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385 635,43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1 121 672,70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385 884,67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1 121 586,54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385 799,06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1 121 338,91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385 550,50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1 121 424,85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3. Сведения о характерных точках части (частей) границы объекта</w:t>
            </w:r>
          </w:p>
        </w:tc>
      </w:tr>
      <w:tr w:rsidR="001D73E0" w:rsidTr="00872E84">
        <w:tc>
          <w:tcPr>
            <w:tcW w:w="817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709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850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471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506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701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6</w:t>
            </w:r>
          </w:p>
        </w:tc>
        <w:tc>
          <w:tcPr>
            <w:tcW w:w="1418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7</w:t>
            </w:r>
          </w:p>
        </w:tc>
        <w:tc>
          <w:tcPr>
            <w:tcW w:w="1041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8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A74B2D" w:rsidRDefault="00A74B2D" w:rsidP="00193BD7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w:drawing>
          <wp:inline distT="0" distB="0" distL="0" distR="0">
            <wp:extent cx="5903595" cy="8360324"/>
            <wp:effectExtent l="19050" t="0" r="1905" b="0"/>
            <wp:docPr id="11" name="Рисунок 8" descr="F:\ГП и ПЗЗ-2021\Измен.в ПЗЗ-2025\Денис\№2\Приложение 1\Приложение 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ГП и ПЗЗ-2021\Измен.в ПЗЗ-2025\Денис\№2\Приложение 1\Приложение 1-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836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2D" w:rsidRDefault="00A74B2D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A74B2D" w:rsidRDefault="00A74B2D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A74B2D" w:rsidRDefault="00A74B2D" w:rsidP="00A74B2D">
      <w:pPr>
        <w:tabs>
          <w:tab w:val="left" w:pos="567"/>
          <w:tab w:val="left" w:pos="993"/>
        </w:tabs>
        <w:ind w:firstLine="709"/>
        <w:contextualSpacing/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w:drawing>
          <wp:inline distT="0" distB="0" distL="0" distR="0">
            <wp:extent cx="5903595" cy="8360324"/>
            <wp:effectExtent l="19050" t="0" r="1905" b="0"/>
            <wp:docPr id="12" name="Рисунок 9" descr="F:\ГП и ПЗЗ-2021\Измен.в ПЗЗ-2025\Денис\№2\Приложение 1\Приложение 1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ГП и ПЗЗ-2021\Измен.в ПЗЗ-2025\Денис\№2\Приложение 1\Приложение 1-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836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1AD" w:rsidRPr="00B451AD" w:rsidRDefault="00B451AD" w:rsidP="00B451AD">
      <w:pPr>
        <w:tabs>
          <w:tab w:val="left" w:pos="567"/>
          <w:tab w:val="left" w:pos="993"/>
        </w:tabs>
        <w:ind w:firstLine="709"/>
        <w:contextualSpacing/>
        <w:jc w:val="both"/>
      </w:pPr>
      <w:r w:rsidRPr="00B451AD">
        <w:rPr>
          <w:rFonts w:eastAsia="Calibri"/>
          <w:lang w:eastAsia="en-US"/>
        </w:rPr>
        <w:t>2. Настоящее решение вступает в силу со дня его официального опубликования.</w:t>
      </w:r>
    </w:p>
    <w:p w:rsidR="009403AE" w:rsidRDefault="009403AE" w:rsidP="004601C4">
      <w:pPr>
        <w:jc w:val="both"/>
        <w:rPr>
          <w:color w:val="000000"/>
          <w:sz w:val="28"/>
        </w:rPr>
      </w:pPr>
    </w:p>
    <w:p w:rsidR="00610AFE" w:rsidRDefault="00610AFE" w:rsidP="004601C4">
      <w:pPr>
        <w:jc w:val="both"/>
        <w:rPr>
          <w:color w:val="000000"/>
          <w:sz w:val="28"/>
        </w:rPr>
      </w:pPr>
    </w:p>
    <w:p w:rsidR="00610AFE" w:rsidRPr="00040064" w:rsidRDefault="00610AF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Pr="004D7DA0">
        <w:rPr>
          <w:rFonts w:ascii="Times New Roman" w:hAnsi="Times New Roman"/>
          <w:sz w:val="24"/>
          <w:szCs w:val="24"/>
        </w:rPr>
        <w:t xml:space="preserve"> Дубительского 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>:                                  В.М.Кормакова</w:t>
      </w:r>
      <w:r w:rsidRPr="004D7DA0">
        <w:rPr>
          <w:rFonts w:ascii="Times New Roman" w:hAnsi="Times New Roman"/>
          <w:sz w:val="24"/>
          <w:szCs w:val="24"/>
        </w:rPr>
        <w:t xml:space="preserve"> </w:t>
      </w:r>
    </w:p>
    <w:p w:rsidR="00A63F9C" w:rsidRDefault="00A63F9C"/>
    <w:sectPr w:rsidR="00A63F9C" w:rsidSect="0078071F">
      <w:headerReference w:type="even" r:id="rId11"/>
      <w:type w:val="continuous"/>
      <w:pgSz w:w="11906" w:h="16838"/>
      <w:pgMar w:top="431" w:right="1191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C16" w:rsidRDefault="004E2C16">
      <w:r>
        <w:separator/>
      </w:r>
    </w:p>
  </w:endnote>
  <w:endnote w:type="continuationSeparator" w:id="1">
    <w:p w:rsidR="004E2C16" w:rsidRDefault="004E2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C16" w:rsidRDefault="004E2C16">
      <w:r>
        <w:separator/>
      </w:r>
    </w:p>
  </w:footnote>
  <w:footnote w:type="continuationSeparator" w:id="1">
    <w:p w:rsidR="004E2C16" w:rsidRDefault="004E2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AFE" w:rsidRDefault="00915F52" w:rsidP="00610AF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10AF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0AFE" w:rsidRDefault="00610AF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43554"/>
    <w:rsid w:val="00072313"/>
    <w:rsid w:val="000A77E8"/>
    <w:rsid w:val="000B27BB"/>
    <w:rsid w:val="000C0C57"/>
    <w:rsid w:val="000E08E9"/>
    <w:rsid w:val="0011241A"/>
    <w:rsid w:val="001659E6"/>
    <w:rsid w:val="001846BE"/>
    <w:rsid w:val="00193148"/>
    <w:rsid w:val="00193BD7"/>
    <w:rsid w:val="001956FA"/>
    <w:rsid w:val="001A568A"/>
    <w:rsid w:val="001D73E0"/>
    <w:rsid w:val="001E054D"/>
    <w:rsid w:val="0020276C"/>
    <w:rsid w:val="00243299"/>
    <w:rsid w:val="00243F6D"/>
    <w:rsid w:val="00257C99"/>
    <w:rsid w:val="00264CFF"/>
    <w:rsid w:val="00270911"/>
    <w:rsid w:val="002D744A"/>
    <w:rsid w:val="00324A20"/>
    <w:rsid w:val="0032590D"/>
    <w:rsid w:val="003558A6"/>
    <w:rsid w:val="00376E54"/>
    <w:rsid w:val="003A49E6"/>
    <w:rsid w:val="003C0E57"/>
    <w:rsid w:val="003E04A0"/>
    <w:rsid w:val="003F35D6"/>
    <w:rsid w:val="00405A51"/>
    <w:rsid w:val="00417629"/>
    <w:rsid w:val="00422991"/>
    <w:rsid w:val="004413A1"/>
    <w:rsid w:val="004601C4"/>
    <w:rsid w:val="0046624F"/>
    <w:rsid w:val="004C3936"/>
    <w:rsid w:val="004D2096"/>
    <w:rsid w:val="004D7DA0"/>
    <w:rsid w:val="004E2C16"/>
    <w:rsid w:val="004E6AAF"/>
    <w:rsid w:val="00512DCF"/>
    <w:rsid w:val="0052627B"/>
    <w:rsid w:val="00577CDB"/>
    <w:rsid w:val="005947D4"/>
    <w:rsid w:val="0059598E"/>
    <w:rsid w:val="00596D7B"/>
    <w:rsid w:val="00597300"/>
    <w:rsid w:val="005E6841"/>
    <w:rsid w:val="005F120D"/>
    <w:rsid w:val="005F35BC"/>
    <w:rsid w:val="00610AFE"/>
    <w:rsid w:val="00616A3F"/>
    <w:rsid w:val="00622CAC"/>
    <w:rsid w:val="0062658C"/>
    <w:rsid w:val="006A7C8F"/>
    <w:rsid w:val="006C303A"/>
    <w:rsid w:val="006D0331"/>
    <w:rsid w:val="006E7158"/>
    <w:rsid w:val="00707F1A"/>
    <w:rsid w:val="00736231"/>
    <w:rsid w:val="007748C0"/>
    <w:rsid w:val="0078071F"/>
    <w:rsid w:val="008A1838"/>
    <w:rsid w:val="008A3E36"/>
    <w:rsid w:val="008B3424"/>
    <w:rsid w:val="008B4A4C"/>
    <w:rsid w:val="008D0F69"/>
    <w:rsid w:val="008E46D6"/>
    <w:rsid w:val="00915F52"/>
    <w:rsid w:val="009403AE"/>
    <w:rsid w:val="009436D9"/>
    <w:rsid w:val="0094663C"/>
    <w:rsid w:val="00982AB1"/>
    <w:rsid w:val="009A3567"/>
    <w:rsid w:val="009C7745"/>
    <w:rsid w:val="00A63F9C"/>
    <w:rsid w:val="00A74B2D"/>
    <w:rsid w:val="00AA4F01"/>
    <w:rsid w:val="00B451AD"/>
    <w:rsid w:val="00BA33A6"/>
    <w:rsid w:val="00BB3379"/>
    <w:rsid w:val="00BB6385"/>
    <w:rsid w:val="00C36ACA"/>
    <w:rsid w:val="00CA2809"/>
    <w:rsid w:val="00CF1953"/>
    <w:rsid w:val="00D639D8"/>
    <w:rsid w:val="00D92B17"/>
    <w:rsid w:val="00D96AC2"/>
    <w:rsid w:val="00DC23D6"/>
    <w:rsid w:val="00DD07F3"/>
    <w:rsid w:val="00E051B2"/>
    <w:rsid w:val="00E5504E"/>
    <w:rsid w:val="00E77A0C"/>
    <w:rsid w:val="00E848C1"/>
    <w:rsid w:val="00ED7C19"/>
    <w:rsid w:val="00F21987"/>
    <w:rsid w:val="00F24ED0"/>
    <w:rsid w:val="00F45E82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yperlink">
    <w:name w:val="hyperlink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B451A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451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E826E-9334-49E8-AB90-62E2EC182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8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44</cp:revision>
  <cp:lastPrinted>2025-09-10T13:22:00Z</cp:lastPrinted>
  <dcterms:created xsi:type="dcterms:W3CDTF">2017-08-29T06:28:00Z</dcterms:created>
  <dcterms:modified xsi:type="dcterms:W3CDTF">2025-10-20T07:00:00Z</dcterms:modified>
</cp:coreProperties>
</file>