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В прокуратуре Зубово-Полянского района </w:t>
      </w:r>
      <w:r>
        <w:rPr>
          <w:sz w:val="28"/>
        </w:rPr>
        <w:t xml:space="preserve">надзор за исполнением </w:t>
      </w:r>
      <w:r>
        <w:rPr>
          <w:sz w:val="28"/>
        </w:rPr>
        <w:t xml:space="preserve"> законодательства в жилищно-коммунальной сфере </w:t>
      </w:r>
      <w:r>
        <w:rPr>
          <w:sz w:val="28"/>
        </w:rPr>
        <w:t>является одним из приоритетных направлений деятельности прокуратуры. З</w:t>
      </w:r>
      <w:r>
        <w:rPr>
          <w:sz w:val="28"/>
        </w:rPr>
        <w:t xml:space="preserve">а истекший период </w:t>
      </w:r>
      <w:r>
        <w:rPr>
          <w:sz w:val="28"/>
        </w:rPr>
        <w:br/>
      </w:r>
      <w:r>
        <w:rPr>
          <w:sz w:val="28"/>
        </w:rPr>
        <w:t>2025 г. выявлено 74 нарушения указанного законодательства в целях устранения нарушений в сфере ЖКХ направлено 8 исков,</w:t>
      </w:r>
      <w:r>
        <w:rPr>
          <w:sz w:val="28"/>
        </w:rPr>
        <w:t xml:space="preserve"> </w:t>
      </w:r>
      <w:r>
        <w:rPr>
          <w:sz w:val="28"/>
        </w:rPr>
        <w:t xml:space="preserve">внесено 25 представлений, </w:t>
      </w:r>
      <w:r>
        <w:rPr>
          <w:sz w:val="28"/>
        </w:rPr>
        <w:t>по постановлению районной прокуратуры</w:t>
      </w:r>
      <w:r>
        <w:rPr>
          <w:sz w:val="28"/>
        </w:rPr>
        <w:t xml:space="preserve"> к административной ответственности по </w:t>
      </w:r>
      <w:r>
        <w:rPr>
          <w:sz w:val="28"/>
        </w:rPr>
        <w:t xml:space="preserve"> привлечено 10</w:t>
      </w:r>
      <w:r>
        <w:rPr>
          <w:sz w:val="28"/>
        </w:rPr>
        <w:t xml:space="preserve"> должностных лиц, 8 лиц предостережено о недопустимости нарушений законодательства</w:t>
      </w:r>
      <w:r>
        <w:rPr>
          <w:sz w:val="28"/>
        </w:rPr>
        <w:t xml:space="preserve">. Прокуратурой района регулярно проводится мониторинг задолженности организаций ЖКХ, на постоянной основе проводится сверка с заинтересованными органами, на контроле находится вопрос готовности к отопительному сезону, состояние коммунальной инфраструктуры, качество оказания коммунальных услуг жителям района и другие вопросы указанной сферы. Прокуратурой района вопрос готовности к отопительному сезону взят на особый контроль.  </w:t>
      </w:r>
    </w:p>
    <w:p w14:paraId="04000000">
      <w:pPr>
        <w:widowControl w:val="1"/>
        <w:ind/>
        <w:jc w:val="both"/>
      </w:pPr>
    </w:p>
    <w:sectPr>
      <w:headerReference r:id="rId1" w:type="even"/>
      <w:pgSz w:h="16838" w:orient="portrait" w:w="11906"/>
      <w:pgMar w:bottom="1134" w:footer="720" w:gutter="397" w:header="720" w:left="1418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framePr w:h="0" w:hAnchor="margin" w:hSpace="0" w:vAnchor="text" w:vSpace="0" w:wrap="around" w:xAlign="center" w:y="1"/>
      <w:widowControl w:val="1"/>
      <w:pBdr>
        <w:top w:sz="4" w:val="nil"/>
        <w:left w:sz="4" w:val="nil"/>
        <w:bottom w:sz="4" w:val="nil"/>
        <w:right w:sz="4" w:val="nil"/>
        <w:between w:sz="4"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1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2" w:type="paragraph">
    <w:name w:val="page number"/>
    <w:basedOn w:val="Style_8"/>
    <w:link w:val="Style_2_ch"/>
  </w:style>
  <w:style w:styleId="Style_2_ch" w:type="character">
    <w:name w:val="page number"/>
    <w:basedOn w:val="Style_8_ch"/>
    <w:link w:val="Style_2"/>
  </w:style>
  <w:style w:styleId="Style_9" w:type="paragraph">
    <w:name w:val="footer"/>
    <w:basedOn w:val="Style_3"/>
    <w:link w:val="Style_9_ch"/>
    <w:pPr>
      <w:widowControl w:val="1"/>
      <w:tabs>
        <w:tab w:leader="none" w:pos="4677" w:val="center"/>
        <w:tab w:leader="none" w:pos="9355" w:val="right"/>
      </w:tabs>
      <w:ind/>
    </w:pPr>
  </w:style>
  <w:style w:styleId="Style_9_ch" w:type="character">
    <w:name w:val="footer"/>
    <w:basedOn w:val="Style_3_ch"/>
    <w:link w:val="Style_9"/>
  </w:style>
  <w:style w:styleId="Style_10" w:type="paragraph">
    <w:name w:val="Endnote"/>
    <w:link w:val="Style_1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3"/>
    <w:link w:val="Style_11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apple-converted-space"/>
    <w:basedOn w:val="Style_8"/>
    <w:link w:val="Style_12_ch"/>
  </w:style>
  <w:style w:styleId="Style_12_ch" w:type="character">
    <w:name w:val="apple-converted-space"/>
    <w:basedOn w:val="Style_8_ch"/>
    <w:link w:val="Style_12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13" w:type="paragraph">
    <w:name w:val="Plain Text"/>
    <w:basedOn w:val="Style_3"/>
    <w:link w:val="Style_13_ch"/>
    <w:rPr>
      <w:rFonts w:ascii="Courier New" w:hAnsi="Courier New"/>
    </w:rPr>
  </w:style>
  <w:style w:styleId="Style_13_ch" w:type="character">
    <w:name w:val="Plain Text"/>
    <w:basedOn w:val="Style_3_ch"/>
    <w:link w:val="Style_13"/>
    <w:rPr>
      <w:rFonts w:ascii="Courier New" w:hAnsi="Courier New"/>
    </w:rPr>
  </w:style>
  <w:style w:styleId="Style_14" w:type="paragraph">
    <w:name w:val="toc 3"/>
    <w:next w:val="Style_3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Normal (Web)"/>
    <w:basedOn w:val="Style_3"/>
    <w:link w:val="Style_15_ch"/>
    <w:pPr>
      <w:widowControl w:val="1"/>
      <w:spacing w:afterAutospacing="on" w:beforeAutospacing="on"/>
      <w:ind/>
    </w:pPr>
    <w:rPr>
      <w:sz w:val="24"/>
    </w:rPr>
  </w:style>
  <w:style w:styleId="Style_15_ch" w:type="character">
    <w:name w:val="Normal (Web)"/>
    <w:basedOn w:val="Style_3_ch"/>
    <w:link w:val="Style_15"/>
    <w:rPr>
      <w:sz w:val="24"/>
    </w:rPr>
  </w:style>
  <w:style w:styleId="Style_16" w:type="paragraph">
    <w:name w:val="Strong"/>
    <w:link w:val="Style_16_ch"/>
    <w:rPr>
      <w:b w:val="1"/>
    </w:rPr>
  </w:style>
  <w:style w:styleId="Style_16_ch" w:type="character">
    <w:name w:val="Strong"/>
    <w:link w:val="Style_16"/>
    <w:rPr>
      <w:b w:val="1"/>
    </w:rPr>
  </w:style>
  <w:style w:styleId="Style_17" w:type="paragraph">
    <w:name w:val="heading 5"/>
    <w:next w:val="Style_3"/>
    <w:link w:val="Style_17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heading 1"/>
    <w:basedOn w:val="Style_3"/>
    <w:link w:val="Style_18_ch"/>
    <w:uiPriority w:val="9"/>
    <w:qFormat/>
    <w:pPr>
      <w:widowControl w:val="1"/>
      <w:spacing w:afterAutospacing="on" w:beforeAutospacing="on"/>
      <w:ind/>
      <w:outlineLvl w:val="0"/>
    </w:pPr>
    <w:rPr>
      <w:b w:val="1"/>
      <w:sz w:val="48"/>
    </w:rPr>
  </w:style>
  <w:style w:styleId="Style_18_ch" w:type="character">
    <w:name w:val="heading 1"/>
    <w:basedOn w:val="Style_3_ch"/>
    <w:link w:val="Style_18"/>
    <w:rPr>
      <w:b w:val="1"/>
      <w:sz w:val="48"/>
    </w:rPr>
  </w:style>
  <w:style w:styleId="Style_19" w:type="paragraph">
    <w:name w:val="Balloon Text"/>
    <w:basedOn w:val="Style_3"/>
    <w:link w:val="Style_19_ch"/>
    <w:rPr>
      <w:rFonts w:ascii="Tahoma" w:hAnsi="Tahoma"/>
      <w:sz w:val="16"/>
    </w:rPr>
  </w:style>
  <w:style w:styleId="Style_19_ch" w:type="character">
    <w:name w:val="Balloon Text"/>
    <w:basedOn w:val="Style_3_ch"/>
    <w:link w:val="Style_19"/>
    <w:rPr>
      <w:rFonts w:ascii="Tahoma" w:hAnsi="Tahoma"/>
      <w:sz w:val="16"/>
    </w:rPr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3"/>
    <w:link w:val="Style_22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toc 9"/>
    <w:next w:val="Style_3"/>
    <w:link w:val="Style_24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Текст бланка"/>
    <w:basedOn w:val="Style_3"/>
    <w:link w:val="Style_25_ch"/>
    <w:pPr>
      <w:widowControl w:val="1"/>
      <w:spacing w:line="360" w:lineRule="auto"/>
      <w:ind w:firstLine="567"/>
      <w:jc w:val="both"/>
    </w:pPr>
    <w:rPr>
      <w:sz w:val="24"/>
    </w:rPr>
  </w:style>
  <w:style w:styleId="Style_25_ch" w:type="character">
    <w:name w:val="Текст бланка"/>
    <w:basedOn w:val="Style_3_ch"/>
    <w:link w:val="Style_25"/>
    <w:rPr>
      <w:sz w:val="24"/>
    </w:rPr>
  </w:style>
  <w:style w:styleId="Style_26" w:type="paragraph">
    <w:name w:val="toc 8"/>
    <w:next w:val="Style_3"/>
    <w:link w:val="Style_2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ConsNonformat"/>
    <w:link w:val="Style_27_ch"/>
    <w:pPr>
      <w:widowControl w:val="0"/>
      <w:ind/>
    </w:pPr>
    <w:rPr>
      <w:rFonts w:ascii="Courier New" w:hAnsi="Courier New"/>
    </w:rPr>
  </w:style>
  <w:style w:styleId="Style_27_ch" w:type="character">
    <w:name w:val="ConsNonformat"/>
    <w:link w:val="Style_27"/>
    <w:rPr>
      <w:rFonts w:ascii="Courier New" w:hAnsi="Courier New"/>
    </w:rPr>
  </w:style>
  <w:style w:styleId="Style_28" w:type="paragraph">
    <w:name w:val="date"/>
    <w:basedOn w:val="Style_8"/>
    <w:link w:val="Style_28_ch"/>
  </w:style>
  <w:style w:styleId="Style_28_ch" w:type="character">
    <w:name w:val="date"/>
    <w:basedOn w:val="Style_8_ch"/>
    <w:link w:val="Style_28"/>
  </w:style>
  <w:style w:styleId="Style_29" w:type="paragraph">
    <w:name w:val="toc 5"/>
    <w:next w:val="Style_3"/>
    <w:link w:val="Style_29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Subtitle"/>
    <w:next w:val="Style_3"/>
    <w:link w:val="Style_3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Title"/>
    <w:next w:val="Style_3"/>
    <w:link w:val="Style_3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3"/>
    <w:link w:val="Style_3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3" w:type="paragraph">
    <w:name w:val=" Знак"/>
    <w:basedOn w:val="Style_3"/>
    <w:link w:val="Style_33_ch"/>
    <w:pPr>
      <w:widowControl w:val="1"/>
      <w:spacing w:after="160" w:line="240" w:lineRule="exact"/>
      <w:ind/>
    </w:pPr>
    <w:rPr>
      <w:rFonts w:ascii="Verdana" w:hAnsi="Verdana"/>
      <w:sz w:val="24"/>
    </w:rPr>
  </w:style>
  <w:style w:styleId="Style_33_ch" w:type="character">
    <w:name w:val=" Знак"/>
    <w:basedOn w:val="Style_3_ch"/>
    <w:link w:val="Style_33"/>
    <w:rPr>
      <w:rFonts w:ascii="Verdana" w:hAnsi="Verdana"/>
      <w:sz w:val="24"/>
    </w:rPr>
  </w:style>
  <w:style w:styleId="Style_34" w:type="paragraph">
    <w:name w:val="heading 2"/>
    <w:basedOn w:val="Style_3"/>
    <w:next w:val="Style_3"/>
    <w:link w:val="Style_34_ch"/>
    <w:uiPriority w:val="9"/>
    <w:qFormat/>
    <w:pPr>
      <w:keepNext w:val="1"/>
      <w:widowControl w:val="1"/>
      <w:spacing w:after="60" w:before="240"/>
      <w:ind/>
      <w:outlineLvl w:val="1"/>
    </w:pPr>
    <w:rPr>
      <w:rFonts w:ascii="Cambria" w:hAnsi="Cambria"/>
      <w:b w:val="1"/>
      <w:i w:val="1"/>
      <w:sz w:val="28"/>
    </w:rPr>
  </w:style>
  <w:style w:styleId="Style_34_ch" w:type="character">
    <w:name w:val="heading 2"/>
    <w:basedOn w:val="Style_3_ch"/>
    <w:link w:val="Style_34"/>
    <w:rPr>
      <w:rFonts w:ascii="Cambria" w:hAnsi="Cambria"/>
      <w:b w:val="1"/>
      <w:i w:val="1"/>
      <w:sz w:val="28"/>
    </w:rPr>
  </w:style>
  <w:style w:styleId="Style_1" w:type="paragraph">
    <w:name w:val="header"/>
    <w:basedOn w:val="Style_3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3_ch"/>
    <w:link w:val="Style_1"/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MyOffice-CoreFramework-Linux/37-1367.1091.10011.1001.1@92c86c4fc59398dd64f1786b019b76a317813c64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2025-09-04T17:33:59Z</dcterms:created>
  <dcterms:modified xsi:type="dcterms:W3CDTF">2025-10-03T09:23:51Z</dcterms:modified>
</cp:coreProperties>
</file>