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B356C" w:rsidRDefault="009B356C" w:rsidP="00D23BBD">
      <w:pPr>
        <w:rPr>
          <w:bCs/>
          <w:color w:val="000000"/>
        </w:rPr>
      </w:pPr>
    </w:p>
    <w:p w:rsidR="00D23BBD" w:rsidRDefault="00D23BBD" w:rsidP="00D23BBD">
      <w:pPr>
        <w:rPr>
          <w:bCs/>
          <w:color w:val="000000"/>
        </w:rPr>
      </w:pPr>
    </w:p>
    <w:p w:rsidR="00D23BBD" w:rsidRDefault="00D23BBD" w:rsidP="00D23BBD">
      <w:pPr>
        <w:rPr>
          <w:bCs/>
          <w:color w:val="000000"/>
        </w:rPr>
      </w:pPr>
    </w:p>
    <w:p w:rsidR="00D23BBD" w:rsidRPr="0038608A" w:rsidRDefault="00216EBB" w:rsidP="00D23BBD">
      <w:pPr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                                                                                                    </w:t>
      </w:r>
      <w:r w:rsidR="003D3F18">
        <w:rPr>
          <w:bCs/>
          <w:color w:val="000000"/>
          <w:sz w:val="24"/>
          <w:szCs w:val="24"/>
        </w:rPr>
        <w:t xml:space="preserve"> </w:t>
      </w:r>
    </w:p>
    <w:p w:rsidR="00D23BBD" w:rsidRPr="00985BAE" w:rsidRDefault="00D23BBD" w:rsidP="00216EBB">
      <w:pPr>
        <w:jc w:val="center"/>
        <w:rPr>
          <w:bCs/>
          <w:color w:val="000000"/>
        </w:rPr>
      </w:pPr>
    </w:p>
    <w:tbl>
      <w:tblPr>
        <w:tblpPr w:leftFromText="180" w:rightFromText="180" w:vertAnchor="text" w:horzAnchor="margin" w:tblpY="274"/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10065"/>
      </w:tblGrid>
      <w:tr w:rsidR="006252B1" w:rsidRPr="00D23BBD" w:rsidTr="006252B1">
        <w:tc>
          <w:tcPr>
            <w:tcW w:w="10065" w:type="dxa"/>
          </w:tcPr>
          <w:p w:rsidR="004C5F25" w:rsidRPr="00D23BBD" w:rsidRDefault="00492BBF" w:rsidP="00216EBB">
            <w:pPr>
              <w:jc w:val="center"/>
              <w:rPr>
                <w:b/>
                <w:sz w:val="24"/>
                <w:szCs w:val="24"/>
              </w:rPr>
            </w:pPr>
            <w:r w:rsidRPr="00D23BBD">
              <w:rPr>
                <w:b/>
                <w:sz w:val="24"/>
                <w:szCs w:val="24"/>
              </w:rPr>
              <w:t>АДМИНИСТРАЦИЯ</w:t>
            </w:r>
          </w:p>
          <w:p w:rsidR="00492BBF" w:rsidRPr="00D23BBD" w:rsidRDefault="00216EBB" w:rsidP="00216EB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НОВОПОТЬМИНСКОГО</w:t>
            </w:r>
            <w:r w:rsidR="00492BBF" w:rsidRPr="00D23BBD">
              <w:rPr>
                <w:b/>
                <w:sz w:val="24"/>
                <w:szCs w:val="24"/>
              </w:rPr>
              <w:t xml:space="preserve">  СЕЛЬСКОГО ПОСЕЛЕНИЯ</w:t>
            </w:r>
          </w:p>
          <w:p w:rsidR="00492BBF" w:rsidRPr="00D23BBD" w:rsidRDefault="00492BBF" w:rsidP="00216EBB">
            <w:pPr>
              <w:jc w:val="center"/>
              <w:rPr>
                <w:b/>
                <w:sz w:val="24"/>
                <w:szCs w:val="24"/>
              </w:rPr>
            </w:pPr>
            <w:r w:rsidRPr="00D23BBD">
              <w:rPr>
                <w:b/>
                <w:sz w:val="24"/>
                <w:szCs w:val="24"/>
              </w:rPr>
              <w:t>ЗУБОВО-ПОЛЯНСКОГО МУНИЦИПАЛЬНОГО РАЙОНА</w:t>
            </w:r>
          </w:p>
          <w:p w:rsidR="00492BBF" w:rsidRPr="00D23BBD" w:rsidRDefault="00492BBF" w:rsidP="00216EBB">
            <w:pPr>
              <w:jc w:val="center"/>
              <w:rPr>
                <w:b/>
                <w:sz w:val="24"/>
                <w:szCs w:val="24"/>
              </w:rPr>
            </w:pPr>
            <w:r w:rsidRPr="00D23BBD">
              <w:rPr>
                <w:b/>
                <w:sz w:val="24"/>
                <w:szCs w:val="24"/>
              </w:rPr>
              <w:t>РЕСПУБЛИКИ МОРДОВИЯ</w:t>
            </w:r>
          </w:p>
          <w:p w:rsidR="00492BBF" w:rsidRPr="00D23BBD" w:rsidRDefault="00492BBF" w:rsidP="00216EBB">
            <w:pPr>
              <w:tabs>
                <w:tab w:val="left" w:pos="3120"/>
              </w:tabs>
              <w:jc w:val="center"/>
              <w:rPr>
                <w:sz w:val="24"/>
                <w:szCs w:val="24"/>
              </w:rPr>
            </w:pPr>
          </w:p>
          <w:p w:rsidR="00492BBF" w:rsidRPr="00D23BBD" w:rsidRDefault="00492BBF" w:rsidP="00216EB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23BBD">
              <w:rPr>
                <w:b/>
                <w:color w:val="000000"/>
                <w:sz w:val="24"/>
                <w:szCs w:val="24"/>
              </w:rPr>
              <w:t>ПОСТАНОВЛЕНИЕ</w:t>
            </w:r>
          </w:p>
          <w:p w:rsidR="00160E8B" w:rsidRPr="00D23BBD" w:rsidRDefault="00160E8B" w:rsidP="00216EBB">
            <w:pPr>
              <w:jc w:val="center"/>
              <w:rPr>
                <w:b/>
                <w:sz w:val="24"/>
                <w:szCs w:val="24"/>
              </w:rPr>
            </w:pPr>
          </w:p>
          <w:p w:rsidR="006252B1" w:rsidRPr="00D23BBD" w:rsidRDefault="00216EBB" w:rsidP="00FB7BF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</w:t>
            </w:r>
            <w:r w:rsidR="003D3F18">
              <w:rPr>
                <w:b/>
                <w:sz w:val="24"/>
                <w:szCs w:val="24"/>
              </w:rPr>
              <w:t>27</w:t>
            </w:r>
            <w:r>
              <w:rPr>
                <w:b/>
                <w:sz w:val="24"/>
                <w:szCs w:val="24"/>
              </w:rPr>
              <w:t xml:space="preserve">  » и</w:t>
            </w:r>
            <w:r w:rsidR="00521C14" w:rsidRPr="00D23BBD">
              <w:rPr>
                <w:b/>
                <w:sz w:val="24"/>
                <w:szCs w:val="24"/>
              </w:rPr>
              <w:t>юля</w:t>
            </w:r>
            <w:r>
              <w:rPr>
                <w:b/>
                <w:sz w:val="24"/>
                <w:szCs w:val="24"/>
              </w:rPr>
              <w:t xml:space="preserve"> </w:t>
            </w:r>
            <w:r w:rsidR="00492BBF" w:rsidRPr="00D23BBD">
              <w:rPr>
                <w:b/>
                <w:sz w:val="24"/>
                <w:szCs w:val="24"/>
              </w:rPr>
              <w:t>20</w:t>
            </w:r>
            <w:r w:rsidR="00160E8B" w:rsidRPr="00D23BBD">
              <w:rPr>
                <w:b/>
                <w:sz w:val="24"/>
                <w:szCs w:val="24"/>
              </w:rPr>
              <w:t>25</w:t>
            </w:r>
            <w:r w:rsidR="00492BBF" w:rsidRPr="00D23BBD">
              <w:rPr>
                <w:b/>
                <w:sz w:val="24"/>
                <w:szCs w:val="24"/>
              </w:rPr>
              <w:t xml:space="preserve"> г</w:t>
            </w:r>
            <w:r w:rsidR="00160E8B" w:rsidRPr="00D23BBD">
              <w:rPr>
                <w:b/>
                <w:sz w:val="24"/>
                <w:szCs w:val="24"/>
              </w:rPr>
              <w:t>ода</w:t>
            </w:r>
            <w:r w:rsidR="00521C14" w:rsidRPr="00D23BBD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</w:t>
            </w:r>
            <w:r w:rsidR="00521C14" w:rsidRPr="00D23BBD">
              <w:rPr>
                <w:b/>
                <w:sz w:val="24"/>
                <w:szCs w:val="24"/>
              </w:rPr>
              <w:t>№</w:t>
            </w:r>
            <w:r w:rsidR="003D3F18">
              <w:rPr>
                <w:b/>
                <w:sz w:val="24"/>
                <w:szCs w:val="24"/>
              </w:rPr>
              <w:t xml:space="preserve"> 122</w:t>
            </w:r>
          </w:p>
        </w:tc>
      </w:tr>
    </w:tbl>
    <w:p w:rsidR="00AF30F7" w:rsidRPr="00D23BBD" w:rsidRDefault="00AF30F7" w:rsidP="00AF30F7">
      <w:pPr>
        <w:rPr>
          <w:b/>
          <w:sz w:val="24"/>
          <w:szCs w:val="24"/>
        </w:rPr>
      </w:pPr>
    </w:p>
    <w:p w:rsidR="00586967" w:rsidRDefault="003F119B" w:rsidP="00AB3B62">
      <w:pPr>
        <w:jc w:val="center"/>
        <w:rPr>
          <w:b/>
          <w:sz w:val="24"/>
          <w:szCs w:val="24"/>
        </w:rPr>
      </w:pPr>
      <w:bookmarkStart w:id="0" w:name="_GoBack"/>
      <w:r w:rsidRPr="00D23BBD">
        <w:rPr>
          <w:b/>
          <w:sz w:val="24"/>
          <w:szCs w:val="24"/>
        </w:rPr>
        <w:t xml:space="preserve">О </w:t>
      </w:r>
      <w:r w:rsidR="00521C14" w:rsidRPr="00D23BBD">
        <w:rPr>
          <w:b/>
          <w:sz w:val="24"/>
          <w:szCs w:val="24"/>
        </w:rPr>
        <w:t>внесении изменений</w:t>
      </w:r>
    </w:p>
    <w:p w:rsidR="00586967" w:rsidRDefault="00AB3B62" w:rsidP="00586967">
      <w:pPr>
        <w:jc w:val="center"/>
        <w:rPr>
          <w:b/>
          <w:sz w:val="24"/>
          <w:szCs w:val="24"/>
        </w:rPr>
      </w:pPr>
      <w:r w:rsidRPr="00D23BBD">
        <w:rPr>
          <w:b/>
          <w:sz w:val="24"/>
          <w:szCs w:val="24"/>
        </w:rPr>
        <w:t xml:space="preserve"> в "Правила внутреннего распорядка в Администрации </w:t>
      </w:r>
      <w:proofErr w:type="spellStart"/>
      <w:r w:rsidR="00216EBB">
        <w:rPr>
          <w:b/>
          <w:sz w:val="24"/>
          <w:szCs w:val="24"/>
        </w:rPr>
        <w:t>Новопотьминского</w:t>
      </w:r>
      <w:proofErr w:type="spellEnd"/>
      <w:r w:rsidRPr="00D23BBD">
        <w:rPr>
          <w:b/>
          <w:sz w:val="24"/>
          <w:szCs w:val="24"/>
        </w:rPr>
        <w:t xml:space="preserve"> сельского поселения </w:t>
      </w:r>
      <w:proofErr w:type="spellStart"/>
      <w:r w:rsidRPr="00D23BBD">
        <w:rPr>
          <w:b/>
          <w:sz w:val="24"/>
          <w:szCs w:val="24"/>
        </w:rPr>
        <w:t>Зубово-Полянского</w:t>
      </w:r>
      <w:proofErr w:type="spellEnd"/>
      <w:r w:rsidRPr="00D23BBD">
        <w:rPr>
          <w:b/>
          <w:sz w:val="24"/>
          <w:szCs w:val="24"/>
        </w:rPr>
        <w:t xml:space="preserve"> муниципального района</w:t>
      </w:r>
    </w:p>
    <w:p w:rsidR="00AF30F7" w:rsidRPr="00D23BBD" w:rsidRDefault="00AB3B62" w:rsidP="00586967">
      <w:pPr>
        <w:jc w:val="center"/>
        <w:rPr>
          <w:b/>
          <w:sz w:val="24"/>
          <w:szCs w:val="24"/>
        </w:rPr>
      </w:pPr>
      <w:r w:rsidRPr="00D23BBD">
        <w:rPr>
          <w:b/>
          <w:sz w:val="24"/>
          <w:szCs w:val="24"/>
        </w:rPr>
        <w:t xml:space="preserve"> Республики Мордовия»</w:t>
      </w:r>
    </w:p>
    <w:bookmarkEnd w:id="0"/>
    <w:p w:rsidR="00AF30F7" w:rsidRPr="00D23BBD" w:rsidRDefault="00AF30F7" w:rsidP="00AF30F7">
      <w:pPr>
        <w:jc w:val="center"/>
        <w:rPr>
          <w:b/>
          <w:sz w:val="24"/>
          <w:szCs w:val="24"/>
        </w:rPr>
      </w:pPr>
    </w:p>
    <w:p w:rsidR="00AF30F7" w:rsidRPr="00D23BBD" w:rsidRDefault="00AF30F7" w:rsidP="00AF30F7">
      <w:pPr>
        <w:jc w:val="center"/>
        <w:rPr>
          <w:b/>
          <w:sz w:val="24"/>
          <w:szCs w:val="24"/>
        </w:rPr>
      </w:pPr>
    </w:p>
    <w:p w:rsidR="00706604" w:rsidRDefault="00AF30F7" w:rsidP="00985BAE">
      <w:pPr>
        <w:jc w:val="both"/>
        <w:rPr>
          <w:b/>
          <w:color w:val="000000"/>
          <w:sz w:val="24"/>
          <w:szCs w:val="24"/>
        </w:rPr>
      </w:pPr>
      <w:r w:rsidRPr="00D23BBD">
        <w:rPr>
          <w:sz w:val="24"/>
          <w:szCs w:val="24"/>
        </w:rPr>
        <w:t>В соо</w:t>
      </w:r>
      <w:r w:rsidR="00AB3B62" w:rsidRPr="00D23BBD">
        <w:rPr>
          <w:sz w:val="24"/>
          <w:szCs w:val="24"/>
        </w:rPr>
        <w:t xml:space="preserve">тветствии с </w:t>
      </w:r>
      <w:hyperlink r:id="rId6" w:history="1">
        <w:r w:rsidR="00AB3B62" w:rsidRPr="00D23BBD">
          <w:rPr>
            <w:rStyle w:val="ab"/>
            <w:bCs/>
            <w:color w:val="auto"/>
            <w:sz w:val="24"/>
            <w:szCs w:val="24"/>
            <w:u w:val="none"/>
            <w:shd w:val="clear" w:color="auto" w:fill="FFFFFF"/>
          </w:rPr>
          <w:t>Федеральным законом от 07.04.2025 N 64-ФЗ "О внесении изменений в статью 128 Трудового кодекса Российской Федерации"</w:t>
        </w:r>
      </w:hyperlink>
      <w:r w:rsidR="00AB3B62" w:rsidRPr="00D23BBD">
        <w:rPr>
          <w:sz w:val="24"/>
          <w:szCs w:val="24"/>
        </w:rPr>
        <w:t>,</w:t>
      </w:r>
      <w:r w:rsidRPr="00D23BBD">
        <w:rPr>
          <w:sz w:val="24"/>
          <w:szCs w:val="24"/>
        </w:rPr>
        <w:t xml:space="preserve">Уставом </w:t>
      </w:r>
      <w:proofErr w:type="spellStart"/>
      <w:r w:rsidR="00216EBB">
        <w:rPr>
          <w:sz w:val="24"/>
          <w:szCs w:val="24"/>
        </w:rPr>
        <w:t>Новопотьминского</w:t>
      </w:r>
      <w:proofErr w:type="spellEnd"/>
      <w:r w:rsidRPr="00D23BBD">
        <w:rPr>
          <w:sz w:val="24"/>
          <w:szCs w:val="24"/>
        </w:rPr>
        <w:t xml:space="preserve"> сельского поселения </w:t>
      </w:r>
      <w:proofErr w:type="spellStart"/>
      <w:r w:rsidRPr="00D23BBD">
        <w:rPr>
          <w:sz w:val="24"/>
          <w:szCs w:val="24"/>
        </w:rPr>
        <w:t>Зубово-Полянского</w:t>
      </w:r>
      <w:proofErr w:type="spellEnd"/>
      <w:r w:rsidRPr="00D23BBD">
        <w:rPr>
          <w:sz w:val="24"/>
          <w:szCs w:val="24"/>
        </w:rPr>
        <w:t xml:space="preserve"> муниципального района Республики Мордовия, Администрация </w:t>
      </w:r>
      <w:proofErr w:type="spellStart"/>
      <w:r w:rsidR="00216EBB">
        <w:rPr>
          <w:sz w:val="24"/>
          <w:szCs w:val="24"/>
        </w:rPr>
        <w:t>Новопотьминского</w:t>
      </w:r>
      <w:proofErr w:type="spellEnd"/>
      <w:r w:rsidRPr="00D23BBD">
        <w:rPr>
          <w:sz w:val="24"/>
          <w:szCs w:val="24"/>
        </w:rPr>
        <w:t xml:space="preserve"> сельского поселения </w:t>
      </w:r>
      <w:proofErr w:type="spellStart"/>
      <w:r w:rsidRPr="00D23BBD">
        <w:rPr>
          <w:sz w:val="24"/>
          <w:szCs w:val="24"/>
        </w:rPr>
        <w:t>Зубово-Полянского</w:t>
      </w:r>
      <w:proofErr w:type="spellEnd"/>
      <w:r w:rsidRPr="00D23BBD">
        <w:rPr>
          <w:sz w:val="24"/>
          <w:szCs w:val="24"/>
        </w:rPr>
        <w:t xml:space="preserve"> муниципального района Республики Мордовия</w:t>
      </w:r>
      <w:r w:rsidR="00D73464">
        <w:rPr>
          <w:sz w:val="24"/>
          <w:szCs w:val="24"/>
        </w:rPr>
        <w:t xml:space="preserve"> </w:t>
      </w:r>
      <w:proofErr w:type="gramStart"/>
      <w:r w:rsidR="00492BBF" w:rsidRPr="00D23BBD">
        <w:rPr>
          <w:b/>
          <w:color w:val="000000"/>
          <w:sz w:val="24"/>
          <w:szCs w:val="24"/>
        </w:rPr>
        <w:t>п</w:t>
      </w:r>
      <w:proofErr w:type="gramEnd"/>
      <w:r w:rsidR="00492BBF" w:rsidRPr="00D23BBD">
        <w:rPr>
          <w:b/>
          <w:color w:val="000000"/>
          <w:sz w:val="24"/>
          <w:szCs w:val="24"/>
        </w:rPr>
        <w:t xml:space="preserve"> о с т а н о в л я е т</w:t>
      </w:r>
      <w:r w:rsidR="00160E8B" w:rsidRPr="00D23BBD">
        <w:rPr>
          <w:b/>
          <w:color w:val="000000"/>
          <w:sz w:val="24"/>
          <w:szCs w:val="24"/>
        </w:rPr>
        <w:t xml:space="preserve"> :</w:t>
      </w:r>
    </w:p>
    <w:p w:rsidR="00D23BBD" w:rsidRPr="00D23BBD" w:rsidRDefault="00D23BBD" w:rsidP="00985BAE">
      <w:pPr>
        <w:jc w:val="both"/>
        <w:rPr>
          <w:sz w:val="24"/>
          <w:szCs w:val="24"/>
        </w:rPr>
      </w:pPr>
    </w:p>
    <w:p w:rsidR="00D23BBD" w:rsidRPr="00D23BBD" w:rsidRDefault="004C5F25" w:rsidP="00D23BBD">
      <w:pPr>
        <w:pStyle w:val="ac"/>
        <w:shd w:val="clear" w:color="auto" w:fill="FFFFFF"/>
        <w:spacing w:before="0" w:beforeAutospacing="0" w:after="0" w:afterAutospacing="0"/>
        <w:jc w:val="both"/>
      </w:pPr>
      <w:r w:rsidRPr="00D23BBD">
        <w:t>1.</w:t>
      </w:r>
      <w:r w:rsidR="00AB3B62" w:rsidRPr="00D23BBD">
        <w:t xml:space="preserve">Внести изменения в </w:t>
      </w:r>
      <w:r w:rsidR="00C96226" w:rsidRPr="00D23BBD">
        <w:t>П</w:t>
      </w:r>
      <w:r w:rsidR="00AB3B62" w:rsidRPr="00D23BBD">
        <w:t>равил</w:t>
      </w:r>
      <w:r w:rsidR="00C96226" w:rsidRPr="00D23BBD">
        <w:t>а</w:t>
      </w:r>
      <w:r w:rsidR="00AB3B62" w:rsidRPr="00D23BBD">
        <w:t xml:space="preserve"> внутреннего распорядка в Администрации </w:t>
      </w:r>
      <w:proofErr w:type="spellStart"/>
      <w:r w:rsidR="00216EBB">
        <w:t>Новопотьминского</w:t>
      </w:r>
      <w:proofErr w:type="spellEnd"/>
      <w:r w:rsidR="00AB3B62" w:rsidRPr="00D23BBD">
        <w:t xml:space="preserve"> сельского поселения </w:t>
      </w:r>
      <w:proofErr w:type="spellStart"/>
      <w:r w:rsidR="00AB3B62" w:rsidRPr="00D23BBD">
        <w:t>Зубово-Полянского</w:t>
      </w:r>
      <w:proofErr w:type="spellEnd"/>
      <w:r w:rsidR="00AB3B62" w:rsidRPr="00D23BBD">
        <w:t xml:space="preserve"> муниципального района Республики Мордовия</w:t>
      </w:r>
      <w:r w:rsidR="00C96226" w:rsidRPr="00D23BBD">
        <w:t xml:space="preserve">, утвержденные Постановлением Администрации </w:t>
      </w:r>
      <w:proofErr w:type="spellStart"/>
      <w:r w:rsidR="00216EBB">
        <w:t>Новопотьминского</w:t>
      </w:r>
      <w:proofErr w:type="spellEnd"/>
      <w:r w:rsidR="00C96226" w:rsidRPr="00D23BBD">
        <w:t xml:space="preserve"> сельского поселения </w:t>
      </w:r>
      <w:proofErr w:type="spellStart"/>
      <w:r w:rsidR="00C96226" w:rsidRPr="00D23BBD">
        <w:t>Зубово-Полянского</w:t>
      </w:r>
      <w:proofErr w:type="spellEnd"/>
      <w:r w:rsidR="00C96226" w:rsidRPr="00D23BBD">
        <w:t xml:space="preserve"> муниципального райо</w:t>
      </w:r>
      <w:r w:rsidR="00216EBB">
        <w:t>на Республики Мордовия № 39 от 30</w:t>
      </w:r>
      <w:r w:rsidR="00C96226" w:rsidRPr="00D23BBD">
        <w:t xml:space="preserve">.12.2019 года «Об утверждении правил внутреннего распорядка в Администрации </w:t>
      </w:r>
      <w:proofErr w:type="spellStart"/>
      <w:r w:rsidR="00216EBB">
        <w:t>Новопотьминского</w:t>
      </w:r>
      <w:proofErr w:type="spellEnd"/>
      <w:r w:rsidR="00C96226" w:rsidRPr="00D23BBD">
        <w:t xml:space="preserve"> сельского поселения </w:t>
      </w:r>
      <w:proofErr w:type="spellStart"/>
      <w:r w:rsidR="00C96226" w:rsidRPr="00D23BBD">
        <w:t>Зубово-Полянского</w:t>
      </w:r>
      <w:proofErr w:type="spellEnd"/>
      <w:r w:rsidR="00C96226" w:rsidRPr="00D23BBD">
        <w:t xml:space="preserve"> муниципального района Республики Мордовия»</w:t>
      </w:r>
      <w:r w:rsidR="00032D40" w:rsidRPr="00D23BBD">
        <w:t>:</w:t>
      </w:r>
    </w:p>
    <w:p w:rsidR="00032D40" w:rsidRPr="00D23BBD" w:rsidRDefault="00032D40" w:rsidP="00D23BBD">
      <w:pPr>
        <w:pStyle w:val="ac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23BBD">
        <w:t>а</w:t>
      </w:r>
      <w:proofErr w:type="gramStart"/>
      <w:r w:rsidRPr="00D23BBD">
        <w:t>)и</w:t>
      </w:r>
      <w:proofErr w:type="gramEnd"/>
      <w:r w:rsidRPr="00D23BBD">
        <w:t>зложить</w:t>
      </w:r>
      <w:r w:rsidR="00216EBB">
        <w:t xml:space="preserve"> пункт 8.7</w:t>
      </w:r>
      <w:r w:rsidR="00C96226" w:rsidRPr="00D23BBD">
        <w:t>. в следующей редакции:</w:t>
      </w:r>
    </w:p>
    <w:p w:rsidR="00032D40" w:rsidRPr="00D23BBD" w:rsidRDefault="00032D40" w:rsidP="00032D40">
      <w:pPr>
        <w:pStyle w:val="ac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D23BBD">
        <w:rPr>
          <w:color w:val="000000"/>
        </w:rPr>
        <w:t>«</w:t>
      </w:r>
      <w:r w:rsidR="00216EBB">
        <w:rPr>
          <w:color w:val="000000"/>
        </w:rPr>
        <w:t>8.7</w:t>
      </w:r>
      <w:r w:rsidRPr="00D23BBD">
        <w:rPr>
          <w:color w:val="000000"/>
        </w:rPr>
        <w:t>.По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платы, продолжительность которого определяется по соглашению между работником и работодателем.</w:t>
      </w:r>
    </w:p>
    <w:p w:rsidR="00032D40" w:rsidRPr="00D23BBD" w:rsidRDefault="00032D40" w:rsidP="00032D40">
      <w:pPr>
        <w:jc w:val="both"/>
        <w:rPr>
          <w:sz w:val="24"/>
          <w:szCs w:val="24"/>
        </w:rPr>
      </w:pPr>
      <w:r w:rsidRPr="00D23BBD">
        <w:rPr>
          <w:sz w:val="24"/>
          <w:szCs w:val="24"/>
        </w:rPr>
        <w:t>Работодатель обязан на основании письменного заявления работника предоставить отпуск без сохранения заработной платы:</w:t>
      </w:r>
    </w:p>
    <w:p w:rsidR="00032D40" w:rsidRPr="00D23BBD" w:rsidRDefault="00032D40" w:rsidP="00032D40">
      <w:pPr>
        <w:jc w:val="both"/>
        <w:rPr>
          <w:sz w:val="24"/>
          <w:szCs w:val="24"/>
        </w:rPr>
      </w:pPr>
      <w:r w:rsidRPr="00D23BBD">
        <w:rPr>
          <w:sz w:val="24"/>
          <w:szCs w:val="24"/>
        </w:rPr>
        <w:t>участникам Великой Отечественной войны - до 35 календарных дней в году;</w:t>
      </w:r>
    </w:p>
    <w:p w:rsidR="00032D40" w:rsidRPr="00D23BBD" w:rsidRDefault="00032D40" w:rsidP="00032D40">
      <w:pPr>
        <w:jc w:val="both"/>
        <w:rPr>
          <w:sz w:val="24"/>
          <w:szCs w:val="24"/>
        </w:rPr>
      </w:pPr>
      <w:r w:rsidRPr="00D23BBD">
        <w:rPr>
          <w:sz w:val="24"/>
          <w:szCs w:val="24"/>
        </w:rPr>
        <w:t>работающим пенсионерам по старости (по возрасту) - до 14 календарных дней в году;</w:t>
      </w:r>
    </w:p>
    <w:p w:rsidR="00032D40" w:rsidRPr="00D23BBD" w:rsidRDefault="00032D40" w:rsidP="00032D40">
      <w:pPr>
        <w:jc w:val="both"/>
        <w:rPr>
          <w:sz w:val="24"/>
          <w:szCs w:val="24"/>
        </w:rPr>
      </w:pPr>
      <w:proofErr w:type="gramStart"/>
      <w:r w:rsidRPr="00D23BBD">
        <w:rPr>
          <w:sz w:val="24"/>
          <w:szCs w:val="24"/>
        </w:rPr>
        <w:t>родителям, супругам и детям, в том числе совершеннолетним, военнослужащих, граждан, заключивших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сотрудников органов внутренних дел, федеральной противопожарной службы, таможенных органов, сотрудников учреждений и органов уголовно-исполнительной системы, органов принудительного исполнения, сотрудников, проходящих службу в войсках национальной гвардии Российской Федерации, погибших или умершихвследствие</w:t>
      </w:r>
      <w:proofErr w:type="gramEnd"/>
      <w:r w:rsidRPr="00D23BBD">
        <w:rPr>
          <w:sz w:val="24"/>
          <w:szCs w:val="24"/>
        </w:rPr>
        <w:t xml:space="preserve"> </w:t>
      </w:r>
      <w:proofErr w:type="gramStart"/>
      <w:r w:rsidRPr="00D23BBD">
        <w:rPr>
          <w:sz w:val="24"/>
          <w:szCs w:val="24"/>
        </w:rPr>
        <w:t xml:space="preserve">ранения, контузии или увечья, полученных при исполнении обязанностей военной службы (службы), обязанностей по контракту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либо вследствие заболевания, связанного с прохождением военной службы (службы), исполнением обязанностей по контракту о добровольном содействии в выполнении задач, возложенных </w:t>
      </w:r>
      <w:r w:rsidRPr="00D23BBD">
        <w:rPr>
          <w:sz w:val="24"/>
          <w:szCs w:val="24"/>
        </w:rPr>
        <w:lastRenderedPageBreak/>
        <w:t>на Вооруженные Силы Российской Федерации или войска национальной</w:t>
      </w:r>
      <w:proofErr w:type="gramEnd"/>
      <w:r w:rsidRPr="00D23BBD">
        <w:rPr>
          <w:sz w:val="24"/>
          <w:szCs w:val="24"/>
        </w:rPr>
        <w:t xml:space="preserve"> гвардии Российской Федерации, - до 14 календарных дней в году;</w:t>
      </w:r>
    </w:p>
    <w:p w:rsidR="00032D40" w:rsidRPr="00D23BBD" w:rsidRDefault="00032D40" w:rsidP="00032D40">
      <w:pPr>
        <w:jc w:val="both"/>
        <w:rPr>
          <w:sz w:val="24"/>
          <w:szCs w:val="24"/>
        </w:rPr>
      </w:pPr>
      <w:r w:rsidRPr="00D23BBD">
        <w:rPr>
          <w:sz w:val="24"/>
          <w:szCs w:val="24"/>
        </w:rPr>
        <w:t>работающим инвалидам - до 60 календарных дней в году;</w:t>
      </w:r>
    </w:p>
    <w:p w:rsidR="00032D40" w:rsidRPr="00D23BBD" w:rsidRDefault="00032D40" w:rsidP="00032D40">
      <w:pPr>
        <w:jc w:val="both"/>
        <w:rPr>
          <w:sz w:val="24"/>
          <w:szCs w:val="24"/>
        </w:rPr>
      </w:pPr>
      <w:r w:rsidRPr="00D23BBD">
        <w:rPr>
          <w:sz w:val="24"/>
          <w:szCs w:val="24"/>
        </w:rPr>
        <w:t>работникам в случаях рождения ребенка, регистрации брака, смерти близких родственников - до пяти календарных дней;</w:t>
      </w:r>
    </w:p>
    <w:p w:rsidR="00032D40" w:rsidRPr="00D23BBD" w:rsidRDefault="00032D40" w:rsidP="00032D40">
      <w:pPr>
        <w:jc w:val="both"/>
        <w:rPr>
          <w:sz w:val="24"/>
          <w:szCs w:val="24"/>
        </w:rPr>
      </w:pPr>
      <w:proofErr w:type="gramStart"/>
      <w:r w:rsidRPr="00D23BBD">
        <w:rPr>
          <w:sz w:val="24"/>
          <w:szCs w:val="24"/>
        </w:rPr>
        <w:t>родителям, супругам и детям, в том числе совершеннолетним, военнослужащих, граждан, заключивших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сотрудников органов внутренних дел, федеральной противопожарной службы, таможенных органов, сотрудников учреждений и органов уголовно-исполнительной системы, органов принудительного исполнения, сотрудников, проходящих службу в войсках национальной гвардии Российской Федерации, получивших ранение, контузиюили</w:t>
      </w:r>
      <w:proofErr w:type="gramEnd"/>
      <w:r w:rsidRPr="00D23BBD">
        <w:rPr>
          <w:sz w:val="24"/>
          <w:szCs w:val="24"/>
        </w:rPr>
        <w:t xml:space="preserve"> </w:t>
      </w:r>
      <w:proofErr w:type="gramStart"/>
      <w:r w:rsidRPr="00D23BBD">
        <w:rPr>
          <w:sz w:val="24"/>
          <w:szCs w:val="24"/>
        </w:rPr>
        <w:t>увечье при исполнении обязанностей военной службы (службы), обязанностей по контракту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либо заболевание, связанное с прохождением военной службы (службы), исполнением обязанностей по контракту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вцелях осуществления</w:t>
      </w:r>
      <w:proofErr w:type="gramEnd"/>
      <w:r w:rsidRPr="00D23BBD">
        <w:rPr>
          <w:sz w:val="24"/>
          <w:szCs w:val="24"/>
        </w:rPr>
        <w:t xml:space="preserve"> ухода за ними в соответствии с медицинским заключением, выданным в </w:t>
      </w:r>
      <w:hyperlink r:id="rId7" w:anchor="dst100011" w:history="1">
        <w:r w:rsidRPr="00D23BBD">
          <w:rPr>
            <w:rStyle w:val="ab"/>
            <w:color w:val="1A0DAB"/>
            <w:sz w:val="24"/>
            <w:szCs w:val="24"/>
          </w:rPr>
          <w:t>порядке</w:t>
        </w:r>
      </w:hyperlink>
      <w:r w:rsidRPr="00D23BBD">
        <w:rPr>
          <w:sz w:val="24"/>
          <w:szCs w:val="24"/>
        </w:rPr>
        <w:t>, установленном федеральными законами и иными нормативными правовыми актами Российской Федерации, - до 35 календарных дней в году;</w:t>
      </w:r>
    </w:p>
    <w:p w:rsidR="00032D40" w:rsidRPr="00D23BBD" w:rsidRDefault="00032D40" w:rsidP="00032D40">
      <w:pPr>
        <w:jc w:val="both"/>
        <w:rPr>
          <w:sz w:val="24"/>
          <w:szCs w:val="24"/>
        </w:rPr>
      </w:pPr>
      <w:r w:rsidRPr="00D23BBD">
        <w:rPr>
          <w:sz w:val="24"/>
          <w:szCs w:val="24"/>
        </w:rPr>
        <w:t>в других случаях, предусмотренных настоящим </w:t>
      </w:r>
      <w:hyperlink r:id="rId8" w:history="1">
        <w:r w:rsidRPr="00D23BBD">
          <w:rPr>
            <w:rStyle w:val="ab"/>
            <w:color w:val="1A0DAB"/>
            <w:sz w:val="24"/>
            <w:szCs w:val="24"/>
          </w:rPr>
          <w:t>Кодексом</w:t>
        </w:r>
      </w:hyperlink>
      <w:r w:rsidRPr="00D23BBD">
        <w:rPr>
          <w:sz w:val="24"/>
          <w:szCs w:val="24"/>
        </w:rPr>
        <w:t xml:space="preserve"> законов о труде, иными федеральными </w:t>
      </w:r>
      <w:hyperlink r:id="rId9" w:history="1">
        <w:r w:rsidRPr="00D23BBD">
          <w:rPr>
            <w:rStyle w:val="ab"/>
            <w:color w:val="1A0DAB"/>
            <w:sz w:val="24"/>
            <w:szCs w:val="24"/>
          </w:rPr>
          <w:t>законами</w:t>
        </w:r>
      </w:hyperlink>
      <w:r w:rsidRPr="00D23BBD">
        <w:rPr>
          <w:sz w:val="24"/>
          <w:szCs w:val="24"/>
        </w:rPr>
        <w:t> либо коллективным договором»;</w:t>
      </w:r>
    </w:p>
    <w:p w:rsidR="00D23BBD" w:rsidRPr="00D23BBD" w:rsidRDefault="00BA78C4" w:rsidP="00D23BBD">
      <w:pPr>
        <w:widowControl w:val="0"/>
        <w:ind w:firstLine="540"/>
        <w:jc w:val="both"/>
        <w:rPr>
          <w:rFonts w:ascii="Calibri" w:hAnsi="Calibri"/>
          <w:sz w:val="24"/>
          <w:szCs w:val="24"/>
          <w:lang w:val="uk-UA" w:eastAsia="uk-UA"/>
        </w:rPr>
      </w:pPr>
      <w:r>
        <w:rPr>
          <w:sz w:val="24"/>
          <w:szCs w:val="24"/>
        </w:rPr>
        <w:t xml:space="preserve"> </w:t>
      </w:r>
    </w:p>
    <w:p w:rsidR="00FF3F46" w:rsidRPr="00D23BBD" w:rsidRDefault="004C5F25" w:rsidP="00985BAE">
      <w:pPr>
        <w:jc w:val="both"/>
        <w:rPr>
          <w:sz w:val="24"/>
          <w:szCs w:val="24"/>
        </w:rPr>
      </w:pPr>
      <w:r w:rsidRPr="00D23BBD">
        <w:rPr>
          <w:sz w:val="24"/>
          <w:szCs w:val="24"/>
        </w:rPr>
        <w:t xml:space="preserve">       2.</w:t>
      </w:r>
      <w:proofErr w:type="gramStart"/>
      <w:r w:rsidR="002D10D9" w:rsidRPr="00D23BBD">
        <w:rPr>
          <w:sz w:val="24"/>
          <w:szCs w:val="24"/>
        </w:rPr>
        <w:t>Контроль за</w:t>
      </w:r>
      <w:proofErr w:type="gramEnd"/>
      <w:r w:rsidR="002D10D9" w:rsidRPr="00D23BBD">
        <w:rPr>
          <w:sz w:val="24"/>
          <w:szCs w:val="24"/>
        </w:rPr>
        <w:t xml:space="preserve"> исп</w:t>
      </w:r>
      <w:r w:rsidR="006A14A5" w:rsidRPr="00D23BBD">
        <w:rPr>
          <w:sz w:val="24"/>
          <w:szCs w:val="24"/>
        </w:rPr>
        <w:t>олнением настоящего П</w:t>
      </w:r>
      <w:r w:rsidRPr="00D23BBD">
        <w:rPr>
          <w:sz w:val="24"/>
          <w:szCs w:val="24"/>
        </w:rPr>
        <w:t>остановления</w:t>
      </w:r>
      <w:r w:rsidR="002D10D9" w:rsidRPr="00D23BBD">
        <w:rPr>
          <w:sz w:val="24"/>
          <w:szCs w:val="24"/>
        </w:rPr>
        <w:t xml:space="preserve"> оставляю за собой.</w:t>
      </w:r>
    </w:p>
    <w:p w:rsidR="00FF3F46" w:rsidRPr="00D23BBD" w:rsidRDefault="00FF3F46" w:rsidP="00492BBF">
      <w:pPr>
        <w:pStyle w:val="a9"/>
        <w:jc w:val="both"/>
      </w:pPr>
    </w:p>
    <w:p w:rsidR="00FF3F46" w:rsidRPr="00D23BBD" w:rsidRDefault="00FF3F46" w:rsidP="00492BBF">
      <w:pPr>
        <w:ind w:left="720"/>
        <w:jc w:val="both"/>
        <w:rPr>
          <w:sz w:val="24"/>
          <w:szCs w:val="24"/>
        </w:rPr>
      </w:pPr>
    </w:p>
    <w:p w:rsidR="00950994" w:rsidRPr="00D23BBD" w:rsidRDefault="00950994" w:rsidP="001757DC">
      <w:pPr>
        <w:rPr>
          <w:sz w:val="24"/>
          <w:szCs w:val="24"/>
        </w:rPr>
      </w:pPr>
    </w:p>
    <w:p w:rsidR="004C5F25" w:rsidRPr="00D23BBD" w:rsidRDefault="004C5F25" w:rsidP="001757DC">
      <w:pPr>
        <w:rPr>
          <w:sz w:val="24"/>
          <w:szCs w:val="24"/>
        </w:rPr>
      </w:pPr>
    </w:p>
    <w:p w:rsidR="004C5F25" w:rsidRPr="00D23BBD" w:rsidRDefault="004C5F25" w:rsidP="001757DC">
      <w:pPr>
        <w:rPr>
          <w:sz w:val="24"/>
          <w:szCs w:val="24"/>
        </w:rPr>
      </w:pPr>
    </w:p>
    <w:p w:rsidR="00950994" w:rsidRPr="00D23BBD" w:rsidRDefault="00950994" w:rsidP="00950994">
      <w:pPr>
        <w:ind w:left="-709"/>
        <w:rPr>
          <w:b/>
          <w:sz w:val="24"/>
          <w:szCs w:val="24"/>
        </w:rPr>
      </w:pPr>
      <w:r w:rsidRPr="00D23BBD">
        <w:rPr>
          <w:b/>
          <w:sz w:val="24"/>
          <w:szCs w:val="24"/>
        </w:rPr>
        <w:t xml:space="preserve">Глава </w:t>
      </w:r>
      <w:proofErr w:type="spellStart"/>
      <w:r w:rsidR="00216EBB">
        <w:rPr>
          <w:b/>
          <w:sz w:val="24"/>
          <w:szCs w:val="24"/>
        </w:rPr>
        <w:t>Новопотьминского</w:t>
      </w:r>
      <w:proofErr w:type="spellEnd"/>
    </w:p>
    <w:p w:rsidR="00950994" w:rsidRPr="00D23BBD" w:rsidRDefault="00950994" w:rsidP="00BA78C4">
      <w:pPr>
        <w:tabs>
          <w:tab w:val="left" w:pos="5520"/>
        </w:tabs>
        <w:ind w:left="-709"/>
        <w:rPr>
          <w:b/>
          <w:sz w:val="24"/>
          <w:szCs w:val="24"/>
        </w:rPr>
      </w:pPr>
      <w:r w:rsidRPr="00D23BBD">
        <w:rPr>
          <w:b/>
          <w:sz w:val="24"/>
          <w:szCs w:val="24"/>
        </w:rPr>
        <w:t xml:space="preserve">сельского поселения   </w:t>
      </w:r>
      <w:r w:rsidR="00BA78C4">
        <w:rPr>
          <w:b/>
          <w:sz w:val="24"/>
          <w:szCs w:val="24"/>
        </w:rPr>
        <w:t xml:space="preserve"> </w:t>
      </w:r>
      <w:r w:rsidR="00BA78C4">
        <w:rPr>
          <w:b/>
          <w:sz w:val="24"/>
          <w:szCs w:val="24"/>
        </w:rPr>
        <w:tab/>
        <w:t xml:space="preserve">П.А </w:t>
      </w:r>
      <w:proofErr w:type="spellStart"/>
      <w:r w:rsidR="00BA78C4">
        <w:rPr>
          <w:b/>
          <w:sz w:val="24"/>
          <w:szCs w:val="24"/>
        </w:rPr>
        <w:t>Коняшкин</w:t>
      </w:r>
      <w:proofErr w:type="spellEnd"/>
    </w:p>
    <w:p w:rsidR="00950994" w:rsidRDefault="00950994" w:rsidP="00950994">
      <w:pPr>
        <w:spacing w:line="360" w:lineRule="exact"/>
        <w:rPr>
          <w:rFonts w:eastAsia="TimesNewRomanPSMT"/>
          <w:i/>
          <w:sz w:val="28"/>
        </w:rPr>
      </w:pPr>
    </w:p>
    <w:p w:rsidR="00AF30F7" w:rsidRDefault="00AF30F7" w:rsidP="001757DC">
      <w:pPr>
        <w:ind w:left="720"/>
        <w:rPr>
          <w:b/>
          <w:sz w:val="32"/>
          <w:szCs w:val="32"/>
        </w:rPr>
      </w:pPr>
    </w:p>
    <w:p w:rsidR="00AF30F7" w:rsidRDefault="00AF30F7" w:rsidP="004D1FAA">
      <w:pPr>
        <w:jc w:val="center"/>
        <w:rPr>
          <w:b/>
          <w:sz w:val="32"/>
          <w:szCs w:val="32"/>
        </w:rPr>
      </w:pPr>
    </w:p>
    <w:p w:rsidR="00AF30F7" w:rsidRDefault="00AF30F7" w:rsidP="004D1FAA">
      <w:pPr>
        <w:jc w:val="center"/>
        <w:rPr>
          <w:b/>
          <w:sz w:val="32"/>
          <w:szCs w:val="32"/>
        </w:rPr>
      </w:pPr>
    </w:p>
    <w:p w:rsidR="00AF30F7" w:rsidRDefault="00AF30F7" w:rsidP="004D1FAA">
      <w:pPr>
        <w:jc w:val="center"/>
        <w:rPr>
          <w:b/>
          <w:sz w:val="32"/>
          <w:szCs w:val="32"/>
        </w:rPr>
      </w:pPr>
    </w:p>
    <w:p w:rsidR="00AF30F7" w:rsidRDefault="00AF30F7" w:rsidP="004D1FAA">
      <w:pPr>
        <w:jc w:val="center"/>
        <w:rPr>
          <w:b/>
          <w:sz w:val="32"/>
          <w:szCs w:val="32"/>
        </w:rPr>
      </w:pPr>
    </w:p>
    <w:p w:rsidR="00AF30F7" w:rsidRDefault="00AF30F7" w:rsidP="004D1FAA">
      <w:pPr>
        <w:jc w:val="center"/>
        <w:rPr>
          <w:b/>
          <w:sz w:val="32"/>
          <w:szCs w:val="32"/>
        </w:rPr>
      </w:pPr>
    </w:p>
    <w:p w:rsidR="00AF30F7" w:rsidRDefault="00AF30F7" w:rsidP="004D1FAA">
      <w:pPr>
        <w:jc w:val="center"/>
        <w:rPr>
          <w:b/>
          <w:sz w:val="32"/>
          <w:szCs w:val="32"/>
        </w:rPr>
      </w:pPr>
    </w:p>
    <w:p w:rsidR="00AF30F7" w:rsidRDefault="00AF30F7" w:rsidP="004D1FAA">
      <w:pPr>
        <w:jc w:val="center"/>
        <w:rPr>
          <w:b/>
          <w:sz w:val="32"/>
          <w:szCs w:val="32"/>
        </w:rPr>
      </w:pPr>
    </w:p>
    <w:p w:rsidR="00AF30F7" w:rsidRDefault="00AF30F7" w:rsidP="004D1FAA">
      <w:pPr>
        <w:jc w:val="center"/>
        <w:rPr>
          <w:b/>
          <w:sz w:val="32"/>
          <w:szCs w:val="32"/>
        </w:rPr>
      </w:pPr>
    </w:p>
    <w:p w:rsidR="00AF30F7" w:rsidRDefault="00AF30F7" w:rsidP="004D1FAA">
      <w:pPr>
        <w:jc w:val="center"/>
        <w:rPr>
          <w:b/>
          <w:sz w:val="32"/>
          <w:szCs w:val="32"/>
        </w:rPr>
      </w:pPr>
    </w:p>
    <w:p w:rsidR="00AF30F7" w:rsidRDefault="00AF30F7" w:rsidP="004D1FAA">
      <w:pPr>
        <w:jc w:val="center"/>
        <w:rPr>
          <w:b/>
          <w:sz w:val="32"/>
          <w:szCs w:val="32"/>
        </w:rPr>
      </w:pPr>
    </w:p>
    <w:p w:rsidR="00AF30F7" w:rsidRDefault="00AF30F7" w:rsidP="004D1FAA">
      <w:pPr>
        <w:jc w:val="center"/>
        <w:rPr>
          <w:b/>
          <w:sz w:val="32"/>
          <w:szCs w:val="32"/>
        </w:rPr>
      </w:pPr>
    </w:p>
    <w:p w:rsidR="00AF30F7" w:rsidRDefault="00AF30F7" w:rsidP="004D1FAA">
      <w:pPr>
        <w:jc w:val="center"/>
        <w:rPr>
          <w:b/>
          <w:sz w:val="32"/>
          <w:szCs w:val="32"/>
        </w:rPr>
      </w:pPr>
    </w:p>
    <w:p w:rsidR="00AF30F7" w:rsidRDefault="00AF30F7" w:rsidP="004D1FAA">
      <w:pPr>
        <w:jc w:val="center"/>
        <w:rPr>
          <w:b/>
          <w:sz w:val="32"/>
          <w:szCs w:val="32"/>
        </w:rPr>
      </w:pPr>
    </w:p>
    <w:p w:rsidR="00950994" w:rsidRDefault="00950994" w:rsidP="00BA78C4">
      <w:pPr>
        <w:rPr>
          <w:b/>
          <w:sz w:val="32"/>
          <w:szCs w:val="32"/>
        </w:rPr>
      </w:pPr>
    </w:p>
    <w:sectPr w:rsidR="00950994" w:rsidSect="00D23BBD">
      <w:footnotePr>
        <w:pos w:val="beneathText"/>
      </w:footnotePr>
      <w:pgSz w:w="11905" w:h="16837"/>
      <w:pgMar w:top="426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9045F1"/>
    <w:multiLevelType w:val="hybridMultilevel"/>
    <w:tmpl w:val="314E0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205DB"/>
    <w:multiLevelType w:val="hybridMultilevel"/>
    <w:tmpl w:val="A798F9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375E23"/>
    <w:multiLevelType w:val="hybridMultilevel"/>
    <w:tmpl w:val="CA26B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A06221"/>
    <w:multiLevelType w:val="hybridMultilevel"/>
    <w:tmpl w:val="A37090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560484A"/>
    <w:multiLevelType w:val="hybridMultilevel"/>
    <w:tmpl w:val="D81C633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8E241B9"/>
    <w:multiLevelType w:val="hybridMultilevel"/>
    <w:tmpl w:val="C29A43E2"/>
    <w:lvl w:ilvl="0" w:tplc="40D6A57A">
      <w:start w:val="1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4B095A87"/>
    <w:multiLevelType w:val="hybridMultilevel"/>
    <w:tmpl w:val="50D0B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81A3E98"/>
    <w:multiLevelType w:val="hybridMultilevel"/>
    <w:tmpl w:val="1E90C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7"/>
  </w:num>
  <w:num w:numId="6">
    <w:abstractNumId w:val="6"/>
  </w:num>
  <w:num w:numId="7">
    <w:abstractNumId w:val="3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607C7"/>
    <w:rsid w:val="00024A08"/>
    <w:rsid w:val="00032D40"/>
    <w:rsid w:val="00033DAA"/>
    <w:rsid w:val="00070823"/>
    <w:rsid w:val="000744A1"/>
    <w:rsid w:val="00094F2A"/>
    <w:rsid w:val="000A2F9F"/>
    <w:rsid w:val="000A796B"/>
    <w:rsid w:val="000A7AD8"/>
    <w:rsid w:val="000D5195"/>
    <w:rsid w:val="000F3552"/>
    <w:rsid w:val="001046F0"/>
    <w:rsid w:val="00131914"/>
    <w:rsid w:val="001464EE"/>
    <w:rsid w:val="001607C7"/>
    <w:rsid w:val="00160E8B"/>
    <w:rsid w:val="001736B2"/>
    <w:rsid w:val="001757DC"/>
    <w:rsid w:val="00195560"/>
    <w:rsid w:val="001A3B8E"/>
    <w:rsid w:val="001D2B53"/>
    <w:rsid w:val="001F3738"/>
    <w:rsid w:val="001F4C68"/>
    <w:rsid w:val="00200B47"/>
    <w:rsid w:val="00200EBD"/>
    <w:rsid w:val="00201A01"/>
    <w:rsid w:val="00216EBB"/>
    <w:rsid w:val="00221111"/>
    <w:rsid w:val="00224CA0"/>
    <w:rsid w:val="002324BE"/>
    <w:rsid w:val="00232CBA"/>
    <w:rsid w:val="00236D3B"/>
    <w:rsid w:val="00245D7C"/>
    <w:rsid w:val="00253F87"/>
    <w:rsid w:val="00257D08"/>
    <w:rsid w:val="00257E39"/>
    <w:rsid w:val="00262C40"/>
    <w:rsid w:val="00270E12"/>
    <w:rsid w:val="002878A7"/>
    <w:rsid w:val="00291119"/>
    <w:rsid w:val="002964E8"/>
    <w:rsid w:val="002A6975"/>
    <w:rsid w:val="002B34AD"/>
    <w:rsid w:val="002C7FC6"/>
    <w:rsid w:val="002D10D9"/>
    <w:rsid w:val="002D244C"/>
    <w:rsid w:val="002D586F"/>
    <w:rsid w:val="002E1D4D"/>
    <w:rsid w:val="002F213C"/>
    <w:rsid w:val="002F71EC"/>
    <w:rsid w:val="003149F4"/>
    <w:rsid w:val="00317498"/>
    <w:rsid w:val="003218B9"/>
    <w:rsid w:val="00322938"/>
    <w:rsid w:val="00343377"/>
    <w:rsid w:val="00355929"/>
    <w:rsid w:val="00381399"/>
    <w:rsid w:val="00383FE4"/>
    <w:rsid w:val="0038608A"/>
    <w:rsid w:val="003878B8"/>
    <w:rsid w:val="003918F1"/>
    <w:rsid w:val="00391F21"/>
    <w:rsid w:val="0039350C"/>
    <w:rsid w:val="00393521"/>
    <w:rsid w:val="0039476B"/>
    <w:rsid w:val="003A3400"/>
    <w:rsid w:val="003C72B2"/>
    <w:rsid w:val="003D356E"/>
    <w:rsid w:val="003D3780"/>
    <w:rsid w:val="003D3F18"/>
    <w:rsid w:val="003F119B"/>
    <w:rsid w:val="00403841"/>
    <w:rsid w:val="00405FCD"/>
    <w:rsid w:val="00411827"/>
    <w:rsid w:val="00421349"/>
    <w:rsid w:val="00446A66"/>
    <w:rsid w:val="0047692F"/>
    <w:rsid w:val="004857C9"/>
    <w:rsid w:val="00491246"/>
    <w:rsid w:val="00491BAF"/>
    <w:rsid w:val="00492BBF"/>
    <w:rsid w:val="00494479"/>
    <w:rsid w:val="004A3C76"/>
    <w:rsid w:val="004C5F25"/>
    <w:rsid w:val="004D1FAA"/>
    <w:rsid w:val="004D2F92"/>
    <w:rsid w:val="004D473D"/>
    <w:rsid w:val="004E3C2F"/>
    <w:rsid w:val="004E6770"/>
    <w:rsid w:val="005101F9"/>
    <w:rsid w:val="00516BAC"/>
    <w:rsid w:val="00516DBF"/>
    <w:rsid w:val="00521C14"/>
    <w:rsid w:val="00543901"/>
    <w:rsid w:val="00555024"/>
    <w:rsid w:val="005579B7"/>
    <w:rsid w:val="00560E0C"/>
    <w:rsid w:val="0056157D"/>
    <w:rsid w:val="00572653"/>
    <w:rsid w:val="00574B85"/>
    <w:rsid w:val="0058021D"/>
    <w:rsid w:val="00581649"/>
    <w:rsid w:val="00584B87"/>
    <w:rsid w:val="00586967"/>
    <w:rsid w:val="00593364"/>
    <w:rsid w:val="005964D5"/>
    <w:rsid w:val="005A22A3"/>
    <w:rsid w:val="005A4258"/>
    <w:rsid w:val="005B41B0"/>
    <w:rsid w:val="005C2A89"/>
    <w:rsid w:val="005C2E82"/>
    <w:rsid w:val="005E6426"/>
    <w:rsid w:val="005E7115"/>
    <w:rsid w:val="00603B00"/>
    <w:rsid w:val="00617089"/>
    <w:rsid w:val="00617EDE"/>
    <w:rsid w:val="00621377"/>
    <w:rsid w:val="006252B1"/>
    <w:rsid w:val="00631AE8"/>
    <w:rsid w:val="0063570A"/>
    <w:rsid w:val="006462F3"/>
    <w:rsid w:val="006475B5"/>
    <w:rsid w:val="00681BD2"/>
    <w:rsid w:val="006A14A5"/>
    <w:rsid w:val="006A291A"/>
    <w:rsid w:val="006B288C"/>
    <w:rsid w:val="006C477D"/>
    <w:rsid w:val="006C6E22"/>
    <w:rsid w:val="006D7DE9"/>
    <w:rsid w:val="00706604"/>
    <w:rsid w:val="00715317"/>
    <w:rsid w:val="00717704"/>
    <w:rsid w:val="00720CE0"/>
    <w:rsid w:val="00726A84"/>
    <w:rsid w:val="00742E92"/>
    <w:rsid w:val="00744811"/>
    <w:rsid w:val="0075501D"/>
    <w:rsid w:val="007622AF"/>
    <w:rsid w:val="0076371A"/>
    <w:rsid w:val="007674EA"/>
    <w:rsid w:val="0077118B"/>
    <w:rsid w:val="00785E8C"/>
    <w:rsid w:val="00786804"/>
    <w:rsid w:val="007878A7"/>
    <w:rsid w:val="0079367A"/>
    <w:rsid w:val="007B0436"/>
    <w:rsid w:val="007B43F7"/>
    <w:rsid w:val="007C40AC"/>
    <w:rsid w:val="007D6D76"/>
    <w:rsid w:val="007E4750"/>
    <w:rsid w:val="007E7C93"/>
    <w:rsid w:val="00800CE5"/>
    <w:rsid w:val="008025A1"/>
    <w:rsid w:val="0083492D"/>
    <w:rsid w:val="008371CF"/>
    <w:rsid w:val="00843155"/>
    <w:rsid w:val="0085152C"/>
    <w:rsid w:val="0085748B"/>
    <w:rsid w:val="008605E1"/>
    <w:rsid w:val="00860BFE"/>
    <w:rsid w:val="008658AA"/>
    <w:rsid w:val="00867D11"/>
    <w:rsid w:val="008717C2"/>
    <w:rsid w:val="00883E51"/>
    <w:rsid w:val="0089235B"/>
    <w:rsid w:val="00893420"/>
    <w:rsid w:val="00895F49"/>
    <w:rsid w:val="00896F42"/>
    <w:rsid w:val="008A25FB"/>
    <w:rsid w:val="008A312B"/>
    <w:rsid w:val="008A7245"/>
    <w:rsid w:val="008B1F7F"/>
    <w:rsid w:val="008B2B6C"/>
    <w:rsid w:val="008C75DC"/>
    <w:rsid w:val="008E46A8"/>
    <w:rsid w:val="008F0298"/>
    <w:rsid w:val="008F5DB0"/>
    <w:rsid w:val="00903973"/>
    <w:rsid w:val="009068F0"/>
    <w:rsid w:val="00934A7A"/>
    <w:rsid w:val="00942D93"/>
    <w:rsid w:val="00950994"/>
    <w:rsid w:val="00985A77"/>
    <w:rsid w:val="00985BAE"/>
    <w:rsid w:val="0099439F"/>
    <w:rsid w:val="00995581"/>
    <w:rsid w:val="00997CF9"/>
    <w:rsid w:val="009A3DFE"/>
    <w:rsid w:val="009A4AAC"/>
    <w:rsid w:val="009B356C"/>
    <w:rsid w:val="009B659A"/>
    <w:rsid w:val="009C6539"/>
    <w:rsid w:val="009D0BB7"/>
    <w:rsid w:val="009D51BB"/>
    <w:rsid w:val="009F3309"/>
    <w:rsid w:val="009F5322"/>
    <w:rsid w:val="00A14E7B"/>
    <w:rsid w:val="00A2176B"/>
    <w:rsid w:val="00A2470B"/>
    <w:rsid w:val="00A3270C"/>
    <w:rsid w:val="00A74CE0"/>
    <w:rsid w:val="00A86D98"/>
    <w:rsid w:val="00AA4689"/>
    <w:rsid w:val="00AB16F5"/>
    <w:rsid w:val="00AB3B62"/>
    <w:rsid w:val="00AB78E4"/>
    <w:rsid w:val="00AC0D70"/>
    <w:rsid w:val="00AE6040"/>
    <w:rsid w:val="00AF30F7"/>
    <w:rsid w:val="00AF6D69"/>
    <w:rsid w:val="00B5378F"/>
    <w:rsid w:val="00B56249"/>
    <w:rsid w:val="00B706E3"/>
    <w:rsid w:val="00B712B5"/>
    <w:rsid w:val="00B7259A"/>
    <w:rsid w:val="00B76A1A"/>
    <w:rsid w:val="00B856E4"/>
    <w:rsid w:val="00B91AE6"/>
    <w:rsid w:val="00BA78C4"/>
    <w:rsid w:val="00BC5875"/>
    <w:rsid w:val="00BC6520"/>
    <w:rsid w:val="00BE47BB"/>
    <w:rsid w:val="00BE68F4"/>
    <w:rsid w:val="00BF249B"/>
    <w:rsid w:val="00BF6DF1"/>
    <w:rsid w:val="00C00477"/>
    <w:rsid w:val="00C013ED"/>
    <w:rsid w:val="00C207CA"/>
    <w:rsid w:val="00C23BCE"/>
    <w:rsid w:val="00C40A2B"/>
    <w:rsid w:val="00C42FE6"/>
    <w:rsid w:val="00C50316"/>
    <w:rsid w:val="00C61698"/>
    <w:rsid w:val="00C94E0A"/>
    <w:rsid w:val="00C95275"/>
    <w:rsid w:val="00C96226"/>
    <w:rsid w:val="00CB000F"/>
    <w:rsid w:val="00CB64F1"/>
    <w:rsid w:val="00CC522B"/>
    <w:rsid w:val="00CD0890"/>
    <w:rsid w:val="00CD4DA6"/>
    <w:rsid w:val="00CF41D0"/>
    <w:rsid w:val="00D119A3"/>
    <w:rsid w:val="00D23BBD"/>
    <w:rsid w:val="00D24690"/>
    <w:rsid w:val="00D24D72"/>
    <w:rsid w:val="00D334E9"/>
    <w:rsid w:val="00D42BFB"/>
    <w:rsid w:val="00D52895"/>
    <w:rsid w:val="00D669DF"/>
    <w:rsid w:val="00D73464"/>
    <w:rsid w:val="00D86028"/>
    <w:rsid w:val="00D94C21"/>
    <w:rsid w:val="00DA7296"/>
    <w:rsid w:val="00DB62FB"/>
    <w:rsid w:val="00DC41F0"/>
    <w:rsid w:val="00E00F82"/>
    <w:rsid w:val="00E06AA0"/>
    <w:rsid w:val="00E13F2A"/>
    <w:rsid w:val="00E20095"/>
    <w:rsid w:val="00E32A84"/>
    <w:rsid w:val="00E37E28"/>
    <w:rsid w:val="00E40BBE"/>
    <w:rsid w:val="00E561B2"/>
    <w:rsid w:val="00E61A15"/>
    <w:rsid w:val="00E8057D"/>
    <w:rsid w:val="00E80964"/>
    <w:rsid w:val="00E87D27"/>
    <w:rsid w:val="00E90B53"/>
    <w:rsid w:val="00F06190"/>
    <w:rsid w:val="00F35585"/>
    <w:rsid w:val="00F46F71"/>
    <w:rsid w:val="00F55B3D"/>
    <w:rsid w:val="00F77ED9"/>
    <w:rsid w:val="00FA51F4"/>
    <w:rsid w:val="00FA7CFB"/>
    <w:rsid w:val="00FB1DE5"/>
    <w:rsid w:val="00FB7BFC"/>
    <w:rsid w:val="00FD65AA"/>
    <w:rsid w:val="00FF3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6A84"/>
    <w:pPr>
      <w:suppressAutoHyphens/>
      <w:overflowPunct w:val="0"/>
      <w:autoSpaceDE w:val="0"/>
      <w:textAlignment w:val="baseline"/>
    </w:pPr>
    <w:rPr>
      <w:lang w:eastAsia="ar-SA"/>
    </w:rPr>
  </w:style>
  <w:style w:type="paragraph" w:styleId="1">
    <w:name w:val="heading 1"/>
    <w:basedOn w:val="a"/>
    <w:next w:val="a"/>
    <w:qFormat/>
    <w:rsid w:val="00726A84"/>
    <w:pPr>
      <w:keepNext/>
      <w:tabs>
        <w:tab w:val="num" w:pos="0"/>
      </w:tabs>
      <w:ind w:left="851" w:right="141"/>
      <w:outlineLvl w:val="0"/>
    </w:pPr>
    <w:rPr>
      <w:sz w:val="28"/>
    </w:rPr>
  </w:style>
  <w:style w:type="paragraph" w:styleId="2">
    <w:name w:val="heading 2"/>
    <w:basedOn w:val="a"/>
    <w:next w:val="a"/>
    <w:qFormat/>
    <w:rsid w:val="00726A84"/>
    <w:pPr>
      <w:keepNext/>
      <w:tabs>
        <w:tab w:val="num" w:pos="0"/>
      </w:tabs>
      <w:ind w:left="6096"/>
      <w:outlineLvl w:val="1"/>
    </w:pPr>
    <w:rPr>
      <w:color w:val="000000"/>
      <w:sz w:val="28"/>
    </w:rPr>
  </w:style>
  <w:style w:type="paragraph" w:styleId="3">
    <w:name w:val="heading 3"/>
    <w:basedOn w:val="a"/>
    <w:next w:val="a"/>
    <w:qFormat/>
    <w:rsid w:val="00726A84"/>
    <w:pPr>
      <w:keepNext/>
      <w:tabs>
        <w:tab w:val="num" w:pos="0"/>
        <w:tab w:val="left" w:pos="6167"/>
      </w:tabs>
      <w:jc w:val="center"/>
      <w:outlineLvl w:val="2"/>
    </w:pPr>
    <w:rPr>
      <w:color w:val="000000"/>
      <w:sz w:val="40"/>
    </w:rPr>
  </w:style>
  <w:style w:type="paragraph" w:styleId="4">
    <w:name w:val="heading 4"/>
    <w:basedOn w:val="a"/>
    <w:next w:val="a"/>
    <w:qFormat/>
    <w:rsid w:val="00726A84"/>
    <w:pPr>
      <w:keepNext/>
      <w:tabs>
        <w:tab w:val="num" w:pos="0"/>
      </w:tabs>
      <w:jc w:val="both"/>
      <w:outlineLvl w:val="3"/>
    </w:pPr>
    <w:rPr>
      <w:b/>
      <w:color w:val="000000"/>
      <w:sz w:val="28"/>
    </w:rPr>
  </w:style>
  <w:style w:type="paragraph" w:styleId="5">
    <w:name w:val="heading 5"/>
    <w:basedOn w:val="a"/>
    <w:next w:val="a"/>
    <w:qFormat/>
    <w:rsid w:val="00726A84"/>
    <w:pPr>
      <w:keepNext/>
      <w:tabs>
        <w:tab w:val="num" w:pos="0"/>
        <w:tab w:val="left" w:pos="6167"/>
      </w:tabs>
      <w:jc w:val="both"/>
      <w:outlineLvl w:val="4"/>
    </w:pPr>
    <w:rPr>
      <w:b/>
      <w:color w:val="000000"/>
      <w:sz w:val="28"/>
    </w:rPr>
  </w:style>
  <w:style w:type="paragraph" w:styleId="6">
    <w:name w:val="heading 6"/>
    <w:basedOn w:val="a"/>
    <w:next w:val="a"/>
    <w:qFormat/>
    <w:rsid w:val="00726A84"/>
    <w:pPr>
      <w:keepNext/>
      <w:tabs>
        <w:tab w:val="num" w:pos="0"/>
        <w:tab w:val="left" w:pos="6167"/>
      </w:tabs>
      <w:outlineLvl w:val="5"/>
    </w:pPr>
    <w:rPr>
      <w:bCs/>
      <w:color w:val="000000"/>
      <w:sz w:val="28"/>
    </w:rPr>
  </w:style>
  <w:style w:type="paragraph" w:styleId="7">
    <w:name w:val="heading 7"/>
    <w:basedOn w:val="a"/>
    <w:next w:val="a"/>
    <w:qFormat/>
    <w:rsid w:val="00726A84"/>
    <w:pPr>
      <w:keepNext/>
      <w:tabs>
        <w:tab w:val="num" w:pos="0"/>
      </w:tabs>
      <w:outlineLvl w:val="6"/>
    </w:pPr>
    <w:rPr>
      <w:sz w:val="28"/>
    </w:rPr>
  </w:style>
  <w:style w:type="paragraph" w:styleId="8">
    <w:name w:val="heading 8"/>
    <w:basedOn w:val="a"/>
    <w:next w:val="a"/>
    <w:qFormat/>
    <w:rsid w:val="00726A84"/>
    <w:pPr>
      <w:keepNext/>
      <w:tabs>
        <w:tab w:val="num" w:pos="0"/>
      </w:tabs>
      <w:outlineLvl w:val="7"/>
    </w:pPr>
    <w:rPr>
      <w:b/>
      <w:bCs/>
      <w:sz w:val="28"/>
    </w:rPr>
  </w:style>
  <w:style w:type="paragraph" w:styleId="9">
    <w:name w:val="heading 9"/>
    <w:basedOn w:val="a"/>
    <w:next w:val="a"/>
    <w:qFormat/>
    <w:rsid w:val="00726A84"/>
    <w:pPr>
      <w:keepNext/>
      <w:tabs>
        <w:tab w:val="num" w:pos="0"/>
        <w:tab w:val="left" w:pos="6167"/>
      </w:tabs>
      <w:ind w:left="-567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26A84"/>
  </w:style>
  <w:style w:type="character" w:customStyle="1" w:styleId="WW-Absatz-Standardschriftart">
    <w:name w:val="WW-Absatz-Standardschriftart"/>
    <w:rsid w:val="00726A84"/>
  </w:style>
  <w:style w:type="character" w:customStyle="1" w:styleId="WW-Absatz-Standardschriftart1">
    <w:name w:val="WW-Absatz-Standardschriftart1"/>
    <w:rsid w:val="00726A84"/>
  </w:style>
  <w:style w:type="character" w:customStyle="1" w:styleId="WW-Absatz-Standardschriftart11">
    <w:name w:val="WW-Absatz-Standardschriftart11"/>
    <w:rsid w:val="00726A84"/>
  </w:style>
  <w:style w:type="character" w:customStyle="1" w:styleId="WW-Absatz-Standardschriftart111">
    <w:name w:val="WW-Absatz-Standardschriftart111"/>
    <w:rsid w:val="00726A84"/>
  </w:style>
  <w:style w:type="character" w:customStyle="1" w:styleId="WW-Absatz-Standardschriftart1111">
    <w:name w:val="WW-Absatz-Standardschriftart1111"/>
    <w:rsid w:val="00726A84"/>
  </w:style>
  <w:style w:type="character" w:customStyle="1" w:styleId="WW-Absatz-Standardschriftart11111">
    <w:name w:val="WW-Absatz-Standardschriftart11111"/>
    <w:rsid w:val="00726A84"/>
  </w:style>
  <w:style w:type="character" w:customStyle="1" w:styleId="WW-Absatz-Standardschriftart111111">
    <w:name w:val="WW-Absatz-Standardschriftart111111"/>
    <w:rsid w:val="00726A84"/>
  </w:style>
  <w:style w:type="character" w:customStyle="1" w:styleId="WW-Absatz-Standardschriftart1111111">
    <w:name w:val="WW-Absatz-Standardschriftart1111111"/>
    <w:rsid w:val="00726A84"/>
  </w:style>
  <w:style w:type="character" w:customStyle="1" w:styleId="WW-Absatz-Standardschriftart11111111">
    <w:name w:val="WW-Absatz-Standardschriftart11111111"/>
    <w:rsid w:val="00726A84"/>
  </w:style>
  <w:style w:type="character" w:customStyle="1" w:styleId="10">
    <w:name w:val="Основной шрифт абзаца1"/>
    <w:rsid w:val="00726A84"/>
  </w:style>
  <w:style w:type="paragraph" w:customStyle="1" w:styleId="a3">
    <w:name w:val="Заголовок"/>
    <w:basedOn w:val="a"/>
    <w:next w:val="a4"/>
    <w:rsid w:val="00726A8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rsid w:val="00726A84"/>
    <w:pPr>
      <w:tabs>
        <w:tab w:val="left" w:pos="6167"/>
      </w:tabs>
    </w:pPr>
    <w:rPr>
      <w:bCs/>
      <w:color w:val="000000"/>
      <w:sz w:val="32"/>
    </w:rPr>
  </w:style>
  <w:style w:type="paragraph" w:styleId="a5">
    <w:name w:val="List"/>
    <w:basedOn w:val="a4"/>
    <w:rsid w:val="00726A84"/>
    <w:rPr>
      <w:rFonts w:cs="Tahoma"/>
    </w:rPr>
  </w:style>
  <w:style w:type="paragraph" w:customStyle="1" w:styleId="11">
    <w:name w:val="Название1"/>
    <w:basedOn w:val="a"/>
    <w:rsid w:val="00726A84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726A84"/>
    <w:pPr>
      <w:suppressLineNumbers/>
    </w:pPr>
    <w:rPr>
      <w:rFonts w:cs="Tahoma"/>
    </w:rPr>
  </w:style>
  <w:style w:type="paragraph" w:customStyle="1" w:styleId="21">
    <w:name w:val="Основной текст 21"/>
    <w:basedOn w:val="a"/>
    <w:rsid w:val="00726A84"/>
    <w:pPr>
      <w:ind w:left="851"/>
      <w:jc w:val="both"/>
    </w:pPr>
    <w:rPr>
      <w:color w:val="000000"/>
      <w:sz w:val="28"/>
    </w:rPr>
  </w:style>
  <w:style w:type="paragraph" w:customStyle="1" w:styleId="13">
    <w:name w:val="Схема документа1"/>
    <w:basedOn w:val="a"/>
    <w:rsid w:val="00726A84"/>
    <w:pPr>
      <w:shd w:val="clear" w:color="auto" w:fill="000080"/>
    </w:pPr>
    <w:rPr>
      <w:rFonts w:ascii="Tahoma" w:hAnsi="Tahoma" w:cs="Tahoma"/>
    </w:rPr>
  </w:style>
  <w:style w:type="paragraph" w:customStyle="1" w:styleId="210">
    <w:name w:val="Основной текст 21"/>
    <w:basedOn w:val="a"/>
    <w:rsid w:val="00726A84"/>
    <w:pPr>
      <w:jc w:val="both"/>
    </w:pPr>
    <w:rPr>
      <w:bCs/>
      <w:color w:val="000000"/>
      <w:sz w:val="28"/>
    </w:rPr>
  </w:style>
  <w:style w:type="paragraph" w:customStyle="1" w:styleId="a6">
    <w:name w:val="Содержимое таблицы"/>
    <w:basedOn w:val="a"/>
    <w:rsid w:val="00726A84"/>
    <w:pPr>
      <w:suppressLineNumbers/>
    </w:pPr>
  </w:style>
  <w:style w:type="paragraph" w:customStyle="1" w:styleId="a7">
    <w:name w:val="Заголовок таблицы"/>
    <w:basedOn w:val="a6"/>
    <w:rsid w:val="00726A84"/>
    <w:pPr>
      <w:jc w:val="center"/>
    </w:pPr>
    <w:rPr>
      <w:b/>
      <w:bCs/>
      <w:i/>
      <w:iCs/>
    </w:rPr>
  </w:style>
  <w:style w:type="character" w:styleId="a8">
    <w:name w:val="Emphasis"/>
    <w:qFormat/>
    <w:rsid w:val="00FA7CFB"/>
    <w:rPr>
      <w:i/>
      <w:iCs/>
    </w:rPr>
  </w:style>
  <w:style w:type="paragraph" w:styleId="a9">
    <w:name w:val="List Paragraph"/>
    <w:basedOn w:val="a"/>
    <w:qFormat/>
    <w:rsid w:val="00AB16F5"/>
    <w:pPr>
      <w:suppressAutoHyphens w:val="0"/>
      <w:overflowPunct/>
      <w:autoSpaceDE/>
      <w:ind w:left="720"/>
      <w:contextualSpacing/>
      <w:textAlignment w:val="auto"/>
    </w:pPr>
    <w:rPr>
      <w:sz w:val="24"/>
      <w:szCs w:val="24"/>
      <w:lang w:eastAsia="ru-RU"/>
    </w:rPr>
  </w:style>
  <w:style w:type="paragraph" w:customStyle="1" w:styleId="Default">
    <w:name w:val="Default"/>
    <w:rsid w:val="001464E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1CharChar">
    <w:name w:val="1 Знак Char Знак Char Знак"/>
    <w:basedOn w:val="a"/>
    <w:rsid w:val="00E13F2A"/>
    <w:pPr>
      <w:suppressAutoHyphens w:val="0"/>
      <w:overflowPunct/>
      <w:autoSpaceDE/>
      <w:spacing w:after="160" w:line="240" w:lineRule="exact"/>
      <w:textAlignment w:val="auto"/>
    </w:pPr>
    <w:rPr>
      <w:rFonts w:eastAsia="Calibri"/>
      <w:lang w:eastAsia="zh-CN"/>
    </w:rPr>
  </w:style>
  <w:style w:type="table" w:styleId="aa">
    <w:name w:val="Table Grid"/>
    <w:basedOn w:val="a1"/>
    <w:rsid w:val="006252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do3-browser-sumpenny">
    <w:name w:val="edo3-browser-sum__penny"/>
    <w:basedOn w:val="a0"/>
    <w:rsid w:val="005B41B0"/>
  </w:style>
  <w:style w:type="character" w:customStyle="1" w:styleId="fontstyle01">
    <w:name w:val="fontstyle01"/>
    <w:basedOn w:val="a0"/>
    <w:rsid w:val="003F119B"/>
    <w:rPr>
      <w:rFonts w:ascii="Tahoma" w:hAnsi="Tahoma" w:cs="Tahoma" w:hint="default"/>
      <w:b w:val="0"/>
      <w:bCs w:val="0"/>
      <w:i w:val="0"/>
      <w:iCs w:val="0"/>
      <w:color w:val="000000"/>
      <w:sz w:val="22"/>
      <w:szCs w:val="22"/>
    </w:rPr>
  </w:style>
  <w:style w:type="character" w:styleId="ab">
    <w:name w:val="Hyperlink"/>
    <w:basedOn w:val="a0"/>
    <w:uiPriority w:val="99"/>
    <w:unhideWhenUsed/>
    <w:rsid w:val="00AB3B62"/>
    <w:rPr>
      <w:color w:val="0000FF"/>
      <w:u w:val="single"/>
    </w:rPr>
  </w:style>
  <w:style w:type="paragraph" w:styleId="ac">
    <w:name w:val="Normal (Web)"/>
    <w:basedOn w:val="a"/>
    <w:uiPriority w:val="99"/>
    <w:unhideWhenUsed/>
    <w:rsid w:val="00032D40"/>
    <w:pPr>
      <w:suppressAutoHyphens w:val="0"/>
      <w:overflowPunct/>
      <w:autoSpaceDE/>
      <w:spacing w:before="100" w:beforeAutospacing="1" w:after="100" w:afterAutospacing="1"/>
      <w:textAlignment w:val="auto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5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34683/ac98e98a7f06d32e7efc3643733e00e94c4fb1b6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consultant.ru/document/cons_doc_LAW_401289/c9a9e5b0d115a1f555b4405476f2e8d3680c1d7f/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nsultant.ru/document/cons_doc_LAW_502587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consultant.ru/document/cons_doc_LAW_34683/ac98e98a7f06d32e7efc3643733e00e94c4fb1b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2CF5B-BA95-4726-B90C-4E709F944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786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voshod</dc:creator>
  <cp:lastModifiedBy>User</cp:lastModifiedBy>
  <cp:revision>15</cp:revision>
  <cp:lastPrinted>2025-07-31T06:57:00Z</cp:lastPrinted>
  <dcterms:created xsi:type="dcterms:W3CDTF">2025-07-10T05:44:00Z</dcterms:created>
  <dcterms:modified xsi:type="dcterms:W3CDTF">2025-07-31T06:57:00Z</dcterms:modified>
</cp:coreProperties>
</file>