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C9A" w:rsidRPr="00C50C9A" w:rsidRDefault="00C50C9A" w:rsidP="00C50C9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C50C9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Отделение СФР по Мордовии не учитывает доходы от подработки подростков при назначении единого пособия</w:t>
      </w:r>
    </w:p>
    <w:p w:rsidR="00C50C9A" w:rsidRPr="00C50C9A" w:rsidRDefault="00C50C9A" w:rsidP="00C50C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0C9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 наступлением летних каникул многие студенты и школьники </w:t>
      </w:r>
      <w:r w:rsidRPr="00C50C9A">
        <w:rPr>
          <w:rFonts w:ascii="Times New Roman" w:eastAsia="Times New Roman" w:hAnsi="Times New Roman" w:cs="Times New Roman"/>
          <w:sz w:val="24"/>
          <w:szCs w:val="24"/>
        </w:rPr>
        <w:t>ищут возможность подзаработать, а родители задаются вопросом — как  летний заработок ребенка  будет учитываться при назначении единого пособия.</w:t>
      </w:r>
    </w:p>
    <w:p w:rsidR="00C50C9A" w:rsidRPr="00C50C9A" w:rsidRDefault="00C50C9A" w:rsidP="00C50C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0C9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Отделение Социального фонда по Мордовии напоминает, что доходы от трудовой деятельности подростков до 18 лет </w:t>
      </w:r>
      <w:r w:rsidRPr="00C50C9A">
        <w:rPr>
          <w:rFonts w:ascii="Times New Roman" w:eastAsia="Times New Roman" w:hAnsi="Times New Roman" w:cs="Times New Roman"/>
          <w:sz w:val="24"/>
          <w:szCs w:val="24"/>
        </w:rPr>
        <w:t>не включаются в общий доход семьи при назначении единого пособия,</w:t>
      </w:r>
      <w:r w:rsidRPr="00C50C9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если дети </w:t>
      </w:r>
      <w:r w:rsidRPr="00C50C9A">
        <w:rPr>
          <w:rFonts w:ascii="Times New Roman" w:eastAsia="Times New Roman" w:hAnsi="Times New Roman" w:cs="Times New Roman"/>
          <w:sz w:val="24"/>
          <w:szCs w:val="24"/>
        </w:rPr>
        <w:t xml:space="preserve">учились в школе, </w:t>
      </w:r>
      <w:proofErr w:type="spellStart"/>
      <w:r w:rsidRPr="00C50C9A">
        <w:rPr>
          <w:rFonts w:ascii="Times New Roman" w:eastAsia="Times New Roman" w:hAnsi="Times New Roman" w:cs="Times New Roman"/>
          <w:sz w:val="24"/>
          <w:szCs w:val="24"/>
        </w:rPr>
        <w:t>очно</w:t>
      </w:r>
      <w:proofErr w:type="spellEnd"/>
      <w:r w:rsidRPr="00C50C9A">
        <w:rPr>
          <w:rFonts w:ascii="Times New Roman" w:eastAsia="Times New Roman" w:hAnsi="Times New Roman" w:cs="Times New Roman"/>
          <w:sz w:val="24"/>
          <w:szCs w:val="24"/>
        </w:rPr>
        <w:t xml:space="preserve"> в вузе  или </w:t>
      </w:r>
      <w:proofErr w:type="spellStart"/>
      <w:r w:rsidRPr="00C50C9A">
        <w:rPr>
          <w:rFonts w:ascii="Times New Roman" w:eastAsia="Times New Roman" w:hAnsi="Times New Roman" w:cs="Times New Roman"/>
          <w:sz w:val="24"/>
          <w:szCs w:val="24"/>
        </w:rPr>
        <w:t>ссузе</w:t>
      </w:r>
      <w:proofErr w:type="spellEnd"/>
      <w:r w:rsidRPr="00C50C9A">
        <w:rPr>
          <w:rFonts w:ascii="Times New Roman" w:eastAsia="Times New Roman" w:hAnsi="Times New Roman" w:cs="Times New Roman"/>
          <w:sz w:val="24"/>
          <w:szCs w:val="24"/>
        </w:rPr>
        <w:t xml:space="preserve"> не менее 6 месяцев</w:t>
      </w:r>
      <w:r w:rsidRPr="00C50C9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расчетного периода</w:t>
      </w:r>
      <w:r w:rsidRPr="00C50C9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C50C9A">
        <w:rPr>
          <w:rFonts w:ascii="Times New Roman" w:eastAsia="Times New Roman" w:hAnsi="Times New Roman" w:cs="Times New Roman"/>
          <w:i/>
          <w:iCs/>
          <w:sz w:val="24"/>
          <w:szCs w:val="24"/>
        </w:rPr>
        <w:t>Эта норма действует с 1 июня 2024 года.</w:t>
      </w:r>
    </w:p>
    <w:p w:rsidR="00C50C9A" w:rsidRPr="00C50C9A" w:rsidRDefault="00C50C9A" w:rsidP="00C50C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0C9A">
        <w:rPr>
          <w:rFonts w:ascii="Times New Roman" w:eastAsia="Times New Roman" w:hAnsi="Times New Roman" w:cs="Times New Roman"/>
          <w:sz w:val="24"/>
          <w:szCs w:val="24"/>
        </w:rPr>
        <w:t xml:space="preserve">При обращении за назначением выплаты факт обучения ребёнка необходимо отметить в соответствующей графе заявления и подтвердить, </w:t>
      </w:r>
      <w:proofErr w:type="gramStart"/>
      <w:r w:rsidRPr="00C50C9A">
        <w:rPr>
          <w:rFonts w:ascii="Times New Roman" w:eastAsia="Times New Roman" w:hAnsi="Times New Roman" w:cs="Times New Roman"/>
          <w:sz w:val="24"/>
          <w:szCs w:val="24"/>
        </w:rPr>
        <w:t>предоставив справку</w:t>
      </w:r>
      <w:proofErr w:type="gramEnd"/>
      <w:r w:rsidRPr="00C50C9A">
        <w:rPr>
          <w:rFonts w:ascii="Times New Roman" w:eastAsia="Times New Roman" w:hAnsi="Times New Roman" w:cs="Times New Roman"/>
          <w:sz w:val="24"/>
          <w:szCs w:val="24"/>
        </w:rPr>
        <w:t xml:space="preserve"> с места учебы в ближайшую клиентскую службу  регионального Отделения </w:t>
      </w:r>
      <w:proofErr w:type="spellStart"/>
      <w:r w:rsidRPr="00C50C9A">
        <w:rPr>
          <w:rFonts w:ascii="Times New Roman" w:eastAsia="Times New Roman" w:hAnsi="Times New Roman" w:cs="Times New Roman"/>
          <w:sz w:val="24"/>
          <w:szCs w:val="24"/>
        </w:rPr>
        <w:t>Соцфонда</w:t>
      </w:r>
      <w:proofErr w:type="spellEnd"/>
      <w:r w:rsidRPr="00C50C9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50C9A" w:rsidRPr="00C50C9A" w:rsidRDefault="00C50C9A" w:rsidP="00C50C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0C9A">
        <w:rPr>
          <w:rFonts w:ascii="Times New Roman" w:eastAsia="Times New Roman" w:hAnsi="Times New Roman" w:cs="Times New Roman"/>
          <w:sz w:val="24"/>
          <w:szCs w:val="24"/>
        </w:rPr>
        <w:t xml:space="preserve">Правила не распространяются на доходы школьников и студентов от </w:t>
      </w:r>
      <w:proofErr w:type="spellStart"/>
      <w:r w:rsidRPr="00C50C9A">
        <w:rPr>
          <w:rFonts w:ascii="Times New Roman" w:eastAsia="Times New Roman" w:hAnsi="Times New Roman" w:cs="Times New Roman"/>
          <w:sz w:val="24"/>
          <w:szCs w:val="24"/>
        </w:rPr>
        <w:t>самозанятости</w:t>
      </w:r>
      <w:proofErr w:type="spellEnd"/>
      <w:r w:rsidRPr="00C50C9A">
        <w:rPr>
          <w:rFonts w:ascii="Times New Roman" w:eastAsia="Times New Roman" w:hAnsi="Times New Roman" w:cs="Times New Roman"/>
          <w:sz w:val="24"/>
          <w:szCs w:val="24"/>
        </w:rPr>
        <w:t xml:space="preserve"> — они по-прежнему учитываются при расчете среднедушевого дохода семьи.  Также  в расчет берутся доходы студентов-очников от 18 до 23 лет, включая их стипендию и заработок.</w:t>
      </w:r>
    </w:p>
    <w:p w:rsidR="00C50C9A" w:rsidRPr="00C50C9A" w:rsidRDefault="00C50C9A" w:rsidP="00C50C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0C9A">
        <w:rPr>
          <w:rFonts w:ascii="Times New Roman" w:eastAsia="Times New Roman" w:hAnsi="Times New Roman" w:cs="Times New Roman"/>
          <w:sz w:val="24"/>
          <w:szCs w:val="24"/>
        </w:rPr>
        <w:t xml:space="preserve">В Мордовии сегодня  единое пособие получают родители более 35 600  детей.  Выплата назначается </w:t>
      </w:r>
      <w:r w:rsidRPr="00C50C9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семьям, </w:t>
      </w:r>
      <w:r w:rsidRPr="00C50C9A">
        <w:rPr>
          <w:rFonts w:ascii="Times New Roman" w:eastAsia="Times New Roman" w:hAnsi="Times New Roman" w:cs="Times New Roman"/>
          <w:sz w:val="24"/>
          <w:szCs w:val="24"/>
        </w:rPr>
        <w:t>которые имеют доход ниже прожиточного минимума на душу населения (</w:t>
      </w:r>
      <w:r w:rsidRPr="00C50C9A">
        <w:rPr>
          <w:rFonts w:ascii="Times New Roman" w:eastAsia="Times New Roman" w:hAnsi="Times New Roman" w:cs="Times New Roman"/>
          <w:i/>
          <w:iCs/>
          <w:sz w:val="24"/>
          <w:szCs w:val="24"/>
        </w:rPr>
        <w:t>15 073  рубля)</w:t>
      </w:r>
      <w:r w:rsidRPr="00C50C9A">
        <w:rPr>
          <w:rFonts w:ascii="Times New Roman" w:eastAsia="Times New Roman" w:hAnsi="Times New Roman" w:cs="Times New Roman"/>
          <w:sz w:val="24"/>
          <w:szCs w:val="24"/>
        </w:rPr>
        <w:t>  и имущество в пределах установленной нормы.</w:t>
      </w:r>
    </w:p>
    <w:p w:rsidR="00C50C9A" w:rsidRPr="00C50C9A" w:rsidRDefault="00C50C9A" w:rsidP="00C50C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0C9A">
        <w:rPr>
          <w:rFonts w:ascii="Times New Roman" w:eastAsia="Times New Roman" w:hAnsi="Times New Roman" w:cs="Times New Roman"/>
          <w:sz w:val="24"/>
          <w:szCs w:val="24"/>
        </w:rPr>
        <w:t>Пособие устанавливается на 12 месяцев, получать его можно на каждого из детей в возрасте до 17 лет.</w:t>
      </w:r>
    </w:p>
    <w:p w:rsidR="00C50C9A" w:rsidRPr="00C50C9A" w:rsidRDefault="00C50C9A" w:rsidP="00C50C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0C9A">
        <w:rPr>
          <w:rFonts w:ascii="Times New Roman" w:eastAsia="Times New Roman" w:hAnsi="Times New Roman" w:cs="Times New Roman"/>
          <w:sz w:val="24"/>
          <w:szCs w:val="24"/>
        </w:rPr>
        <w:t>Размер назначенной выплаты зависит от материального положения семьи и может составлять 50%, 75% или 100% детского прожиточного минимума в регионе. В Мордовии величина прожиточного минимума на ребёнка установлена в размере 14 621 рубля, соответственно сумма выплат на детей варьируется  от  7 310 рублей 50 копеек до 14 621 рубля.</w:t>
      </w:r>
    </w:p>
    <w:p w:rsidR="00C50C9A" w:rsidRPr="00C50C9A" w:rsidRDefault="00C50C9A" w:rsidP="00C50C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0C9A">
        <w:rPr>
          <w:rFonts w:ascii="Times New Roman" w:eastAsia="Times New Roman" w:hAnsi="Times New Roman" w:cs="Times New Roman"/>
          <w:sz w:val="24"/>
          <w:szCs w:val="24"/>
        </w:rPr>
        <w:t xml:space="preserve">Получить дополнительную информацию можно </w:t>
      </w:r>
      <w:proofErr w:type="gramStart"/>
      <w:r w:rsidRPr="00C50C9A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  <w:r w:rsidRPr="00C50C9A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  <w:proofErr w:type="gramStart"/>
      <w:r w:rsidRPr="00C50C9A">
        <w:rPr>
          <w:rFonts w:ascii="Times New Roman" w:eastAsia="Times New Roman" w:hAnsi="Times New Roman" w:cs="Times New Roman"/>
          <w:sz w:val="24"/>
          <w:szCs w:val="24"/>
        </w:rPr>
        <w:t>телефона</w:t>
      </w:r>
      <w:proofErr w:type="gramEnd"/>
      <w:r w:rsidRPr="00C50C9A">
        <w:rPr>
          <w:rFonts w:ascii="Times New Roman" w:eastAsia="Times New Roman" w:hAnsi="Times New Roman" w:cs="Times New Roman"/>
          <w:sz w:val="24"/>
          <w:szCs w:val="24"/>
        </w:rPr>
        <w:t xml:space="preserve"> горячей линии Отделения СФР по Мордовии:8 800 200 01 88 (</w:t>
      </w:r>
      <w:r w:rsidRPr="00C50C9A">
        <w:rPr>
          <w:rFonts w:ascii="Times New Roman" w:eastAsia="Times New Roman" w:hAnsi="Times New Roman" w:cs="Times New Roman"/>
          <w:i/>
          <w:iCs/>
          <w:sz w:val="24"/>
          <w:szCs w:val="24"/>
        </w:rPr>
        <w:t>звонок бесплатный, режим работы: понедельник-четверг с 8:30 до 17:30, пятница — с 8:30 до 16:30</w:t>
      </w:r>
      <w:r w:rsidRPr="00C50C9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0328B0" w:rsidRDefault="000328B0"/>
    <w:sectPr w:rsidR="000328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50C9A"/>
    <w:rsid w:val="000328B0"/>
    <w:rsid w:val="00C50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50C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0C9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C50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C50C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00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40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50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79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08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374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1663</Characters>
  <Application>Microsoft Office Word</Application>
  <DocSecurity>0</DocSecurity>
  <Lines>13</Lines>
  <Paragraphs>3</Paragraphs>
  <ScaleCrop>false</ScaleCrop>
  <Company/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2025-07-04T12:37:00Z</dcterms:created>
  <dcterms:modified xsi:type="dcterms:W3CDTF">2025-07-04T12:37:00Z</dcterms:modified>
</cp:coreProperties>
</file>