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D1E" w:rsidRPr="00560D1E" w:rsidRDefault="00560D1E" w:rsidP="00560D1E">
      <w:pPr>
        <w:pStyle w:val="80"/>
        <w:shd w:val="clear" w:color="auto" w:fill="auto"/>
        <w:spacing w:after="0" w:line="317" w:lineRule="exact"/>
        <w:ind w:left="200"/>
        <w:jc w:val="center"/>
      </w:pPr>
      <w:r w:rsidRPr="00560D1E">
        <w:t>СОВЕТ ДЕПУТАТОВ</w:t>
      </w:r>
    </w:p>
    <w:p w:rsidR="00560D1E" w:rsidRPr="00560D1E" w:rsidRDefault="00560D1E" w:rsidP="00560D1E">
      <w:pPr>
        <w:pStyle w:val="80"/>
        <w:shd w:val="clear" w:color="auto" w:fill="auto"/>
        <w:spacing w:after="0" w:line="317" w:lineRule="exact"/>
        <w:jc w:val="center"/>
      </w:pPr>
      <w:r w:rsidRPr="00560D1E">
        <w:t>НОВОВЫСЕЛСКОГО СЕЛЬСКОГО ПОСЕЛЕНИЯ</w:t>
      </w:r>
    </w:p>
    <w:p w:rsidR="00560D1E" w:rsidRPr="00560D1E" w:rsidRDefault="00560D1E" w:rsidP="00560D1E">
      <w:pPr>
        <w:pStyle w:val="80"/>
        <w:shd w:val="clear" w:color="auto" w:fill="auto"/>
        <w:spacing w:after="0" w:line="317" w:lineRule="exact"/>
        <w:jc w:val="center"/>
      </w:pPr>
      <w:r w:rsidRPr="00560D1E">
        <w:t>ЗУБОВО-ПОЛЯНСКОГО РАЙОНА</w:t>
      </w:r>
    </w:p>
    <w:p w:rsidR="00560D1E" w:rsidRPr="00560D1E" w:rsidRDefault="00560D1E" w:rsidP="00560D1E">
      <w:pPr>
        <w:pStyle w:val="80"/>
        <w:shd w:val="clear" w:color="auto" w:fill="auto"/>
        <w:spacing w:after="0" w:line="317" w:lineRule="exact"/>
        <w:jc w:val="center"/>
      </w:pPr>
      <w:r w:rsidRPr="00560D1E">
        <w:t>РЕСПУБЛИКИ МОРДОВИЯ</w:t>
      </w:r>
    </w:p>
    <w:p w:rsidR="00560D1E" w:rsidRPr="00560D1E" w:rsidRDefault="00560D1E" w:rsidP="00560D1E">
      <w:pPr>
        <w:pStyle w:val="80"/>
        <w:shd w:val="clear" w:color="auto" w:fill="auto"/>
        <w:spacing w:after="0" w:line="317" w:lineRule="exact"/>
        <w:jc w:val="center"/>
      </w:pPr>
    </w:p>
    <w:p w:rsidR="00560D1E" w:rsidRPr="00560D1E" w:rsidRDefault="00560D1E" w:rsidP="00560D1E">
      <w:pPr>
        <w:pStyle w:val="1"/>
        <w:spacing w:before="0" w:after="0"/>
        <w:ind w:left="43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60D1E">
        <w:rPr>
          <w:rFonts w:ascii="Times New Roman" w:hAnsi="Times New Roman" w:cs="Times New Roman"/>
          <w:sz w:val="28"/>
          <w:szCs w:val="28"/>
        </w:rPr>
        <w:t>РЕШЕНИЕ</w:t>
      </w:r>
    </w:p>
    <w:p w:rsidR="00560D1E" w:rsidRPr="00560D1E" w:rsidRDefault="004435A3" w:rsidP="00560D1E">
      <w:pPr>
        <w:pStyle w:val="a5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27</w:t>
      </w:r>
      <w:r w:rsidR="00CA4612">
        <w:rPr>
          <w:sz w:val="28"/>
          <w:szCs w:val="28"/>
        </w:rPr>
        <w:t xml:space="preserve"> июня</w:t>
      </w:r>
      <w:r w:rsidR="00560D1E" w:rsidRPr="00560D1E">
        <w:rPr>
          <w:sz w:val="28"/>
          <w:szCs w:val="28"/>
        </w:rPr>
        <w:t xml:space="preserve">  2025г. №  66</w:t>
      </w:r>
    </w:p>
    <w:p w:rsidR="00E53FF6" w:rsidRPr="00141284" w:rsidRDefault="00E53FF6" w:rsidP="00141284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</w:pPr>
    </w:p>
    <w:p w:rsidR="00E53FF6" w:rsidRDefault="00E53FF6" w:rsidP="001572D8">
      <w:pPr>
        <w:spacing w:after="0" w:line="240" w:lineRule="auto"/>
        <w:ind w:firstLine="540"/>
        <w:jc w:val="center"/>
        <w:rPr>
          <w:rFonts w:ascii="Times New Roman" w:hAnsi="Times New Roman"/>
          <w:sz w:val="28"/>
          <w:szCs w:val="28"/>
        </w:rPr>
      </w:pPr>
    </w:p>
    <w:p w:rsidR="00E53FF6" w:rsidRPr="00423EED" w:rsidRDefault="00E53FF6" w:rsidP="00560D1E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  <w:r w:rsidRPr="00423EED">
        <w:rPr>
          <w:rFonts w:ascii="Times New Roman" w:hAnsi="Times New Roman"/>
          <w:b/>
          <w:sz w:val="28"/>
          <w:szCs w:val="28"/>
        </w:rPr>
        <w:t>О внесении изменений в решение Совета депутатов</w:t>
      </w:r>
      <w:r w:rsidR="00560D1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560D1E">
        <w:rPr>
          <w:rFonts w:ascii="Times New Roman" w:hAnsi="Times New Roman"/>
          <w:b/>
          <w:sz w:val="28"/>
          <w:szCs w:val="28"/>
        </w:rPr>
        <w:t>Нововыселского</w:t>
      </w:r>
      <w:proofErr w:type="spellEnd"/>
      <w:r w:rsidR="00560D1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 </w:t>
      </w:r>
    </w:p>
    <w:p w:rsidR="00E53FF6" w:rsidRPr="00423EED" w:rsidRDefault="00560D1E" w:rsidP="00560D1E">
      <w:pPr>
        <w:pStyle w:val="1"/>
        <w:spacing w:before="0" w:after="0"/>
        <w:ind w:firstLine="720"/>
        <w:jc w:val="left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E53FF6" w:rsidRPr="00423EED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05 мая 2025 г. </w:t>
      </w:r>
      <w:r w:rsidR="00E53FF6" w:rsidRPr="00423EED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65</w:t>
      </w:r>
      <w:r w:rsidR="00E53FF6" w:rsidRPr="00423EED">
        <w:rPr>
          <w:rFonts w:ascii="Times New Roman" w:hAnsi="Times New Roman" w:cs="Times New Roman"/>
          <w:sz w:val="28"/>
          <w:szCs w:val="28"/>
        </w:rPr>
        <w:t xml:space="preserve"> «</w:t>
      </w:r>
      <w:r w:rsidR="00E53FF6" w:rsidRPr="00423EED">
        <w:rPr>
          <w:rFonts w:ascii="Times New Roman" w:hAnsi="Times New Roman" w:cs="Times New Roman"/>
          <w:color w:val="auto"/>
          <w:sz w:val="28"/>
          <w:szCs w:val="28"/>
        </w:rPr>
        <w:t xml:space="preserve">Положение о порядке установления и выплаты </w:t>
      </w:r>
      <w:r w:rsidR="00E53FF6" w:rsidRPr="00423EED">
        <w:rPr>
          <w:rFonts w:ascii="Times New Roman" w:hAnsi="Times New Roman"/>
          <w:sz w:val="28"/>
          <w:szCs w:val="28"/>
        </w:rPr>
        <w:t>пенсии за выслугу лет лицам, замещавшим муниципальные должности и должности муниципальной службы в органах местного</w:t>
      </w:r>
      <w:r w:rsidR="00E53FF6" w:rsidRPr="00454672">
        <w:rPr>
          <w:rFonts w:ascii="Times New Roman" w:hAnsi="Times New Roman"/>
          <w:sz w:val="28"/>
          <w:szCs w:val="28"/>
        </w:rPr>
        <w:t xml:space="preserve"> самоуправления</w:t>
      </w:r>
      <w:r w:rsidR="00E53FF6" w:rsidRPr="00423EED">
        <w:rPr>
          <w:rFonts w:ascii="Times New Roman" w:hAnsi="Times New Roman"/>
          <w:sz w:val="28"/>
          <w:szCs w:val="28"/>
        </w:rPr>
        <w:t>»</w:t>
      </w:r>
    </w:p>
    <w:p w:rsidR="00E53FF6" w:rsidRPr="00423EED" w:rsidRDefault="00E53FF6" w:rsidP="001572D8">
      <w:pPr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E53FF6" w:rsidRDefault="00E53FF6" w:rsidP="001572D8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Федеральным законом от 06.10.2003 года №131-ФЗ «Об общих принципах организации местного самоуправления в Российской Федерации», Законом Республики Мордовия от 30 апреля 2025 года №29-З «</w:t>
      </w:r>
      <w:r w:rsidRPr="00F87F80">
        <w:rPr>
          <w:rFonts w:ascii="Times New Roman" w:hAnsi="Times New Roman"/>
          <w:snapToGrid w:val="0"/>
          <w:sz w:val="28"/>
          <w:szCs w:val="28"/>
        </w:rPr>
        <w:t>О</w:t>
      </w:r>
      <w:r w:rsidRPr="00F87F80">
        <w:rPr>
          <w:rFonts w:ascii="Times New Roman" w:hAnsi="Times New Roman"/>
          <w:sz w:val="28"/>
          <w:szCs w:val="28"/>
          <w:lang w:eastAsia="zh-CN"/>
        </w:rPr>
        <w:t xml:space="preserve"> внесении изменений </w:t>
      </w:r>
      <w:r w:rsidRPr="00F87F80">
        <w:rPr>
          <w:rFonts w:ascii="Times New Roman" w:hAnsi="Times New Roman"/>
          <w:caps/>
          <w:sz w:val="28"/>
          <w:szCs w:val="28"/>
          <w:lang w:eastAsia="zh-CN"/>
        </w:rPr>
        <w:t xml:space="preserve"> </w:t>
      </w:r>
      <w:r w:rsidRPr="00F87F80">
        <w:rPr>
          <w:rFonts w:ascii="Times New Roman" w:hAnsi="Times New Roman"/>
          <w:sz w:val="28"/>
          <w:szCs w:val="28"/>
          <w:lang w:eastAsia="zh-CN"/>
        </w:rPr>
        <w:t xml:space="preserve">в отдельные Законы Республики Мордовия </w:t>
      </w:r>
      <w:r w:rsidRPr="00F87F80">
        <w:rPr>
          <w:rFonts w:ascii="Times New Roman" w:hAnsi="Times New Roman"/>
          <w:sz w:val="28"/>
          <w:szCs w:val="28"/>
        </w:rPr>
        <w:t>в части индексации размера пенсии за выслугу лет лицам, замещавшим муниципальные и иные должности, должности  муниципальной службы в Республике Мордовия</w:t>
      </w:r>
      <w:r>
        <w:rPr>
          <w:rFonts w:ascii="Times New Roman" w:hAnsi="Times New Roman"/>
          <w:sz w:val="28"/>
          <w:szCs w:val="28"/>
        </w:rPr>
        <w:t xml:space="preserve">», Уставом </w:t>
      </w:r>
      <w:proofErr w:type="spellStart"/>
      <w:r w:rsidR="00560D1E">
        <w:rPr>
          <w:rFonts w:ascii="Times New Roman" w:hAnsi="Times New Roman"/>
          <w:sz w:val="28"/>
          <w:szCs w:val="28"/>
        </w:rPr>
        <w:t>Нововыселского</w:t>
      </w:r>
      <w:proofErr w:type="spellEnd"/>
      <w:r w:rsidR="00560D1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C1638"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 w:rsidRPr="009C1638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Pr="009C1638"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 xml:space="preserve">, Совет депутатов </w:t>
      </w:r>
      <w:proofErr w:type="spellStart"/>
      <w:r w:rsidR="00560D1E">
        <w:rPr>
          <w:rFonts w:ascii="Times New Roman" w:hAnsi="Times New Roman"/>
          <w:sz w:val="28"/>
          <w:szCs w:val="28"/>
        </w:rPr>
        <w:t>Нововыселского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9C1638"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 w:rsidRPr="009C1638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Pr="009C1638"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решил:</w:t>
      </w:r>
    </w:p>
    <w:p w:rsidR="00E53FF6" w:rsidRDefault="00E53FF6" w:rsidP="009C1638">
      <w:pPr>
        <w:tabs>
          <w:tab w:val="left" w:pos="5565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E53FF6" w:rsidRPr="001572D8" w:rsidRDefault="00E53FF6" w:rsidP="001572D8">
      <w:pPr>
        <w:ind w:firstLine="540"/>
        <w:jc w:val="both"/>
        <w:rPr>
          <w:rFonts w:ascii="PT Serif" w:hAnsi="PT Serif"/>
          <w:color w:val="22272F"/>
          <w:kern w:val="2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1.</w:t>
      </w:r>
      <w:r w:rsidRPr="001572D8">
        <w:rPr>
          <w:rFonts w:ascii="Times New Roman" w:hAnsi="Times New Roman"/>
          <w:sz w:val="28"/>
          <w:szCs w:val="28"/>
        </w:rPr>
        <w:t xml:space="preserve">Внести изменения </w:t>
      </w:r>
      <w:r w:rsidRPr="00B67DEF">
        <w:rPr>
          <w:rFonts w:ascii="Times New Roman" w:hAnsi="Times New Roman"/>
          <w:sz w:val="28"/>
          <w:szCs w:val="28"/>
        </w:rPr>
        <w:t>в абзац 5 пункта 14</w:t>
      </w:r>
      <w:r>
        <w:rPr>
          <w:sz w:val="28"/>
          <w:szCs w:val="28"/>
        </w:rPr>
        <w:t xml:space="preserve"> </w:t>
      </w:r>
      <w:r w:rsidRPr="001572D8">
        <w:rPr>
          <w:rFonts w:ascii="Times New Roman" w:hAnsi="Times New Roman"/>
          <w:sz w:val="28"/>
          <w:szCs w:val="28"/>
        </w:rPr>
        <w:t>Положения о порядке</w:t>
      </w:r>
      <w:r w:rsidRPr="001572D8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назначения и выплаты </w:t>
      </w:r>
      <w:r w:rsidRPr="009A5EEC">
        <w:rPr>
          <w:rStyle w:val="a3"/>
          <w:rFonts w:ascii="Times New Roman" w:hAnsi="Times New Roman"/>
          <w:i w:val="0"/>
          <w:color w:val="22272F"/>
          <w:sz w:val="28"/>
          <w:szCs w:val="28"/>
          <w:shd w:val="clear" w:color="auto" w:fill="FFFFFF"/>
        </w:rPr>
        <w:t>пенсии</w:t>
      </w:r>
      <w:r w:rsidRPr="009A5EEC">
        <w:rPr>
          <w:rFonts w:ascii="Times New Roman" w:hAnsi="Times New Roman"/>
          <w:i/>
          <w:color w:val="22272F"/>
          <w:sz w:val="28"/>
          <w:szCs w:val="28"/>
          <w:shd w:val="clear" w:color="auto" w:fill="FFFFFF"/>
        </w:rPr>
        <w:t> </w:t>
      </w:r>
      <w:r w:rsidRPr="009A5EEC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за</w:t>
      </w:r>
      <w:r w:rsidRPr="009A5EEC">
        <w:rPr>
          <w:rFonts w:ascii="Times New Roman" w:hAnsi="Times New Roman"/>
          <w:i/>
          <w:color w:val="22272F"/>
          <w:sz w:val="28"/>
          <w:szCs w:val="28"/>
          <w:shd w:val="clear" w:color="auto" w:fill="FFFFFF"/>
        </w:rPr>
        <w:t> </w:t>
      </w:r>
      <w:r w:rsidRPr="009A5EEC">
        <w:rPr>
          <w:rStyle w:val="a3"/>
          <w:rFonts w:ascii="Times New Roman" w:hAnsi="Times New Roman"/>
          <w:i w:val="0"/>
          <w:color w:val="22272F"/>
          <w:sz w:val="28"/>
          <w:szCs w:val="28"/>
          <w:shd w:val="clear" w:color="auto" w:fill="FFFFFF"/>
        </w:rPr>
        <w:t>выслугу</w:t>
      </w:r>
      <w:r w:rsidRPr="001572D8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 лицам, замещавшим муниципальные должности и должности муниципальной службы в органах местного 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самоуправления</w:t>
      </w:r>
      <w:r w:rsidR="00560D1E" w:rsidRPr="00560D1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60D1E">
        <w:rPr>
          <w:rFonts w:ascii="Times New Roman" w:hAnsi="Times New Roman"/>
          <w:sz w:val="28"/>
          <w:szCs w:val="28"/>
        </w:rPr>
        <w:t>Нововыселского</w:t>
      </w:r>
      <w:proofErr w:type="spellEnd"/>
      <w:r w:rsidR="00560D1E" w:rsidRPr="009C1638">
        <w:rPr>
          <w:rFonts w:ascii="Times New Roman" w:hAnsi="Times New Roman"/>
          <w:sz w:val="28"/>
          <w:szCs w:val="28"/>
        </w:rPr>
        <w:t xml:space="preserve"> </w:t>
      </w:r>
      <w:r w:rsidRPr="009C1638"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 w:rsidRPr="009C1638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Pr="009C1638"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, </w:t>
      </w:r>
      <w:r w:rsidRPr="001572D8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утвержденного</w:t>
      </w:r>
      <w:r w:rsidRPr="001572D8">
        <w:rPr>
          <w:rFonts w:ascii="Times New Roman" w:hAnsi="Times New Roman"/>
          <w:sz w:val="28"/>
          <w:szCs w:val="28"/>
        </w:rPr>
        <w:t xml:space="preserve"> решением Совета депутатов </w:t>
      </w:r>
      <w:proofErr w:type="spellStart"/>
      <w:r w:rsidR="00560D1E">
        <w:rPr>
          <w:rFonts w:ascii="Times New Roman" w:hAnsi="Times New Roman"/>
          <w:sz w:val="28"/>
          <w:szCs w:val="28"/>
        </w:rPr>
        <w:t>Нововыселского</w:t>
      </w:r>
      <w:proofErr w:type="spellEnd"/>
      <w:r w:rsidR="00560D1E" w:rsidRPr="009C1638">
        <w:rPr>
          <w:rFonts w:ascii="Times New Roman" w:hAnsi="Times New Roman"/>
          <w:sz w:val="28"/>
          <w:szCs w:val="28"/>
        </w:rPr>
        <w:t xml:space="preserve"> </w:t>
      </w:r>
      <w:r w:rsidRPr="009C1638"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 w:rsidRPr="009C1638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Pr="009C1638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1572D8">
        <w:rPr>
          <w:rFonts w:ascii="Times New Roman" w:hAnsi="Times New Roman"/>
          <w:sz w:val="28"/>
          <w:szCs w:val="28"/>
        </w:rPr>
        <w:t>, изложив в следующей редакции:</w:t>
      </w:r>
    </w:p>
    <w:p w:rsidR="00E53FF6" w:rsidRPr="00423EED" w:rsidRDefault="00E53FF6" w:rsidP="001572D8">
      <w:pPr>
        <w:spacing w:after="0" w:line="240" w:lineRule="auto"/>
        <w:ind w:firstLine="540"/>
        <w:jc w:val="both"/>
        <w:rPr>
          <w:rFonts w:ascii="Times New Roman" w:hAnsi="Times New Roman"/>
          <w:iCs/>
          <w:sz w:val="28"/>
          <w:szCs w:val="28"/>
        </w:rPr>
      </w:pPr>
      <w:proofErr w:type="gramStart"/>
      <w:r w:rsidRPr="00DC69AF">
        <w:rPr>
          <w:rFonts w:ascii="Times New Roman" w:hAnsi="Times New Roman"/>
          <w:sz w:val="28"/>
          <w:szCs w:val="28"/>
        </w:rPr>
        <w:t>«</w:t>
      </w:r>
      <w:r w:rsidRPr="00423EED">
        <w:rPr>
          <w:rFonts w:ascii="Times New Roman" w:hAnsi="Times New Roman"/>
          <w:iCs/>
          <w:sz w:val="28"/>
          <w:szCs w:val="28"/>
          <w:lang w:eastAsia="ru-RU"/>
        </w:rPr>
        <w:t xml:space="preserve">Размер пенсии за выслугу лет, включая пенсии за выслугу лет, выплачиваемые в размере 50 процентов размера социальной пенсии, установленного подпунктом 1 пункта 1 статьи 18 Федерального закона от 15 декабря </w:t>
      </w:r>
      <w:smartTag w:uri="urn:schemas-microsoft-com:office:smarttags" w:element="metricconverter">
        <w:smartTagPr>
          <w:attr w:name="ProductID" w:val="2001 г"/>
        </w:smartTagPr>
        <w:r w:rsidRPr="00423EED">
          <w:rPr>
            <w:rFonts w:ascii="Times New Roman" w:hAnsi="Times New Roman"/>
            <w:iCs/>
            <w:sz w:val="28"/>
            <w:szCs w:val="28"/>
            <w:lang w:eastAsia="ru-RU"/>
          </w:rPr>
          <w:t>2001 г</w:t>
        </w:r>
      </w:smartTag>
      <w:r w:rsidRPr="00423EED">
        <w:rPr>
          <w:rFonts w:ascii="Times New Roman" w:hAnsi="Times New Roman"/>
          <w:iCs/>
          <w:sz w:val="28"/>
          <w:szCs w:val="28"/>
          <w:lang w:eastAsia="ru-RU"/>
        </w:rPr>
        <w:t xml:space="preserve">. №166-ФЗ «О государственном пенсионном обеспечении в Российской Федерации»,  </w:t>
      </w:r>
      <w:r w:rsidRPr="00423EED">
        <w:rPr>
          <w:rFonts w:ascii="Times New Roman" w:hAnsi="Times New Roman"/>
          <w:iCs/>
          <w:sz w:val="28"/>
          <w:szCs w:val="28"/>
        </w:rPr>
        <w:t>ежегодно увеличивается (индексируется) на прогнозируемый уровень инфляции, установленный федеральным законом о федеральном бюджете на соответствующий финансовый год и плановый период</w:t>
      </w:r>
      <w:proofErr w:type="gramEnd"/>
      <w:r w:rsidRPr="00423EED">
        <w:rPr>
          <w:rFonts w:ascii="Times New Roman" w:hAnsi="Times New Roman"/>
          <w:iCs/>
          <w:sz w:val="28"/>
          <w:szCs w:val="28"/>
        </w:rPr>
        <w:t xml:space="preserve"> на момент утверждения указанного федерального закона о федеральном бюджете. Последующие изменения прогнозируемого уровня инфляции при увеличении (индексации) пенсии за выслугу лет не учитываются.</w:t>
      </w:r>
    </w:p>
    <w:p w:rsidR="00E53FF6" w:rsidRPr="00423EED" w:rsidRDefault="00E53FF6" w:rsidP="001572D8">
      <w:pPr>
        <w:spacing w:after="0" w:line="240" w:lineRule="auto"/>
        <w:ind w:firstLine="540"/>
        <w:jc w:val="both"/>
        <w:rPr>
          <w:rFonts w:ascii="Times New Roman" w:hAnsi="Times New Roman"/>
          <w:iCs/>
          <w:sz w:val="28"/>
          <w:szCs w:val="28"/>
        </w:rPr>
      </w:pPr>
      <w:r w:rsidRPr="00423EED">
        <w:rPr>
          <w:rFonts w:ascii="Times New Roman" w:hAnsi="Times New Roman"/>
          <w:iCs/>
          <w:sz w:val="28"/>
          <w:szCs w:val="28"/>
        </w:rPr>
        <w:lastRenderedPageBreak/>
        <w:t xml:space="preserve">Пенсия за выслугу лет увеличивается (индексируется)  с 1 </w:t>
      </w:r>
      <w:r>
        <w:rPr>
          <w:rFonts w:ascii="Times New Roman" w:hAnsi="Times New Roman"/>
          <w:iCs/>
          <w:sz w:val="28"/>
          <w:szCs w:val="28"/>
        </w:rPr>
        <w:t>мая</w:t>
      </w:r>
      <w:r w:rsidRPr="00423EED">
        <w:rPr>
          <w:rFonts w:ascii="Times New Roman" w:hAnsi="Times New Roman"/>
          <w:iCs/>
          <w:sz w:val="28"/>
          <w:szCs w:val="28"/>
        </w:rPr>
        <w:t xml:space="preserve"> каждого года в </w:t>
      </w:r>
      <w:proofErr w:type="spellStart"/>
      <w:r w:rsidRPr="00423EED">
        <w:rPr>
          <w:rFonts w:ascii="Times New Roman" w:hAnsi="Times New Roman"/>
          <w:iCs/>
          <w:sz w:val="28"/>
          <w:szCs w:val="28"/>
        </w:rPr>
        <w:t>беззаявительном</w:t>
      </w:r>
      <w:proofErr w:type="spellEnd"/>
      <w:r w:rsidRPr="00423EED">
        <w:rPr>
          <w:rFonts w:ascii="Times New Roman" w:hAnsi="Times New Roman"/>
          <w:iCs/>
          <w:sz w:val="28"/>
          <w:szCs w:val="28"/>
        </w:rPr>
        <w:t xml:space="preserve"> порядке на основании </w:t>
      </w:r>
      <w:r>
        <w:rPr>
          <w:rFonts w:ascii="Times New Roman" w:hAnsi="Times New Roman"/>
          <w:iCs/>
          <w:sz w:val="28"/>
          <w:szCs w:val="28"/>
        </w:rPr>
        <w:t>распоряжения</w:t>
      </w:r>
      <w:r w:rsidRPr="00423EED">
        <w:rPr>
          <w:rFonts w:ascii="Times New Roman" w:hAnsi="Times New Roman"/>
          <w:iCs/>
          <w:sz w:val="28"/>
          <w:szCs w:val="28"/>
        </w:rPr>
        <w:t xml:space="preserve"> администрации </w:t>
      </w:r>
      <w:proofErr w:type="spellStart"/>
      <w:r w:rsidR="00994A82">
        <w:rPr>
          <w:rFonts w:ascii="Times New Roman" w:hAnsi="Times New Roman"/>
          <w:sz w:val="28"/>
          <w:szCs w:val="28"/>
        </w:rPr>
        <w:t>Нововыселского</w:t>
      </w:r>
      <w:proofErr w:type="spellEnd"/>
      <w:r w:rsidR="00994A82" w:rsidRPr="009C1638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9C1638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Pr="009C1638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423EED">
        <w:rPr>
          <w:rFonts w:ascii="Times New Roman" w:hAnsi="Times New Roman"/>
          <w:iCs/>
          <w:sz w:val="28"/>
          <w:szCs w:val="28"/>
        </w:rPr>
        <w:t>.</w:t>
      </w:r>
    </w:p>
    <w:p w:rsidR="00E53FF6" w:rsidRPr="00423EED" w:rsidRDefault="00E53FF6" w:rsidP="001572D8">
      <w:pPr>
        <w:pStyle w:val="s1"/>
        <w:shd w:val="clear" w:color="auto" w:fill="FFFFFF"/>
        <w:ind w:firstLine="540"/>
        <w:jc w:val="both"/>
        <w:rPr>
          <w:color w:val="22272F"/>
          <w:sz w:val="28"/>
          <w:szCs w:val="28"/>
        </w:rPr>
      </w:pPr>
      <w:r w:rsidRPr="00423EED">
        <w:rPr>
          <w:color w:val="22272F"/>
          <w:sz w:val="28"/>
          <w:szCs w:val="28"/>
        </w:rPr>
        <w:t>Приостановленные выплаты пенсии за выслугу лет подлежат индексации (увеличению) в соответствии с настоящим Положением и возобновляются с учетом всех индексаций (увеличений), имевших место в период приостановления».</w:t>
      </w:r>
    </w:p>
    <w:p w:rsidR="00E53FF6" w:rsidRPr="00E73F48" w:rsidRDefault="00E53FF6" w:rsidP="001572D8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E73F48">
        <w:rPr>
          <w:rFonts w:ascii="Times New Roman" w:hAnsi="Times New Roman"/>
          <w:sz w:val="28"/>
          <w:szCs w:val="28"/>
        </w:rPr>
        <w:t xml:space="preserve">2. Настоящее решение вступает в силу </w:t>
      </w:r>
      <w:r>
        <w:rPr>
          <w:rFonts w:ascii="Times New Roman" w:hAnsi="Times New Roman"/>
          <w:sz w:val="28"/>
          <w:szCs w:val="28"/>
        </w:rPr>
        <w:t>после его официального опубликования</w:t>
      </w:r>
      <w:r w:rsidRPr="00E73F48">
        <w:rPr>
          <w:rFonts w:ascii="Times New Roman" w:hAnsi="Times New Roman"/>
          <w:sz w:val="28"/>
          <w:szCs w:val="28"/>
        </w:rPr>
        <w:t>.</w:t>
      </w:r>
    </w:p>
    <w:p w:rsidR="00E53FF6" w:rsidRPr="00FC5310" w:rsidRDefault="00E53FF6" w:rsidP="001572D8">
      <w:pPr>
        <w:pStyle w:val="a4"/>
        <w:spacing w:after="0" w:line="240" w:lineRule="auto"/>
        <w:ind w:left="1440"/>
        <w:jc w:val="both"/>
        <w:rPr>
          <w:rFonts w:ascii="PT Serif" w:hAnsi="PT Serif"/>
          <w:color w:val="22272F"/>
          <w:kern w:val="2"/>
          <w:sz w:val="23"/>
          <w:szCs w:val="23"/>
          <w:shd w:val="clear" w:color="auto" w:fill="FFFFFF"/>
        </w:rPr>
      </w:pPr>
    </w:p>
    <w:p w:rsidR="00E53FF6" w:rsidRDefault="00E53FF6"/>
    <w:p w:rsidR="00E01254" w:rsidRDefault="00E01254"/>
    <w:p w:rsidR="0086337F" w:rsidRDefault="00E53FF6" w:rsidP="0086337F">
      <w:pPr>
        <w:pStyle w:val="a7"/>
        <w:rPr>
          <w:rFonts w:ascii="Times New Roman" w:hAnsi="Times New Roman"/>
          <w:sz w:val="28"/>
          <w:szCs w:val="28"/>
        </w:rPr>
      </w:pPr>
      <w:r w:rsidRPr="00631A89">
        <w:rPr>
          <w:rFonts w:ascii="Times New Roman" w:hAnsi="Times New Roman"/>
          <w:sz w:val="28"/>
          <w:szCs w:val="28"/>
        </w:rPr>
        <w:t xml:space="preserve"> </w:t>
      </w:r>
      <w:r w:rsidR="0086337F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="0086337F">
        <w:rPr>
          <w:rFonts w:ascii="Times New Roman" w:hAnsi="Times New Roman"/>
          <w:sz w:val="28"/>
          <w:szCs w:val="28"/>
        </w:rPr>
        <w:t>Нововыселского</w:t>
      </w:r>
      <w:proofErr w:type="spellEnd"/>
      <w:r w:rsidR="0086337F">
        <w:rPr>
          <w:rFonts w:ascii="Times New Roman" w:hAnsi="Times New Roman"/>
          <w:sz w:val="28"/>
          <w:szCs w:val="28"/>
        </w:rPr>
        <w:t xml:space="preserve"> сельского поселения </w:t>
      </w:r>
    </w:p>
    <w:p w:rsidR="0086337F" w:rsidRDefault="0086337F" w:rsidP="0086337F">
      <w:pPr>
        <w:pStyle w:val="a7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</w:t>
      </w:r>
    </w:p>
    <w:p w:rsidR="0086337F" w:rsidRDefault="0086337F" w:rsidP="0086337F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Республики Мордовия 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Е.В.Ширяйкина</w:t>
      </w:r>
      <w:proofErr w:type="spellEnd"/>
    </w:p>
    <w:p w:rsidR="00E53FF6" w:rsidRPr="009A5EEC" w:rsidRDefault="00E53FF6" w:rsidP="0086337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E53FF6" w:rsidRPr="009A5EEC" w:rsidSect="00FA19F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Serif">
    <w:altName w:val="Times New Roman"/>
    <w:charset w:val="CC"/>
    <w:family w:val="roman"/>
    <w:pitch w:val="variable"/>
    <w:sig w:usb0="00000001" w:usb1="5000204B" w:usb2="0000000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74480"/>
    <w:multiLevelType w:val="hybridMultilevel"/>
    <w:tmpl w:val="E7E83950"/>
    <w:lvl w:ilvl="0" w:tplc="55F2A5C4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4C3E376F"/>
    <w:multiLevelType w:val="hybridMultilevel"/>
    <w:tmpl w:val="E062D0EA"/>
    <w:lvl w:ilvl="0" w:tplc="CFE2BFD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72205FD"/>
    <w:multiLevelType w:val="hybridMultilevel"/>
    <w:tmpl w:val="013A5256"/>
    <w:lvl w:ilvl="0" w:tplc="DDBAD968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72D8"/>
    <w:rsid w:val="0007686C"/>
    <w:rsid w:val="00141284"/>
    <w:rsid w:val="00151241"/>
    <w:rsid w:val="001572D8"/>
    <w:rsid w:val="00423EED"/>
    <w:rsid w:val="004435A3"/>
    <w:rsid w:val="00454672"/>
    <w:rsid w:val="00504CF7"/>
    <w:rsid w:val="00556093"/>
    <w:rsid w:val="00560D1E"/>
    <w:rsid w:val="00631A89"/>
    <w:rsid w:val="00755161"/>
    <w:rsid w:val="007E25C5"/>
    <w:rsid w:val="008014F8"/>
    <w:rsid w:val="00837779"/>
    <w:rsid w:val="0086337F"/>
    <w:rsid w:val="00890E77"/>
    <w:rsid w:val="00893077"/>
    <w:rsid w:val="00961CC8"/>
    <w:rsid w:val="00994A82"/>
    <w:rsid w:val="009A5EEC"/>
    <w:rsid w:val="009C1638"/>
    <w:rsid w:val="00A028AA"/>
    <w:rsid w:val="00AC3D30"/>
    <w:rsid w:val="00B67DEF"/>
    <w:rsid w:val="00BA3800"/>
    <w:rsid w:val="00C87ECA"/>
    <w:rsid w:val="00CA4612"/>
    <w:rsid w:val="00D02350"/>
    <w:rsid w:val="00D17537"/>
    <w:rsid w:val="00D317A2"/>
    <w:rsid w:val="00DC69AF"/>
    <w:rsid w:val="00DD23A9"/>
    <w:rsid w:val="00DE65B0"/>
    <w:rsid w:val="00E01254"/>
    <w:rsid w:val="00E3133D"/>
    <w:rsid w:val="00E53FF6"/>
    <w:rsid w:val="00E73F48"/>
    <w:rsid w:val="00F65B1B"/>
    <w:rsid w:val="00F87F80"/>
    <w:rsid w:val="00F927A1"/>
    <w:rsid w:val="00FA19F5"/>
    <w:rsid w:val="00FC5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1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2D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423E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23EED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styleId="a3">
    <w:name w:val="Emphasis"/>
    <w:basedOn w:val="a0"/>
    <w:uiPriority w:val="99"/>
    <w:qFormat/>
    <w:rsid w:val="001572D8"/>
    <w:rPr>
      <w:rFonts w:cs="Times New Roman"/>
      <w:i/>
      <w:iCs/>
    </w:rPr>
  </w:style>
  <w:style w:type="paragraph" w:styleId="a4">
    <w:name w:val="List Paragraph"/>
    <w:basedOn w:val="a"/>
    <w:uiPriority w:val="99"/>
    <w:qFormat/>
    <w:rsid w:val="001572D8"/>
    <w:pPr>
      <w:ind w:left="720"/>
      <w:contextualSpacing/>
    </w:pPr>
  </w:style>
  <w:style w:type="paragraph" w:customStyle="1" w:styleId="s1">
    <w:name w:val="s_1"/>
    <w:basedOn w:val="a"/>
    <w:uiPriority w:val="99"/>
    <w:rsid w:val="001572D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Title"/>
    <w:basedOn w:val="a"/>
    <w:link w:val="a6"/>
    <w:uiPriority w:val="10"/>
    <w:qFormat/>
    <w:locked/>
    <w:rsid w:val="00560D1E"/>
    <w:pPr>
      <w:spacing w:after="0" w:line="240" w:lineRule="auto"/>
      <w:jc w:val="center"/>
    </w:pPr>
    <w:rPr>
      <w:rFonts w:ascii="Times New Roman" w:eastAsia="Times New Roman" w:hAnsi="Times New Roman"/>
      <w:b/>
      <w:sz w:val="36"/>
      <w:szCs w:val="20"/>
      <w:lang w:eastAsia="ru-RU"/>
    </w:rPr>
  </w:style>
  <w:style w:type="character" w:customStyle="1" w:styleId="a6">
    <w:name w:val="Название Знак"/>
    <w:basedOn w:val="a0"/>
    <w:link w:val="a5"/>
    <w:uiPriority w:val="10"/>
    <w:rsid w:val="00560D1E"/>
    <w:rPr>
      <w:rFonts w:ascii="Times New Roman" w:eastAsia="Times New Roman" w:hAnsi="Times New Roman"/>
      <w:b/>
      <w:sz w:val="36"/>
      <w:szCs w:val="20"/>
    </w:rPr>
  </w:style>
  <w:style w:type="character" w:customStyle="1" w:styleId="8">
    <w:name w:val="Основной текст (8)_"/>
    <w:basedOn w:val="a0"/>
    <w:link w:val="80"/>
    <w:uiPriority w:val="99"/>
    <w:locked/>
    <w:rsid w:val="00560D1E"/>
    <w:rPr>
      <w:rFonts w:ascii="Times New Roman" w:hAnsi="Times New Roman"/>
      <w:b/>
      <w:bCs/>
      <w:sz w:val="28"/>
      <w:szCs w:val="28"/>
      <w:shd w:val="clear" w:color="auto" w:fill="FFFFFF"/>
    </w:rPr>
  </w:style>
  <w:style w:type="paragraph" w:customStyle="1" w:styleId="80">
    <w:name w:val="Основной текст (8)"/>
    <w:basedOn w:val="a"/>
    <w:link w:val="8"/>
    <w:uiPriority w:val="99"/>
    <w:rsid w:val="00560D1E"/>
    <w:pPr>
      <w:widowControl w:val="0"/>
      <w:shd w:val="clear" w:color="auto" w:fill="FFFFFF"/>
      <w:spacing w:after="60" w:line="240" w:lineRule="atLeast"/>
    </w:pPr>
    <w:rPr>
      <w:rFonts w:ascii="Times New Roman" w:hAnsi="Times New Roman"/>
      <w:b/>
      <w:bCs/>
      <w:sz w:val="28"/>
      <w:szCs w:val="28"/>
      <w:lang w:eastAsia="ru-RU"/>
    </w:rPr>
  </w:style>
  <w:style w:type="paragraph" w:styleId="a7">
    <w:name w:val="No Spacing"/>
    <w:uiPriority w:val="1"/>
    <w:qFormat/>
    <w:rsid w:val="0086337F"/>
    <w:rPr>
      <w:rFonts w:eastAsia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17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425</Words>
  <Characters>2424</Characters>
  <Application>Microsoft Office Word</Application>
  <DocSecurity>0</DocSecurity>
  <Lines>20</Lines>
  <Paragraphs>5</Paragraphs>
  <ScaleCrop>false</ScaleCrop>
  <Company>Home</Company>
  <LinksUpToDate>false</LinksUpToDate>
  <CharactersWithSpaces>2844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АСМО 1</dc:creator>
  <cp:keywords/>
  <dc:description/>
  <cp:lastModifiedBy>User1</cp:lastModifiedBy>
  <cp:revision>15</cp:revision>
  <dcterms:created xsi:type="dcterms:W3CDTF">2025-05-22T14:51:00Z</dcterms:created>
  <dcterms:modified xsi:type="dcterms:W3CDTF">2025-06-27T08:04:00Z</dcterms:modified>
</cp:coreProperties>
</file>