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CA6A19" w:rsidP="00D00509">
      <w:pPr>
        <w:jc w:val="both"/>
        <w:rPr>
          <w:b/>
          <w:caps/>
          <w:sz w:val="20"/>
        </w:rPr>
      </w:pPr>
      <w:r>
        <w:rPr>
          <w:b/>
          <w:sz w:val="20"/>
          <w:highlight w:val="lightGray"/>
        </w:rPr>
        <w:t>19 мая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№6(86</w:t>
      </w:r>
      <w:r w:rsidR="00884DED" w:rsidRPr="00D00509">
        <w:rPr>
          <w:b/>
          <w:caps/>
          <w:sz w:val="20"/>
          <w:highlight w:val="lightGray"/>
        </w:rPr>
        <w:t>)</w:t>
      </w:r>
      <w:r w:rsidR="00D00509">
        <w:rPr>
          <w:b/>
          <w:caps/>
          <w:sz w:val="20"/>
        </w:rPr>
        <w:t xml:space="preserve">  </w:t>
      </w:r>
    </w:p>
    <w:p w:rsidR="00D00509" w:rsidRPr="00D00509" w:rsidRDefault="00D00509" w:rsidP="00693C7B">
      <w:pPr>
        <w:jc w:val="center"/>
        <w:rPr>
          <w:b/>
          <w:sz w:val="20"/>
        </w:rPr>
      </w:pPr>
    </w:p>
    <w:p w:rsidR="00693C7B" w:rsidRDefault="008771AE" w:rsidP="00693C7B">
      <w:pPr>
        <w:jc w:val="center"/>
        <w:rPr>
          <w:b/>
          <w:color w:val="000000"/>
          <w:sz w:val="20"/>
          <w:shd w:val="clear" w:color="auto" w:fill="FFFFFF"/>
        </w:rPr>
      </w:pPr>
      <w:r w:rsidRPr="00693C7B">
        <w:rPr>
          <w:b/>
          <w:color w:val="000000"/>
          <w:sz w:val="20"/>
          <w:shd w:val="clear" w:color="auto" w:fill="FFFFFF"/>
        </w:rPr>
        <w:t>СОВЕТ ДЕПУТАТОВ</w:t>
      </w:r>
      <w:r w:rsidR="00693C7B">
        <w:rPr>
          <w:b/>
          <w:sz w:val="20"/>
        </w:rPr>
        <w:t xml:space="preserve"> </w:t>
      </w:r>
      <w:r w:rsidRPr="00693C7B">
        <w:rPr>
          <w:b/>
          <w:color w:val="000000"/>
          <w:sz w:val="20"/>
          <w:shd w:val="clear" w:color="auto" w:fill="FFFFFF"/>
        </w:rPr>
        <w:t xml:space="preserve">МОРДОВСКО-ПОЛЯНСКОГО СЕЛЬСКОГО ПОСЕЛЕНИЯ </w:t>
      </w:r>
      <w:r w:rsidR="00693C7B">
        <w:rPr>
          <w:b/>
          <w:color w:val="000000"/>
          <w:sz w:val="20"/>
          <w:shd w:val="clear" w:color="auto" w:fill="FFFFFF"/>
        </w:rPr>
        <w:t xml:space="preserve">    </w:t>
      </w:r>
    </w:p>
    <w:p w:rsidR="008771AE" w:rsidRDefault="00693C7B" w:rsidP="00693C7B">
      <w:pPr>
        <w:jc w:val="center"/>
        <w:rPr>
          <w:b/>
          <w:sz w:val="20"/>
        </w:rPr>
      </w:pPr>
      <w:r>
        <w:rPr>
          <w:b/>
          <w:color w:val="000000"/>
          <w:sz w:val="20"/>
          <w:shd w:val="clear" w:color="auto" w:fill="FFFFFF"/>
        </w:rPr>
        <w:t xml:space="preserve">          </w:t>
      </w:r>
      <w:r w:rsidR="008771AE" w:rsidRPr="00693C7B">
        <w:rPr>
          <w:b/>
          <w:color w:val="000000"/>
          <w:sz w:val="20"/>
          <w:shd w:val="clear" w:color="auto" w:fill="FFFFFF"/>
        </w:rPr>
        <w:t>ЗУБОВО-ПОЛЯНСКОГО МУНИЦИПАЛЬНОГО РАЙОНА</w:t>
      </w:r>
      <w:r>
        <w:rPr>
          <w:b/>
          <w:sz w:val="20"/>
        </w:rPr>
        <w:t xml:space="preserve"> </w:t>
      </w:r>
      <w:r w:rsidR="008771AE" w:rsidRPr="00693C7B">
        <w:rPr>
          <w:b/>
          <w:color w:val="000000"/>
          <w:sz w:val="20"/>
          <w:shd w:val="clear" w:color="auto" w:fill="FFFFFF"/>
        </w:rPr>
        <w:t>РЕСПУБЛИКИ МОРДОВИЯ</w:t>
      </w:r>
    </w:p>
    <w:p w:rsidR="00693C7B" w:rsidRPr="00693C7B" w:rsidRDefault="00693C7B" w:rsidP="00693C7B">
      <w:pPr>
        <w:jc w:val="center"/>
        <w:rPr>
          <w:b/>
          <w:sz w:val="20"/>
        </w:rPr>
      </w:pPr>
    </w:p>
    <w:p w:rsidR="00CA6A19" w:rsidRPr="00CA6A19" w:rsidRDefault="008771AE" w:rsidP="00CA6A19">
      <w:pPr>
        <w:rPr>
          <w:b/>
          <w:bCs/>
          <w:sz w:val="20"/>
        </w:rPr>
      </w:pPr>
      <w:r w:rsidRPr="00693C7B">
        <w:rPr>
          <w:b/>
          <w:bCs/>
          <w:sz w:val="20"/>
        </w:rPr>
        <w:t xml:space="preserve">                                                                      </w:t>
      </w:r>
      <w:r w:rsidR="00693C7B">
        <w:rPr>
          <w:b/>
          <w:bCs/>
          <w:sz w:val="20"/>
        </w:rPr>
        <w:t xml:space="preserve">          </w:t>
      </w:r>
      <w:r w:rsidR="006B3A4B" w:rsidRPr="00693C7B">
        <w:rPr>
          <w:b/>
          <w:bCs/>
          <w:sz w:val="20"/>
        </w:rPr>
        <w:t xml:space="preserve"> </w:t>
      </w:r>
      <w:r w:rsidRPr="00693C7B">
        <w:rPr>
          <w:b/>
          <w:bCs/>
          <w:sz w:val="20"/>
        </w:rPr>
        <w:t>РЕШЕНИЕ</w:t>
      </w:r>
    </w:p>
    <w:p w:rsidR="00CA6A19" w:rsidRPr="00CA6A19" w:rsidRDefault="00CA6A19" w:rsidP="00CA6A19">
      <w:pPr>
        <w:jc w:val="center"/>
        <w:rPr>
          <w:b/>
          <w:bCs/>
          <w:sz w:val="18"/>
          <w:szCs w:val="18"/>
        </w:rPr>
      </w:pPr>
    </w:p>
    <w:p w:rsidR="00CA6A19" w:rsidRPr="00CA6A19" w:rsidRDefault="00CA6A19" w:rsidP="00CA6A19">
      <w:pPr>
        <w:rPr>
          <w:rFonts w:cs="Arial"/>
          <w:bCs/>
          <w:sz w:val="18"/>
          <w:szCs w:val="18"/>
        </w:rPr>
      </w:pPr>
      <w:r w:rsidRPr="00CA6A19">
        <w:rPr>
          <w:rFonts w:cs="Arial"/>
          <w:bCs/>
          <w:sz w:val="18"/>
          <w:szCs w:val="18"/>
        </w:rPr>
        <w:t xml:space="preserve">от  19 мая 2025 года                                                                                           </w:t>
      </w:r>
      <w:r>
        <w:rPr>
          <w:rFonts w:cs="Arial"/>
          <w:bCs/>
          <w:sz w:val="18"/>
          <w:szCs w:val="18"/>
        </w:rPr>
        <w:t xml:space="preserve">                                                                        </w:t>
      </w:r>
      <w:r w:rsidRPr="00CA6A19">
        <w:rPr>
          <w:rFonts w:cs="Arial"/>
          <w:bCs/>
          <w:sz w:val="18"/>
          <w:szCs w:val="18"/>
        </w:rPr>
        <w:t xml:space="preserve"> №1</w:t>
      </w:r>
    </w:p>
    <w:p w:rsidR="00CA6A19" w:rsidRPr="00CA6A19" w:rsidRDefault="00CA6A19" w:rsidP="00CA6A19">
      <w:pPr>
        <w:rPr>
          <w:rFonts w:cs="Arial"/>
          <w:bCs/>
          <w:sz w:val="18"/>
          <w:szCs w:val="18"/>
        </w:rPr>
      </w:pPr>
    </w:p>
    <w:p w:rsidR="00CA6A19" w:rsidRPr="00CA6A19" w:rsidRDefault="00CA6A19" w:rsidP="00CA6A19">
      <w:pPr>
        <w:jc w:val="center"/>
        <w:rPr>
          <w:b/>
          <w:sz w:val="18"/>
          <w:szCs w:val="18"/>
        </w:rPr>
      </w:pPr>
      <w:r w:rsidRPr="00CA6A19">
        <w:rPr>
          <w:b/>
          <w:sz w:val="18"/>
          <w:szCs w:val="18"/>
        </w:rPr>
        <w:t>О принятии части полномочий Зубово-Полянского муниципального района Республики Мордовия по вопросам градостроительной деятельности Мордовско-Полянским сельским поселением Зубово-Полянского муниципального района Республики Мордовия</w:t>
      </w:r>
    </w:p>
    <w:p w:rsidR="00CA6A19" w:rsidRPr="00CA6A19" w:rsidRDefault="00CA6A19" w:rsidP="00CA6A19">
      <w:pPr>
        <w:ind w:firstLine="720"/>
        <w:jc w:val="center"/>
        <w:rPr>
          <w:sz w:val="18"/>
          <w:szCs w:val="18"/>
        </w:rPr>
      </w:pPr>
    </w:p>
    <w:p w:rsidR="00CA6A19" w:rsidRPr="00CA6A19" w:rsidRDefault="00CA6A19" w:rsidP="00CA6A19">
      <w:pPr>
        <w:ind w:firstLine="709"/>
        <w:jc w:val="both"/>
        <w:rPr>
          <w:b/>
          <w:sz w:val="18"/>
          <w:szCs w:val="18"/>
        </w:rPr>
      </w:pPr>
      <w:r w:rsidRPr="00CA6A19">
        <w:rPr>
          <w:sz w:val="18"/>
          <w:szCs w:val="18"/>
        </w:rPr>
        <w:t xml:space="preserve">В соответствии со статьей 8 Градостроительного Кодекса Российской Федерации, Бюджетного кодекса Российской Федерации, с частью 4 статьи 15 Федерального закона от 06.10.2003 г. № 131-ФЗ «Об общих принципах организации местного самоуправления в Российской Федерации», </w:t>
      </w:r>
      <w:r w:rsidRPr="00CA6A19">
        <w:rPr>
          <w:color w:val="000000"/>
          <w:sz w:val="18"/>
          <w:szCs w:val="18"/>
          <w:shd w:val="clear" w:color="auto" w:fill="FFFFFF"/>
        </w:rPr>
        <w:t>Решением Совета депутатов Зубово-Полянского муниципального района Республики Мордовия №5  от 28.10.2020г. «</w:t>
      </w:r>
      <w:r w:rsidRPr="00CA6A19">
        <w:rPr>
          <w:sz w:val="18"/>
          <w:szCs w:val="18"/>
        </w:rPr>
        <w:t xml:space="preserve">О передаче части полномочий Зубово-Полянского муниципального района Республики Мордовия по вопросам градостроительной деятельности сельским поселениям Зубово-Полянского муниципального района Республики Мордовия», на основании Устава Мордовско-Полянского сельского поселения Зубово-Полянского муниципального района Республики Мордовия, </w:t>
      </w:r>
      <w:r w:rsidRPr="00CA6A19">
        <w:rPr>
          <w:b/>
          <w:sz w:val="18"/>
          <w:szCs w:val="18"/>
        </w:rPr>
        <w:t>Совет депутатов Мордовско-Полянского сельского поселения Зубово-Полянского муниципального района Республики Мордовия  решил:</w:t>
      </w:r>
      <w:r w:rsidRPr="00CA6A19">
        <w:rPr>
          <w:rFonts w:cs="Calibri"/>
          <w:sz w:val="18"/>
          <w:szCs w:val="18"/>
        </w:rPr>
        <w:t> </w:t>
      </w:r>
    </w:p>
    <w:p w:rsidR="00CA6A19" w:rsidRPr="00CA6A19" w:rsidRDefault="00CA6A19" w:rsidP="00CA6A19">
      <w:pPr>
        <w:ind w:firstLine="709"/>
        <w:jc w:val="both"/>
        <w:rPr>
          <w:rFonts w:ascii="Arial" w:hAnsi="Arial" w:cs="Arial"/>
          <w:color w:val="000000"/>
          <w:sz w:val="18"/>
          <w:szCs w:val="18"/>
          <w:shd w:val="clear" w:color="auto" w:fill="FFFFFF"/>
        </w:rPr>
      </w:pPr>
    </w:p>
    <w:p w:rsidR="00CA6A19" w:rsidRPr="00CA6A19" w:rsidRDefault="00CA6A19" w:rsidP="00CA6A19">
      <w:pPr>
        <w:ind w:firstLine="709"/>
        <w:jc w:val="both"/>
        <w:rPr>
          <w:color w:val="333333"/>
          <w:sz w:val="18"/>
          <w:szCs w:val="18"/>
          <w:shd w:val="clear" w:color="auto" w:fill="FFFFFF"/>
        </w:rPr>
      </w:pPr>
      <w:r w:rsidRPr="00CA6A19">
        <w:rPr>
          <w:color w:val="000000"/>
          <w:sz w:val="18"/>
          <w:szCs w:val="18"/>
          <w:shd w:val="clear" w:color="auto" w:fill="FFFFFF"/>
        </w:rPr>
        <w:t>1. Принять часть полномочий Зубово-Полянского муниципального района Республики Мордовия по вопросам градостроительной деятельности, а именно:</w:t>
      </w:r>
    </w:p>
    <w:p w:rsidR="00CA6A19" w:rsidRPr="00CA6A19" w:rsidRDefault="00CA6A19" w:rsidP="00CA6A19">
      <w:pPr>
        <w:ind w:firstLine="709"/>
        <w:jc w:val="both"/>
        <w:rPr>
          <w:color w:val="333333"/>
          <w:sz w:val="18"/>
          <w:szCs w:val="18"/>
          <w:shd w:val="clear" w:color="auto" w:fill="FFFFFF"/>
        </w:rPr>
      </w:pPr>
      <w:r w:rsidRPr="00CA6A19">
        <w:rPr>
          <w:color w:val="000000"/>
          <w:sz w:val="18"/>
          <w:szCs w:val="18"/>
          <w:shd w:val="clear" w:color="auto" w:fill="FFFFFF"/>
        </w:rPr>
        <w:t>- утверждение генеральных планов поселения, правил землепользования и застройки;</w:t>
      </w:r>
    </w:p>
    <w:p w:rsidR="00CA6A19" w:rsidRPr="00CA6A19" w:rsidRDefault="00CA6A19" w:rsidP="00CA6A19">
      <w:pPr>
        <w:ind w:firstLine="709"/>
        <w:jc w:val="both"/>
        <w:rPr>
          <w:color w:val="333333"/>
          <w:sz w:val="18"/>
          <w:szCs w:val="18"/>
          <w:shd w:val="clear" w:color="auto" w:fill="FFFFFF"/>
        </w:rPr>
      </w:pPr>
      <w:r w:rsidRPr="00CA6A19">
        <w:rPr>
          <w:color w:val="000000"/>
          <w:sz w:val="18"/>
          <w:szCs w:val="18"/>
          <w:shd w:val="clear" w:color="auto" w:fill="FFFFFF"/>
        </w:rPr>
        <w:t>-  утверждение подготовленной на основе генеральных планов поселения документации по планировке территории;</w:t>
      </w:r>
    </w:p>
    <w:p w:rsidR="00CA6A19" w:rsidRPr="00CA6A19" w:rsidRDefault="00CA6A19" w:rsidP="00CA6A19">
      <w:pPr>
        <w:ind w:firstLine="709"/>
        <w:jc w:val="both"/>
        <w:rPr>
          <w:color w:val="000000"/>
          <w:sz w:val="18"/>
          <w:szCs w:val="18"/>
          <w:shd w:val="clear" w:color="auto" w:fill="FFFFFF"/>
        </w:rPr>
      </w:pPr>
      <w:r w:rsidRPr="00CA6A19">
        <w:rPr>
          <w:color w:val="000000"/>
          <w:sz w:val="18"/>
          <w:szCs w:val="18"/>
          <w:shd w:val="clear" w:color="auto" w:fill="FFFFFF"/>
        </w:rPr>
        <w:t>-   решение об изъятии земельного участка, не используемого по целевому назначению или используемого с нарушением законодательства Российской Федерации.</w:t>
      </w:r>
    </w:p>
    <w:p w:rsidR="00CA6A19" w:rsidRPr="00CA6A19" w:rsidRDefault="00CA6A19" w:rsidP="00CA6A19">
      <w:pPr>
        <w:ind w:firstLine="709"/>
        <w:jc w:val="both"/>
        <w:rPr>
          <w:rFonts w:eastAsia="Batang"/>
          <w:color w:val="333333"/>
          <w:sz w:val="18"/>
          <w:szCs w:val="18"/>
          <w:shd w:val="clear" w:color="auto" w:fill="FFFFFF"/>
        </w:rPr>
      </w:pPr>
      <w:r w:rsidRPr="00CA6A19">
        <w:rPr>
          <w:color w:val="000000"/>
          <w:sz w:val="18"/>
          <w:szCs w:val="18"/>
          <w:shd w:val="clear" w:color="auto" w:fill="FFFFFF"/>
        </w:rPr>
        <w:t>2. Администрации Мордовско-Полянского сельского поселения заключить с администрацией Зубово-Полянского муниципального района Республики Мордовия Соглашение  «О передаче части полномочий Зубово-Полянского муниципального района Республики Мордовия по вопросам градостроительной деятельности Мордовско-Полянскому сельскому поселению Зубово-Полянского муниципального района Республики Мордовия».</w:t>
      </w:r>
    </w:p>
    <w:p w:rsidR="00CA6A19" w:rsidRPr="00CA6A19" w:rsidRDefault="00CA6A19" w:rsidP="00CA6A19">
      <w:pPr>
        <w:ind w:firstLine="709"/>
        <w:jc w:val="both"/>
        <w:rPr>
          <w:color w:val="333333"/>
          <w:sz w:val="18"/>
          <w:szCs w:val="18"/>
          <w:shd w:val="clear" w:color="auto" w:fill="FFFFFF"/>
        </w:rPr>
      </w:pPr>
      <w:r w:rsidRPr="00CA6A19">
        <w:rPr>
          <w:color w:val="000000"/>
          <w:sz w:val="18"/>
          <w:szCs w:val="18"/>
          <w:shd w:val="clear" w:color="auto" w:fill="FFFFFF"/>
        </w:rPr>
        <w:t>3. Определить, что часть полномочий Зубово-Полянского муниципального района по вопросам градостроительной деятельности сельским поселениям Зубово-Полянского муниципального района Республики Мордовия принимается на период с даты подписания Соглашения о передаче полномочий до 31.12.2030 года.</w:t>
      </w:r>
    </w:p>
    <w:p w:rsidR="00CA6A19" w:rsidRPr="00CA6A19" w:rsidRDefault="00CA6A19" w:rsidP="00CA6A19">
      <w:pPr>
        <w:ind w:firstLine="709"/>
        <w:jc w:val="both"/>
        <w:rPr>
          <w:color w:val="333333"/>
          <w:sz w:val="18"/>
          <w:szCs w:val="18"/>
          <w:shd w:val="clear" w:color="auto" w:fill="FFFFFF"/>
        </w:rPr>
      </w:pPr>
      <w:r w:rsidRPr="00CA6A19">
        <w:rPr>
          <w:color w:val="000000"/>
          <w:sz w:val="18"/>
          <w:szCs w:val="18"/>
          <w:shd w:val="clear" w:color="auto" w:fill="FFFFFF"/>
        </w:rPr>
        <w:t>4. Определить, что исполнение полномочий по предмету Соглашения «О передаче части полномочий Зубово-Полянского муниципального района Республики Мордовия по вопросам градостроительной деятельности Мордовско-Полянскому  сельскому поселению Зубово-Полянского муниципального района Республики Мордовия» осуществляется за счет иных межбюджетных трансфертов, предоставляемых из  бюджета Зубово-Полянского муниципального района в бюджет сельских поселений Зубово-Полянского муниципального района в размере денежных средств, предусмотренных в  бюджете Зубово-Полянского муниципального района на осуществление данных полномочий.</w:t>
      </w:r>
    </w:p>
    <w:p w:rsidR="00CA6A19" w:rsidRPr="00CA6A19" w:rsidRDefault="00CA6A19" w:rsidP="00CA6A19">
      <w:pPr>
        <w:autoSpaceDE w:val="0"/>
        <w:autoSpaceDN w:val="0"/>
        <w:adjustRightInd w:val="0"/>
        <w:jc w:val="both"/>
        <w:rPr>
          <w:sz w:val="18"/>
          <w:szCs w:val="18"/>
        </w:rPr>
      </w:pPr>
      <w:r w:rsidRPr="00CA6A19">
        <w:rPr>
          <w:sz w:val="18"/>
          <w:szCs w:val="18"/>
        </w:rPr>
        <w:t xml:space="preserve">      5. Настоящее решение вступает в силу со дня официального опубликования в информационном бюллетене «Вести села».</w:t>
      </w:r>
    </w:p>
    <w:p w:rsidR="00CA6A19" w:rsidRPr="00CA6A19" w:rsidRDefault="00CA6A19" w:rsidP="00CA6A19">
      <w:pPr>
        <w:rPr>
          <w:b/>
          <w:sz w:val="18"/>
          <w:szCs w:val="18"/>
        </w:rPr>
      </w:pPr>
    </w:p>
    <w:p w:rsidR="00CA6A19" w:rsidRPr="00CA6A19" w:rsidRDefault="00CA6A19" w:rsidP="00CA6A19">
      <w:pPr>
        <w:pStyle w:val="a4"/>
        <w:jc w:val="both"/>
        <w:rPr>
          <w:rFonts w:ascii="Times New Roman" w:hAnsi="Times New Roman" w:cs="Times New Roman"/>
          <w:b/>
          <w:sz w:val="18"/>
          <w:szCs w:val="18"/>
        </w:rPr>
      </w:pPr>
      <w:r w:rsidRPr="00CA6A19">
        <w:rPr>
          <w:rFonts w:ascii="Times New Roman" w:hAnsi="Times New Roman" w:cs="Times New Roman"/>
          <w:b/>
          <w:sz w:val="18"/>
          <w:szCs w:val="18"/>
        </w:rPr>
        <w:t xml:space="preserve">Глава сельского поселения:                            </w:t>
      </w:r>
      <w:r>
        <w:rPr>
          <w:rFonts w:ascii="Times New Roman" w:hAnsi="Times New Roman" w:cs="Times New Roman"/>
          <w:b/>
          <w:sz w:val="18"/>
          <w:szCs w:val="18"/>
        </w:rPr>
        <w:t xml:space="preserve">                                                                             </w:t>
      </w:r>
      <w:r w:rsidRPr="00CA6A19">
        <w:rPr>
          <w:rFonts w:ascii="Times New Roman" w:hAnsi="Times New Roman" w:cs="Times New Roman"/>
          <w:b/>
          <w:sz w:val="18"/>
          <w:szCs w:val="18"/>
        </w:rPr>
        <w:t xml:space="preserve">                         М.И.Разгадов</w:t>
      </w:r>
    </w:p>
    <w:p w:rsidR="00CA6A19" w:rsidRPr="00CA6A19" w:rsidRDefault="00CA6A19" w:rsidP="00CA6A19">
      <w:pPr>
        <w:pStyle w:val="a4"/>
        <w:rPr>
          <w:b/>
          <w:sz w:val="18"/>
          <w:szCs w:val="18"/>
        </w:rPr>
      </w:pPr>
      <w:r w:rsidRPr="00CA6A19">
        <w:rPr>
          <w:b/>
          <w:sz w:val="18"/>
          <w:szCs w:val="18"/>
        </w:rPr>
        <w:t xml:space="preserve">              </w:t>
      </w:r>
    </w:p>
    <w:p w:rsidR="00CA6A19" w:rsidRPr="00CA6A19" w:rsidRDefault="00CA6A19" w:rsidP="00CA6A19">
      <w:pPr>
        <w:jc w:val="center"/>
        <w:rPr>
          <w:color w:val="333333"/>
          <w:sz w:val="18"/>
          <w:szCs w:val="18"/>
          <w:shd w:val="clear" w:color="auto" w:fill="FFFFFF"/>
        </w:rPr>
      </w:pPr>
      <w:r w:rsidRPr="00CA6A19">
        <w:rPr>
          <w:b/>
          <w:color w:val="000000"/>
          <w:sz w:val="18"/>
          <w:szCs w:val="18"/>
          <w:shd w:val="clear" w:color="auto" w:fill="FFFFFF"/>
        </w:rPr>
        <w:t>Соглашение</w:t>
      </w:r>
    </w:p>
    <w:p w:rsidR="00CA6A19" w:rsidRPr="00CA6A19" w:rsidRDefault="00CA6A19" w:rsidP="00CA6A19">
      <w:pPr>
        <w:jc w:val="center"/>
        <w:rPr>
          <w:color w:val="333333"/>
          <w:sz w:val="18"/>
          <w:szCs w:val="18"/>
          <w:shd w:val="clear" w:color="auto" w:fill="FFFFFF"/>
        </w:rPr>
      </w:pPr>
      <w:r w:rsidRPr="00CA6A19">
        <w:rPr>
          <w:color w:val="000000"/>
          <w:sz w:val="18"/>
          <w:szCs w:val="18"/>
          <w:shd w:val="clear" w:color="auto" w:fill="FFFFFF"/>
        </w:rPr>
        <w:t>о передаче части полномочий Зубово-Полянского муниципального района Республики Мордовия Мордовско-Полянскому сельскому поселению Зубово-Полянского муниципального району Республики Мордовия по вопросам градостроительной деятельности</w:t>
      </w:r>
    </w:p>
    <w:p w:rsidR="00CA6A19" w:rsidRPr="00CA6A19" w:rsidRDefault="00CA6A19" w:rsidP="00CA6A19">
      <w:pPr>
        <w:jc w:val="center"/>
        <w:rPr>
          <w:color w:val="333333"/>
          <w:sz w:val="18"/>
          <w:szCs w:val="18"/>
          <w:shd w:val="clear" w:color="auto" w:fill="FFFFFF"/>
        </w:rPr>
      </w:pPr>
      <w:r w:rsidRPr="00CA6A19">
        <w:rPr>
          <w:color w:val="333333"/>
          <w:sz w:val="18"/>
          <w:szCs w:val="18"/>
          <w:shd w:val="clear" w:color="auto" w:fill="FFFFFF"/>
        </w:rPr>
        <w:t> </w:t>
      </w:r>
    </w:p>
    <w:p w:rsidR="00CA6A19" w:rsidRPr="00CA6A19" w:rsidRDefault="00CA6A19" w:rsidP="00CA6A19">
      <w:pPr>
        <w:ind w:firstLine="709"/>
        <w:jc w:val="both"/>
        <w:rPr>
          <w:color w:val="0D0D0D"/>
          <w:sz w:val="18"/>
          <w:szCs w:val="18"/>
          <w:shd w:val="clear" w:color="auto" w:fill="FFFFFF"/>
        </w:rPr>
      </w:pPr>
      <w:r w:rsidRPr="00CA6A19">
        <w:rPr>
          <w:b/>
          <w:color w:val="0D0D0D"/>
          <w:sz w:val="18"/>
          <w:szCs w:val="18"/>
          <w:shd w:val="clear" w:color="auto" w:fill="FFFFFF"/>
        </w:rPr>
        <w:t>Зубово-Полянский муниципальный район Республики Мордовия</w:t>
      </w:r>
      <w:r w:rsidRPr="00CA6A19">
        <w:rPr>
          <w:color w:val="0D0D0D"/>
          <w:sz w:val="18"/>
          <w:szCs w:val="18"/>
          <w:shd w:val="clear" w:color="auto" w:fill="FFFFFF"/>
        </w:rPr>
        <w:t xml:space="preserve">, именуемый в дальнейшем «Муниципальный район», в лице Главы Зубово-Полянского муниципального района Республики Мордовия Поршина Владислава Алексеевича, с одной стороны, и </w:t>
      </w:r>
      <w:r w:rsidRPr="00CA6A19">
        <w:rPr>
          <w:b/>
          <w:color w:val="0D0D0D"/>
          <w:sz w:val="18"/>
          <w:szCs w:val="18"/>
          <w:shd w:val="clear" w:color="auto" w:fill="FFFFFF"/>
        </w:rPr>
        <w:t xml:space="preserve">Мордовско-Полянское сельское поселение Зубово-Полянского </w:t>
      </w:r>
      <w:r w:rsidRPr="00CA6A19">
        <w:rPr>
          <w:b/>
          <w:color w:val="0D0D0D"/>
          <w:sz w:val="18"/>
          <w:szCs w:val="18"/>
          <w:shd w:val="clear" w:color="auto" w:fill="FFFFFF"/>
        </w:rPr>
        <w:lastRenderedPageBreak/>
        <w:t>муниципального района Республики Мордовия</w:t>
      </w:r>
      <w:r w:rsidRPr="00CA6A19">
        <w:rPr>
          <w:color w:val="0D0D0D"/>
          <w:sz w:val="18"/>
          <w:szCs w:val="18"/>
          <w:shd w:val="clear" w:color="auto" w:fill="FFFFFF"/>
        </w:rPr>
        <w:t>, именуемое в дальнейшем «Поселение», в лице Разгадова Михаила Ивановича, с другой стороны, руководствуясь статьей 14 Федерального закона от 06.10.2003 г. 131-ФЗ «</w:t>
      </w:r>
      <w:hyperlink r:id="rId7" w:history="1">
        <w:r w:rsidRPr="00CA6A19">
          <w:rPr>
            <w:rStyle w:val="a9"/>
            <w:color w:val="0D0D0D"/>
            <w:sz w:val="18"/>
            <w:szCs w:val="18"/>
            <w:shd w:val="clear" w:color="auto" w:fill="FFFFFF"/>
          </w:rPr>
          <w:t>Об общих принципах организации местного самоуправления в Российской Федерации</w:t>
        </w:r>
      </w:hyperlink>
      <w:r w:rsidRPr="00CA6A19">
        <w:rPr>
          <w:color w:val="0D0D0D"/>
          <w:sz w:val="18"/>
          <w:szCs w:val="18"/>
          <w:shd w:val="clear" w:color="auto" w:fill="FFFFFF"/>
        </w:rPr>
        <w:t>», заключили настоящее Соглашение о нижеследующем:</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1. Предмет Соглашения</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1.1. Муниципальный район передает Поселению осуществление части своих полномочий по вопросам градостроительной деятельности:</w:t>
      </w:r>
    </w:p>
    <w:p w:rsidR="00CA6A19" w:rsidRPr="00CA6A19" w:rsidRDefault="00CA6A19" w:rsidP="00CA6A19">
      <w:pPr>
        <w:ind w:firstLine="709"/>
        <w:jc w:val="both"/>
        <w:rPr>
          <w:color w:val="333333"/>
          <w:sz w:val="18"/>
          <w:szCs w:val="18"/>
          <w:shd w:val="clear" w:color="auto" w:fill="FFFFFF"/>
        </w:rPr>
      </w:pPr>
      <w:r w:rsidRPr="00CA6A19">
        <w:rPr>
          <w:color w:val="000000"/>
          <w:sz w:val="18"/>
          <w:szCs w:val="18"/>
          <w:shd w:val="clear" w:color="auto" w:fill="FFFFFF"/>
        </w:rPr>
        <w:t xml:space="preserve">1.1.1 Передать часть полномочий Зубово-Полянского муниципального района Республики Мордовия Мордовско-Полянскому сельскому </w:t>
      </w:r>
      <w:bookmarkStart w:id="0" w:name="_GoBack"/>
      <w:bookmarkEnd w:id="0"/>
      <w:r w:rsidRPr="00CA6A19">
        <w:rPr>
          <w:color w:val="000000"/>
          <w:sz w:val="18"/>
          <w:szCs w:val="18"/>
          <w:shd w:val="clear" w:color="auto" w:fill="FFFFFF"/>
        </w:rPr>
        <w:t>поселению Зубово-Полянского муниципального району Республики Мордовия, а именно:</w:t>
      </w:r>
    </w:p>
    <w:p w:rsidR="00CA6A19" w:rsidRPr="00CA6A19" w:rsidRDefault="00CA6A19" w:rsidP="00CA6A19">
      <w:pPr>
        <w:ind w:firstLine="709"/>
        <w:jc w:val="both"/>
        <w:rPr>
          <w:color w:val="000000"/>
          <w:sz w:val="18"/>
          <w:szCs w:val="18"/>
          <w:shd w:val="clear" w:color="auto" w:fill="FFFFFF"/>
        </w:rPr>
      </w:pPr>
      <w:r w:rsidRPr="00CA6A19">
        <w:rPr>
          <w:color w:val="000000"/>
          <w:sz w:val="18"/>
          <w:szCs w:val="18"/>
          <w:shd w:val="clear" w:color="auto" w:fill="FFFFFF"/>
        </w:rPr>
        <w:t>1.1.2 утверждение генеральных планов поселения, правил землепользования и застройки;</w:t>
      </w:r>
    </w:p>
    <w:p w:rsidR="00CA6A19" w:rsidRPr="00CA6A19" w:rsidRDefault="00CA6A19" w:rsidP="00CA6A19">
      <w:pPr>
        <w:ind w:firstLine="709"/>
        <w:jc w:val="both"/>
        <w:rPr>
          <w:color w:val="000000"/>
          <w:sz w:val="18"/>
          <w:szCs w:val="18"/>
          <w:shd w:val="clear" w:color="auto" w:fill="FFFFFF"/>
        </w:rPr>
      </w:pPr>
      <w:r w:rsidRPr="00CA6A19">
        <w:rPr>
          <w:color w:val="000000"/>
          <w:sz w:val="18"/>
          <w:szCs w:val="18"/>
          <w:shd w:val="clear" w:color="auto" w:fill="FFFFFF"/>
        </w:rPr>
        <w:t>1.1.3 утверждение подготовленной на основе генеральных планов поселения документации по планировке территории;</w:t>
      </w:r>
    </w:p>
    <w:p w:rsidR="00CA6A19" w:rsidRPr="00CA6A19" w:rsidRDefault="00CA6A19" w:rsidP="00CA6A19">
      <w:pPr>
        <w:ind w:firstLine="709"/>
        <w:jc w:val="both"/>
        <w:rPr>
          <w:color w:val="000000"/>
          <w:sz w:val="18"/>
          <w:szCs w:val="18"/>
          <w:shd w:val="clear" w:color="auto" w:fill="FFFFFF"/>
        </w:rPr>
      </w:pPr>
      <w:r w:rsidRPr="00CA6A19">
        <w:rPr>
          <w:color w:val="000000"/>
          <w:sz w:val="18"/>
          <w:szCs w:val="18"/>
          <w:shd w:val="clear" w:color="auto" w:fill="FFFFFF"/>
        </w:rPr>
        <w:t>1.1.4 решение об изъятии земельного участка, не используемого по целевому назначению или используемого с нарушением законодательства Российской Федерации.</w:t>
      </w:r>
    </w:p>
    <w:p w:rsidR="00CA6A19" w:rsidRPr="00CA6A19" w:rsidRDefault="00CA6A19" w:rsidP="00CA6A19">
      <w:pPr>
        <w:ind w:firstLine="709"/>
        <w:jc w:val="center"/>
        <w:rPr>
          <w:b/>
          <w:color w:val="0D0D0D"/>
          <w:sz w:val="18"/>
          <w:szCs w:val="18"/>
          <w:shd w:val="clear" w:color="auto" w:fill="FFFFFF"/>
        </w:rPr>
      </w:pPr>
    </w:p>
    <w:p w:rsidR="00CA6A19" w:rsidRPr="00CA6A19" w:rsidRDefault="00CA6A19" w:rsidP="00CA6A19">
      <w:pPr>
        <w:autoSpaceDE w:val="0"/>
        <w:autoSpaceDN w:val="0"/>
        <w:adjustRightInd w:val="0"/>
        <w:spacing w:before="108" w:after="108"/>
        <w:jc w:val="center"/>
        <w:outlineLvl w:val="0"/>
        <w:rPr>
          <w:rFonts w:eastAsiaTheme="minorEastAsia" w:cstheme="minorBidi"/>
          <w:b/>
          <w:bCs/>
          <w:sz w:val="18"/>
          <w:szCs w:val="18"/>
        </w:rPr>
      </w:pPr>
      <w:r w:rsidRPr="00CA6A19">
        <w:rPr>
          <w:b/>
          <w:bCs/>
          <w:sz w:val="18"/>
          <w:szCs w:val="18"/>
        </w:rPr>
        <w:t xml:space="preserve">                   2. Права и обязанности Поселения при осуществлении переданных полномочий</w:t>
      </w:r>
    </w:p>
    <w:p w:rsidR="00CA6A19" w:rsidRPr="00CA6A19" w:rsidRDefault="00CA6A19" w:rsidP="00CA6A19">
      <w:pPr>
        <w:autoSpaceDE w:val="0"/>
        <w:autoSpaceDN w:val="0"/>
        <w:adjustRightInd w:val="0"/>
        <w:ind w:firstLine="720"/>
        <w:jc w:val="both"/>
        <w:rPr>
          <w:rFonts w:eastAsia="Batang"/>
          <w:sz w:val="18"/>
          <w:szCs w:val="18"/>
        </w:rPr>
      </w:pPr>
      <w:r w:rsidRPr="00CA6A19">
        <w:rPr>
          <w:sz w:val="18"/>
          <w:szCs w:val="18"/>
        </w:rPr>
        <w:t>Поселение при осуществлении переданных полномочий имеет право на:</w:t>
      </w:r>
    </w:p>
    <w:p w:rsidR="00CA6A19" w:rsidRPr="00CA6A19" w:rsidRDefault="00CA6A19" w:rsidP="00CA6A19">
      <w:pPr>
        <w:autoSpaceDE w:val="0"/>
        <w:autoSpaceDN w:val="0"/>
        <w:adjustRightInd w:val="0"/>
        <w:ind w:firstLine="720"/>
        <w:jc w:val="both"/>
        <w:rPr>
          <w:sz w:val="18"/>
          <w:szCs w:val="18"/>
        </w:rPr>
      </w:pPr>
      <w:r w:rsidRPr="00CA6A19">
        <w:rPr>
          <w:sz w:val="18"/>
          <w:szCs w:val="18"/>
        </w:rPr>
        <w:t>1) финансовое обеспечение переданных полномочий за счет представляемых бюджету Поселения субвенций из бюджета Муниципального района;</w:t>
      </w:r>
    </w:p>
    <w:p w:rsidR="00CA6A19" w:rsidRPr="00CA6A19" w:rsidRDefault="00CA6A19" w:rsidP="00CA6A19">
      <w:pPr>
        <w:autoSpaceDE w:val="0"/>
        <w:autoSpaceDN w:val="0"/>
        <w:adjustRightInd w:val="0"/>
        <w:ind w:firstLine="720"/>
        <w:jc w:val="both"/>
        <w:rPr>
          <w:sz w:val="18"/>
          <w:szCs w:val="18"/>
        </w:rPr>
      </w:pPr>
      <w:r w:rsidRPr="00CA6A19">
        <w:rPr>
          <w:sz w:val="18"/>
          <w:szCs w:val="18"/>
        </w:rPr>
        <w:t>2) получение разъяснений от Муниципального района по вопросам осуществления переданных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 xml:space="preserve">3) дополнительное использование собственных финансовых средств для осуществления переданных полномочий в случаях и в порядке предусмотренных </w:t>
      </w:r>
      <w:hyperlink r:id="rId8" w:history="1">
        <w:r w:rsidRPr="00CA6A19">
          <w:rPr>
            <w:rStyle w:val="a9"/>
            <w:sz w:val="18"/>
            <w:szCs w:val="18"/>
          </w:rPr>
          <w:t>уставом</w:t>
        </w:r>
      </w:hyperlink>
      <w:r w:rsidRPr="00CA6A19">
        <w:rPr>
          <w:sz w:val="18"/>
          <w:szCs w:val="18"/>
        </w:rPr>
        <w:t xml:space="preserve"> Поселения.</w:t>
      </w:r>
    </w:p>
    <w:p w:rsidR="00CA6A19" w:rsidRPr="00CA6A19" w:rsidRDefault="00CA6A19" w:rsidP="00CA6A19">
      <w:pPr>
        <w:autoSpaceDE w:val="0"/>
        <w:autoSpaceDN w:val="0"/>
        <w:adjustRightInd w:val="0"/>
        <w:ind w:firstLine="720"/>
        <w:jc w:val="both"/>
        <w:rPr>
          <w:sz w:val="18"/>
          <w:szCs w:val="18"/>
        </w:rPr>
      </w:pPr>
      <w:r w:rsidRPr="00CA6A19">
        <w:rPr>
          <w:sz w:val="18"/>
          <w:szCs w:val="18"/>
        </w:rPr>
        <w:t>Поселение при осуществлении переданных полномочий обязано:</w:t>
      </w:r>
    </w:p>
    <w:p w:rsidR="00CA6A19" w:rsidRPr="00CA6A19" w:rsidRDefault="00CA6A19" w:rsidP="00CA6A19">
      <w:pPr>
        <w:autoSpaceDE w:val="0"/>
        <w:autoSpaceDN w:val="0"/>
        <w:adjustRightInd w:val="0"/>
        <w:ind w:firstLine="720"/>
        <w:jc w:val="both"/>
        <w:rPr>
          <w:sz w:val="18"/>
          <w:szCs w:val="18"/>
        </w:rPr>
      </w:pPr>
      <w:r w:rsidRPr="00CA6A19">
        <w:rPr>
          <w:sz w:val="18"/>
          <w:szCs w:val="18"/>
        </w:rPr>
        <w:t>1)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2)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3) предоставлять Муниципальному районунеобходимую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A6A19" w:rsidRPr="00CA6A19" w:rsidRDefault="00CA6A19" w:rsidP="00CA6A19">
      <w:pPr>
        <w:autoSpaceDE w:val="0"/>
        <w:autoSpaceDN w:val="0"/>
        <w:adjustRightInd w:val="0"/>
        <w:ind w:firstLine="720"/>
        <w:jc w:val="both"/>
        <w:rPr>
          <w:sz w:val="18"/>
          <w:szCs w:val="18"/>
        </w:rPr>
      </w:pPr>
    </w:p>
    <w:p w:rsidR="00CA6A19" w:rsidRPr="00CA6A19" w:rsidRDefault="00CA6A19" w:rsidP="00CA6A19">
      <w:pPr>
        <w:autoSpaceDE w:val="0"/>
        <w:autoSpaceDN w:val="0"/>
        <w:adjustRightInd w:val="0"/>
        <w:spacing w:before="108" w:after="108"/>
        <w:jc w:val="center"/>
        <w:outlineLvl w:val="0"/>
        <w:rPr>
          <w:b/>
          <w:bCs/>
          <w:sz w:val="18"/>
          <w:szCs w:val="18"/>
        </w:rPr>
      </w:pPr>
      <w:r w:rsidRPr="00CA6A19">
        <w:rPr>
          <w:b/>
          <w:bCs/>
          <w:sz w:val="18"/>
          <w:szCs w:val="18"/>
        </w:rPr>
        <w:t xml:space="preserve">                 3. Права и обязанности Муниципального района при осуществлении Поселением переданных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Муниципальный район при осуществлении Поселением переданных полномочий имеет право на:</w:t>
      </w:r>
    </w:p>
    <w:p w:rsidR="00CA6A19" w:rsidRPr="00CA6A19" w:rsidRDefault="00CA6A19" w:rsidP="00CA6A19">
      <w:pPr>
        <w:autoSpaceDE w:val="0"/>
        <w:autoSpaceDN w:val="0"/>
        <w:adjustRightInd w:val="0"/>
        <w:ind w:firstLine="720"/>
        <w:jc w:val="both"/>
        <w:rPr>
          <w:sz w:val="18"/>
          <w:szCs w:val="18"/>
        </w:rPr>
      </w:pPr>
      <w:r w:rsidRPr="00CA6A19">
        <w:rPr>
          <w:sz w:val="18"/>
          <w:szCs w:val="18"/>
        </w:rPr>
        <w:t>1) осуществление контроля за исполнением переданных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2)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Муниципальный район при осуществлении Поселением переданных полномочий обязан:</w:t>
      </w:r>
    </w:p>
    <w:p w:rsidR="00CA6A19" w:rsidRPr="00CA6A19" w:rsidRDefault="00CA6A19" w:rsidP="00CA6A19">
      <w:pPr>
        <w:autoSpaceDE w:val="0"/>
        <w:autoSpaceDN w:val="0"/>
        <w:adjustRightInd w:val="0"/>
        <w:ind w:firstLine="720"/>
        <w:jc w:val="both"/>
        <w:rPr>
          <w:sz w:val="18"/>
          <w:szCs w:val="18"/>
        </w:rPr>
      </w:pPr>
      <w:r w:rsidRPr="00CA6A19">
        <w:rPr>
          <w:sz w:val="18"/>
          <w:szCs w:val="18"/>
        </w:rPr>
        <w:t>1) обеспечивать предоставление бюджету Поселения финансовых средств, необходимых для осуществления передаваемых полномочий;</w:t>
      </w:r>
    </w:p>
    <w:p w:rsidR="00CA6A19" w:rsidRPr="00CA6A19" w:rsidRDefault="00CA6A19" w:rsidP="00CA6A19">
      <w:pPr>
        <w:autoSpaceDE w:val="0"/>
        <w:autoSpaceDN w:val="0"/>
        <w:adjustRightInd w:val="0"/>
        <w:ind w:firstLine="720"/>
        <w:jc w:val="both"/>
        <w:rPr>
          <w:sz w:val="18"/>
          <w:szCs w:val="18"/>
        </w:rPr>
      </w:pPr>
      <w:r w:rsidRPr="00CA6A19">
        <w:rPr>
          <w:sz w:val="18"/>
          <w:szCs w:val="18"/>
        </w:rPr>
        <w:t>2) осуществить контроль за исполнением Поселением переданных полномочий, а также за использованием предоставленных на эти цели финансовых средств;</w:t>
      </w:r>
    </w:p>
    <w:p w:rsidR="00CA6A19" w:rsidRPr="00CA6A19" w:rsidRDefault="00CA6A19" w:rsidP="00CA6A19">
      <w:pPr>
        <w:autoSpaceDE w:val="0"/>
        <w:autoSpaceDN w:val="0"/>
        <w:adjustRightInd w:val="0"/>
        <w:ind w:firstLine="720"/>
        <w:jc w:val="both"/>
        <w:rPr>
          <w:sz w:val="18"/>
          <w:szCs w:val="18"/>
        </w:rPr>
      </w:pPr>
      <w:r w:rsidRPr="00CA6A19">
        <w:rPr>
          <w:sz w:val="18"/>
          <w:szCs w:val="18"/>
        </w:rPr>
        <w:t>3) оказывать методическую помощь Поселению в организации работы по осуществлению переданных полномочий.</w:t>
      </w:r>
    </w:p>
    <w:p w:rsidR="00CA6A19" w:rsidRPr="00CA6A19" w:rsidRDefault="00CA6A19" w:rsidP="00CA6A19">
      <w:pPr>
        <w:jc w:val="both"/>
        <w:rPr>
          <w:color w:val="0D0D0D"/>
          <w:sz w:val="18"/>
          <w:szCs w:val="18"/>
          <w:shd w:val="clear" w:color="auto" w:fill="FFFFFF"/>
        </w:rPr>
      </w:pP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4. Финансовые средства, необходимые для осуществления переданных полномочий</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Зубово-Полянского муниципального района в соответствии с Бюджетным кодексом Российской Федерации.</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Зубово-Полянского муниципального района о бюджете на 2025 финансовый год и плановый период 2026 и 2027 годов.</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4.3.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5. Порядок осуществления Муниципальным районом контроля над осуществлением переданных полномочий</w:t>
      </w:r>
    </w:p>
    <w:p w:rsidR="00CA6A19" w:rsidRPr="00CA6A19" w:rsidRDefault="00CA6A19" w:rsidP="00CA6A19">
      <w:pPr>
        <w:ind w:firstLine="709"/>
        <w:jc w:val="center"/>
        <w:rPr>
          <w:b/>
          <w:color w:val="0D0D0D"/>
          <w:sz w:val="18"/>
          <w:szCs w:val="18"/>
          <w:shd w:val="clear" w:color="auto" w:fill="FFFFFF"/>
        </w:rPr>
      </w:pP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lastRenderedPageBreak/>
        <w:t>5.1. Контроль над использованием Поселением финансовых средств,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5.2.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w:t>
      </w:r>
    </w:p>
    <w:p w:rsidR="00CA6A19" w:rsidRPr="00CA6A19" w:rsidRDefault="00CA6A19" w:rsidP="00CA6A19">
      <w:pPr>
        <w:ind w:firstLine="709"/>
        <w:jc w:val="center"/>
        <w:rPr>
          <w:b/>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6. Срок действия Соглашения</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 xml:space="preserve">6.1. Настоящее Соглашение заключено на период с «30» апреля 2025 года по </w:t>
      </w:r>
      <w:r w:rsidRPr="00CA6A19">
        <w:rPr>
          <w:b/>
          <w:color w:val="0D0D0D"/>
          <w:sz w:val="18"/>
          <w:szCs w:val="18"/>
          <w:shd w:val="clear" w:color="auto" w:fill="FFFFFF"/>
        </w:rPr>
        <w:t>31.12.2030 года.</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6.2.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7.1 Соглашения.</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7. Основания и порядок прекращения действий Соглашения</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7.1. Настоящее Соглашение может быть прекращено досрочно:</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1) по соглашению сторон;</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2) в случае неисполнения или ненадлежащего исполнения одной из сторон своих обязательств.</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7.2. Прекращение осуществления Поселением  переданных полномочий влечет за собой возврат неиспользованных финансовых средств, переданных для осуществления полномочий.</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7.3. Порядок прекращения действий Соглашения:</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1)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2) Расторжение соглашения о передаче полномочий по инициативе одной из сторон возможно в случае нарушения другой стороной положений соглашения, которое установлено вступившим в силу решением суда. Решение суда является основанием для принятия главой администрации (района или поселения) решения о расторжении соглашения по инициативе одной из сторон.</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8. Порядок предоставления отчетности об осуществлении части переданных полномочий</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8.1.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9. Финансовые санкции за неисполнение Соглашения</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9.1.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9.2.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фактически выделенных из бюджета муниципального района на осуществление указанных полномочий.</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9.3.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9.4. В случае неисполнения Муниципальным районом вытекающих из настоящего Соглашения обязательств по финансированию осуществления Поселением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фактически не выделенных, а также возмещения понесенных убытков в части, непокрытой неустойкой.</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10. Порядок внесения изменений в Соглашение</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10.1.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CA6A19" w:rsidRPr="00CA6A19" w:rsidRDefault="00CA6A19" w:rsidP="00CA6A19">
      <w:pPr>
        <w:ind w:firstLine="709"/>
        <w:jc w:val="both"/>
        <w:rPr>
          <w:color w:val="0D0D0D"/>
          <w:sz w:val="18"/>
          <w:szCs w:val="18"/>
          <w:shd w:val="clear" w:color="auto" w:fill="FFFFFF"/>
        </w:rPr>
      </w:pPr>
    </w:p>
    <w:p w:rsidR="00CA6A19" w:rsidRPr="00CA6A19" w:rsidRDefault="00CA6A19" w:rsidP="00CA6A19">
      <w:pPr>
        <w:ind w:firstLine="709"/>
        <w:jc w:val="center"/>
        <w:rPr>
          <w:b/>
          <w:color w:val="0D0D0D"/>
          <w:sz w:val="18"/>
          <w:szCs w:val="18"/>
          <w:shd w:val="clear" w:color="auto" w:fill="FFFFFF"/>
        </w:rPr>
      </w:pPr>
      <w:r w:rsidRPr="00CA6A19">
        <w:rPr>
          <w:b/>
          <w:color w:val="0D0D0D"/>
          <w:sz w:val="18"/>
          <w:szCs w:val="18"/>
          <w:shd w:val="clear" w:color="auto" w:fill="FFFFFF"/>
        </w:rPr>
        <w:t>11. Заключительные положения</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11.1. Настоящее Соглашение составлено в двух экземплярах, имеющих равную юридическую силу, по одному для каждой из сторон.</w:t>
      </w:r>
    </w:p>
    <w:p w:rsidR="00CA6A19" w:rsidRPr="00CA6A19" w:rsidRDefault="00CA6A19" w:rsidP="00CA6A19">
      <w:pPr>
        <w:ind w:firstLine="709"/>
        <w:jc w:val="both"/>
        <w:rPr>
          <w:color w:val="0D0D0D"/>
          <w:sz w:val="18"/>
          <w:szCs w:val="18"/>
          <w:shd w:val="clear" w:color="auto" w:fill="FFFFFF"/>
        </w:rPr>
      </w:pPr>
      <w:r w:rsidRPr="00CA6A19">
        <w:rPr>
          <w:color w:val="0D0D0D"/>
          <w:sz w:val="18"/>
          <w:szCs w:val="18"/>
          <w:shd w:val="clear" w:color="auto" w:fill="FFFFFF"/>
        </w:rPr>
        <w:t>11.2.Соглашение вступает в силу после его подписания.</w:t>
      </w:r>
    </w:p>
    <w:p w:rsidR="00693C7B" w:rsidRPr="00CA6A19" w:rsidRDefault="00CA6A19" w:rsidP="00CA6A19">
      <w:pPr>
        <w:ind w:firstLine="709"/>
        <w:jc w:val="both"/>
        <w:rPr>
          <w:color w:val="0D0D0D"/>
          <w:shd w:val="clear" w:color="auto" w:fill="FFFFFF"/>
        </w:rPr>
      </w:pPr>
      <w:r>
        <w:rPr>
          <w:color w:val="0D0D0D"/>
          <w:shd w:val="clear" w:color="auto" w:fill="FFFFFF"/>
        </w:rPr>
        <w:t> </w:t>
      </w:r>
    </w:p>
    <w:p w:rsidR="00693C7B" w:rsidRPr="00A04B1A" w:rsidRDefault="00693C7B" w:rsidP="00693C7B">
      <w:pPr>
        <w:jc w:val="both"/>
        <w:rPr>
          <w:rFonts w:ascii="Calibri" w:eastAsia="Calibri" w:hAnsi="Calibri"/>
          <w:sz w:val="22"/>
          <w:lang w:eastAsia="en-US"/>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footerReference w:type="default" r:id="rId9"/>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EA6" w:rsidRDefault="00025EA6" w:rsidP="00C24CE9">
      <w:r>
        <w:separator/>
      </w:r>
    </w:p>
  </w:endnote>
  <w:endnote w:type="continuationSeparator" w:id="1">
    <w:p w:rsidR="00025EA6" w:rsidRDefault="00025EA6"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30287"/>
      <w:docPartObj>
        <w:docPartGallery w:val="Page Numbers (Bottom of Page)"/>
        <w:docPartUnique/>
      </w:docPartObj>
    </w:sdtPr>
    <w:sdtContent>
      <w:p w:rsidR="00C24CE9" w:rsidRDefault="00DF533C">
        <w:pPr>
          <w:pStyle w:val="aa"/>
          <w:jc w:val="center"/>
        </w:pPr>
        <w:fldSimple w:instr=" PAGE   \* MERGEFORMAT ">
          <w:r w:rsidR="00CA6A19">
            <w:rPr>
              <w:noProof/>
            </w:rPr>
            <w:t>1</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EA6" w:rsidRDefault="00025EA6" w:rsidP="00C24CE9">
      <w:r>
        <w:separator/>
      </w:r>
    </w:p>
  </w:footnote>
  <w:footnote w:type="continuationSeparator" w:id="1">
    <w:p w:rsidR="00025EA6" w:rsidRDefault="00025EA6"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5EA6"/>
    <w:rsid w:val="00026FC5"/>
    <w:rsid w:val="00085149"/>
    <w:rsid w:val="000A6A5A"/>
    <w:rsid w:val="000A7407"/>
    <w:rsid w:val="000C3EBC"/>
    <w:rsid w:val="00124764"/>
    <w:rsid w:val="00125911"/>
    <w:rsid w:val="001343A4"/>
    <w:rsid w:val="001540C7"/>
    <w:rsid w:val="0017064C"/>
    <w:rsid w:val="001C2F82"/>
    <w:rsid w:val="001D04F2"/>
    <w:rsid w:val="001D5F79"/>
    <w:rsid w:val="00214882"/>
    <w:rsid w:val="00264780"/>
    <w:rsid w:val="003479EF"/>
    <w:rsid w:val="003A054C"/>
    <w:rsid w:val="003A4BDC"/>
    <w:rsid w:val="003B16B4"/>
    <w:rsid w:val="003D1F9B"/>
    <w:rsid w:val="003E0910"/>
    <w:rsid w:val="004341C7"/>
    <w:rsid w:val="00472756"/>
    <w:rsid w:val="00477E24"/>
    <w:rsid w:val="004A5C13"/>
    <w:rsid w:val="004A614E"/>
    <w:rsid w:val="004F4AE9"/>
    <w:rsid w:val="0052659C"/>
    <w:rsid w:val="00537C5D"/>
    <w:rsid w:val="00552411"/>
    <w:rsid w:val="005A1320"/>
    <w:rsid w:val="00627E13"/>
    <w:rsid w:val="0064006B"/>
    <w:rsid w:val="00693C7B"/>
    <w:rsid w:val="006A280A"/>
    <w:rsid w:val="006B3A4B"/>
    <w:rsid w:val="006E7152"/>
    <w:rsid w:val="007336B8"/>
    <w:rsid w:val="007528F1"/>
    <w:rsid w:val="007C0B97"/>
    <w:rsid w:val="007C2E83"/>
    <w:rsid w:val="007F516A"/>
    <w:rsid w:val="008757FF"/>
    <w:rsid w:val="008771AE"/>
    <w:rsid w:val="00884DED"/>
    <w:rsid w:val="008A5C86"/>
    <w:rsid w:val="008F6510"/>
    <w:rsid w:val="0090461F"/>
    <w:rsid w:val="009550A1"/>
    <w:rsid w:val="009B38A5"/>
    <w:rsid w:val="00A11A05"/>
    <w:rsid w:val="00A27DC4"/>
    <w:rsid w:val="00A449D1"/>
    <w:rsid w:val="00A46B3B"/>
    <w:rsid w:val="00A83014"/>
    <w:rsid w:val="00AA4959"/>
    <w:rsid w:val="00AA6926"/>
    <w:rsid w:val="00C24CE9"/>
    <w:rsid w:val="00C4410F"/>
    <w:rsid w:val="00C67C0F"/>
    <w:rsid w:val="00C75C69"/>
    <w:rsid w:val="00CA6A19"/>
    <w:rsid w:val="00CF0040"/>
    <w:rsid w:val="00D00509"/>
    <w:rsid w:val="00D07A4C"/>
    <w:rsid w:val="00D52010"/>
    <w:rsid w:val="00D6134E"/>
    <w:rsid w:val="00D72C70"/>
    <w:rsid w:val="00D73CEB"/>
    <w:rsid w:val="00D74CE1"/>
    <w:rsid w:val="00DA4933"/>
    <w:rsid w:val="00DB4CF0"/>
    <w:rsid w:val="00DF4FCD"/>
    <w:rsid w:val="00DF533C"/>
    <w:rsid w:val="00E5164C"/>
    <w:rsid w:val="00E70541"/>
    <w:rsid w:val="00E769B3"/>
    <w:rsid w:val="00E779DF"/>
    <w:rsid w:val="00E92152"/>
    <w:rsid w:val="00EB1F42"/>
    <w:rsid w:val="00F147B4"/>
    <w:rsid w:val="00F166DB"/>
    <w:rsid w:val="00F35DB9"/>
    <w:rsid w:val="00FE1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semiHidden/>
    <w:unhideWhenUsed/>
    <w:rsid w:val="00C24CE9"/>
    <w:pPr>
      <w:tabs>
        <w:tab w:val="center" w:pos="4677"/>
        <w:tab w:val="right" w:pos="9355"/>
      </w:tabs>
    </w:pPr>
  </w:style>
  <w:style w:type="character" w:customStyle="1" w:styleId="ad">
    <w:name w:val="Верхний колонтитул Знак"/>
    <w:basedOn w:val="a0"/>
    <w:link w:val="ac"/>
    <w:uiPriority w:val="99"/>
    <w:semiHidden/>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semiHidden/>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5069442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7673.0" TargetMode="External"/><Relationship Id="rId3" Type="http://schemas.openxmlformats.org/officeDocument/2006/relationships/settings" Target="setting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1983</Words>
  <Characters>11304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2025-01-13T07:43:00Z</cp:lastPrinted>
  <dcterms:created xsi:type="dcterms:W3CDTF">2025-06-02T12:28:00Z</dcterms:created>
  <dcterms:modified xsi:type="dcterms:W3CDTF">2025-06-03T04:50:00Z</dcterms:modified>
</cp:coreProperties>
</file>