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6E79" w:rsidRPr="00B42DDF" w:rsidRDefault="00756E79" w:rsidP="00756E79">
      <w:pPr>
        <w:autoSpaceDE w:val="0"/>
        <w:jc w:val="center"/>
        <w:rPr>
          <w:rFonts w:ascii="Times New Roman" w:hAnsi="Times New Roman"/>
          <w:b/>
          <w:bCs/>
          <w:sz w:val="24"/>
          <w:szCs w:val="24"/>
        </w:rPr>
      </w:pPr>
      <w:r w:rsidRPr="00B42DDF">
        <w:rPr>
          <w:rFonts w:ascii="Times New Roman" w:hAnsi="Times New Roman"/>
          <w:b/>
          <w:bCs/>
          <w:sz w:val="24"/>
          <w:szCs w:val="24"/>
        </w:rPr>
        <w:t>АДМИНИСТРАЦИЯ</w:t>
      </w:r>
    </w:p>
    <w:p w:rsidR="00756E79" w:rsidRPr="00B42DDF" w:rsidRDefault="00756E79" w:rsidP="00756E79">
      <w:pPr>
        <w:autoSpaceDE w:val="0"/>
        <w:jc w:val="center"/>
        <w:rPr>
          <w:rFonts w:ascii="Times New Roman" w:hAnsi="Times New Roman"/>
          <w:b/>
          <w:bCs/>
          <w:sz w:val="24"/>
          <w:szCs w:val="24"/>
        </w:rPr>
      </w:pPr>
      <w:r w:rsidRPr="00B42DDF">
        <w:rPr>
          <w:rFonts w:ascii="Times New Roman" w:hAnsi="Times New Roman"/>
          <w:b/>
          <w:bCs/>
          <w:sz w:val="24"/>
          <w:szCs w:val="24"/>
        </w:rPr>
        <w:t xml:space="preserve">НОВОПОТЬМИНСКОГО СЕЛЬСКОГО ПОСЕЛЕНИЯ </w:t>
      </w:r>
    </w:p>
    <w:p w:rsidR="00756E79" w:rsidRPr="00B42DDF" w:rsidRDefault="00756E79" w:rsidP="00756E79">
      <w:pPr>
        <w:autoSpaceDE w:val="0"/>
        <w:jc w:val="center"/>
        <w:rPr>
          <w:rFonts w:ascii="Times New Roman" w:hAnsi="Times New Roman"/>
          <w:b/>
          <w:bCs/>
          <w:sz w:val="24"/>
          <w:szCs w:val="24"/>
        </w:rPr>
      </w:pPr>
      <w:r w:rsidRPr="00B42DDF">
        <w:rPr>
          <w:rFonts w:ascii="Times New Roman" w:hAnsi="Times New Roman"/>
          <w:b/>
          <w:bCs/>
          <w:sz w:val="24"/>
          <w:szCs w:val="24"/>
        </w:rPr>
        <w:t>ЗУБОВО-ПОЛЯНСКОГО МУНИЦИПАЛЬНОГО РАЙОНА</w:t>
      </w:r>
    </w:p>
    <w:p w:rsidR="00756E79" w:rsidRPr="00B42DDF" w:rsidRDefault="00756E79" w:rsidP="00756E79">
      <w:pPr>
        <w:autoSpaceDE w:val="0"/>
        <w:jc w:val="center"/>
        <w:rPr>
          <w:rFonts w:ascii="Times New Roman" w:hAnsi="Times New Roman"/>
          <w:b/>
          <w:bCs/>
          <w:sz w:val="24"/>
          <w:szCs w:val="24"/>
        </w:rPr>
      </w:pPr>
      <w:r w:rsidRPr="00B42DDF">
        <w:rPr>
          <w:rFonts w:ascii="Times New Roman" w:hAnsi="Times New Roman"/>
          <w:b/>
          <w:bCs/>
          <w:sz w:val="24"/>
          <w:szCs w:val="24"/>
        </w:rPr>
        <w:t>РЕСПУБЛИКИ МОРДОВИЯ</w:t>
      </w:r>
    </w:p>
    <w:p w:rsidR="00756E79" w:rsidRPr="00B42DDF" w:rsidRDefault="00756E79" w:rsidP="00756E79">
      <w:pPr>
        <w:autoSpaceDE w:val="0"/>
        <w:jc w:val="center"/>
        <w:rPr>
          <w:rFonts w:ascii="Times New Roman" w:hAnsi="Times New Roman"/>
          <w:b/>
          <w:bCs/>
          <w:sz w:val="24"/>
          <w:szCs w:val="24"/>
        </w:rPr>
      </w:pPr>
    </w:p>
    <w:p w:rsidR="00756E79" w:rsidRPr="00B42DDF" w:rsidRDefault="00756E79" w:rsidP="00756E79">
      <w:pPr>
        <w:autoSpaceDE w:val="0"/>
        <w:jc w:val="center"/>
        <w:rPr>
          <w:rFonts w:ascii="Times New Roman" w:hAnsi="Times New Roman"/>
          <w:b/>
          <w:bCs/>
          <w:sz w:val="24"/>
          <w:szCs w:val="24"/>
        </w:rPr>
      </w:pPr>
      <w:r w:rsidRPr="00B42DDF">
        <w:rPr>
          <w:rFonts w:ascii="Times New Roman" w:hAnsi="Times New Roman"/>
          <w:b/>
          <w:bCs/>
          <w:sz w:val="24"/>
          <w:szCs w:val="24"/>
        </w:rPr>
        <w:t>ПОСТАНОВЛЕНИЕ</w:t>
      </w:r>
    </w:p>
    <w:p w:rsidR="00756E79" w:rsidRPr="000C356A" w:rsidRDefault="00756E79" w:rsidP="00756E79">
      <w:pPr>
        <w:jc w:val="center"/>
        <w:rPr>
          <w:b/>
          <w:caps/>
        </w:rPr>
      </w:pPr>
    </w:p>
    <w:p w:rsidR="00756E79" w:rsidRPr="00B42DDF" w:rsidRDefault="00756E79" w:rsidP="00756E79">
      <w:pPr>
        <w:rPr>
          <w:rFonts w:ascii="Times New Roman" w:hAnsi="Times New Roman"/>
          <w:b/>
          <w:bCs/>
          <w:sz w:val="28"/>
          <w:szCs w:val="28"/>
        </w:rPr>
      </w:pPr>
      <w:r w:rsidRPr="00B42DDF">
        <w:rPr>
          <w:rFonts w:ascii="Times New Roman" w:hAnsi="Times New Roman"/>
          <w:b/>
          <w:bCs/>
          <w:sz w:val="28"/>
          <w:szCs w:val="28"/>
        </w:rPr>
        <w:t xml:space="preserve"> от </w:t>
      </w:r>
      <w:r>
        <w:rPr>
          <w:rFonts w:ascii="Times New Roman" w:hAnsi="Times New Roman"/>
          <w:b/>
          <w:bCs/>
          <w:sz w:val="28"/>
          <w:szCs w:val="28"/>
        </w:rPr>
        <w:t>18 марта</w:t>
      </w:r>
      <w:r w:rsidRPr="00B42DDF">
        <w:rPr>
          <w:rFonts w:ascii="Times New Roman" w:hAnsi="Times New Roman"/>
          <w:b/>
          <w:bCs/>
          <w:sz w:val="28"/>
          <w:szCs w:val="28"/>
        </w:rPr>
        <w:t xml:space="preserve"> 2025 года                                            </w:t>
      </w:r>
      <w:r>
        <w:rPr>
          <w:rFonts w:ascii="Times New Roman" w:hAnsi="Times New Roman"/>
          <w:b/>
          <w:bCs/>
          <w:sz w:val="28"/>
          <w:szCs w:val="28"/>
        </w:rPr>
        <w:t xml:space="preserve">                             № 21</w:t>
      </w:r>
    </w:p>
    <w:p w:rsidR="00756E79" w:rsidRPr="00B42DDF" w:rsidRDefault="00756E79" w:rsidP="00756E79">
      <w:pPr>
        <w:autoSpaceDE w:val="0"/>
        <w:autoSpaceDN w:val="0"/>
        <w:adjustRightInd w:val="0"/>
        <w:spacing w:after="0" w:line="240" w:lineRule="auto"/>
        <w:rPr>
          <w:rFonts w:ascii="ArialMT" w:hAnsi="ArialMT" w:cs="ArialMT"/>
        </w:rPr>
      </w:pPr>
    </w:p>
    <w:p w:rsidR="00CC0546" w:rsidRPr="00CC0546" w:rsidRDefault="00756E79" w:rsidP="00CC0546">
      <w:pPr>
        <w:widowControl w:val="0"/>
        <w:autoSpaceDE w:val="0"/>
        <w:autoSpaceDN w:val="0"/>
        <w:adjustRightInd w:val="0"/>
        <w:spacing w:after="0" w:line="240" w:lineRule="auto"/>
        <w:ind w:left="1100" w:right="867"/>
        <w:jc w:val="center"/>
        <w:rPr>
          <w:rFonts w:ascii="Times New Roman" w:hAnsi="Times New Roman"/>
          <w:color w:val="auto"/>
          <w:sz w:val="24"/>
          <w:szCs w:val="24"/>
        </w:rPr>
      </w:pPr>
      <w:r>
        <w:rPr>
          <w:rFonts w:ascii="Times New Roman" w:hAnsi="Times New Roman"/>
          <w:color w:val="auto"/>
          <w:sz w:val="28"/>
          <w:szCs w:val="28"/>
        </w:rPr>
        <w:t xml:space="preserve"> </w:t>
      </w:r>
    </w:p>
    <w:p w:rsidR="00CC0546" w:rsidRPr="00CC0546" w:rsidRDefault="00CC0546" w:rsidP="00CC0546">
      <w:pPr>
        <w:spacing w:before="100" w:beforeAutospacing="1" w:after="100" w:afterAutospacing="1" w:line="240" w:lineRule="auto"/>
        <w:jc w:val="center"/>
        <w:rPr>
          <w:rFonts w:ascii="Times New Roman" w:hAnsi="Times New Roman"/>
          <w:b/>
          <w:color w:val="auto"/>
          <w:sz w:val="28"/>
          <w:szCs w:val="28"/>
        </w:rPr>
      </w:pPr>
      <w:r w:rsidRPr="00CC0546">
        <w:rPr>
          <w:rFonts w:ascii="Times New Roman" w:hAnsi="Times New Roman"/>
          <w:b/>
          <w:color w:val="auto"/>
          <w:sz w:val="28"/>
          <w:szCs w:val="28"/>
        </w:rPr>
        <w:t xml:space="preserve"> «Об утверждении Положения о порядке</w:t>
      </w:r>
      <w:r w:rsidRPr="00CC0546">
        <w:rPr>
          <w:rFonts w:ascii="Times New Roman" w:hAnsi="Times New Roman"/>
          <w:b/>
          <w:bCs/>
          <w:color w:val="auto"/>
          <w:sz w:val="28"/>
          <w:szCs w:val="28"/>
        </w:rPr>
        <w:t xml:space="preserve"> поступления на муниципальную службу, ее прохождения и прекращения в муниципальном образовании </w:t>
      </w:r>
      <w:r w:rsidR="00756E79" w:rsidRPr="00756E79">
        <w:rPr>
          <w:rFonts w:ascii="Times New Roman" w:hAnsi="Times New Roman"/>
          <w:b/>
          <w:bCs/>
          <w:color w:val="000000" w:themeColor="text1"/>
          <w:sz w:val="28"/>
          <w:szCs w:val="28"/>
        </w:rPr>
        <w:t xml:space="preserve">Новопотьминское </w:t>
      </w:r>
      <w:r w:rsidRPr="00CC0546">
        <w:rPr>
          <w:rFonts w:ascii="Times New Roman" w:hAnsi="Times New Roman"/>
          <w:b/>
          <w:bCs/>
          <w:color w:val="auto"/>
          <w:sz w:val="28"/>
          <w:szCs w:val="28"/>
        </w:rPr>
        <w:t xml:space="preserve"> сельское поселение</w:t>
      </w:r>
      <w:r w:rsidRPr="00CC0546">
        <w:rPr>
          <w:rFonts w:ascii="Times New Roman" w:hAnsi="Times New Roman"/>
          <w:b/>
          <w:color w:val="auto"/>
          <w:sz w:val="28"/>
          <w:szCs w:val="28"/>
        </w:rPr>
        <w:t xml:space="preserve">» </w:t>
      </w:r>
    </w:p>
    <w:p w:rsidR="00CC0546" w:rsidRPr="00CC0546" w:rsidRDefault="00CC0546" w:rsidP="00CC0546">
      <w:pPr>
        <w:autoSpaceDE w:val="0"/>
        <w:autoSpaceDN w:val="0"/>
        <w:adjustRightInd w:val="0"/>
        <w:spacing w:after="0" w:line="240" w:lineRule="auto"/>
        <w:jc w:val="center"/>
        <w:rPr>
          <w:rFonts w:ascii="Times New Roman" w:hAnsi="Times New Roman"/>
          <w:b/>
          <w:caps/>
          <w:color w:val="auto"/>
          <w:sz w:val="24"/>
          <w:szCs w:val="24"/>
        </w:rPr>
      </w:pPr>
    </w:p>
    <w:p w:rsidR="00CC0546" w:rsidRPr="00CC0546" w:rsidRDefault="00CC0546" w:rsidP="00CC0546">
      <w:pPr>
        <w:widowControl w:val="0"/>
        <w:autoSpaceDE w:val="0"/>
        <w:autoSpaceDN w:val="0"/>
        <w:adjustRightInd w:val="0"/>
        <w:spacing w:before="108" w:after="108" w:line="240" w:lineRule="auto"/>
        <w:ind w:firstLine="708"/>
        <w:jc w:val="both"/>
        <w:outlineLvl w:val="0"/>
        <w:rPr>
          <w:rFonts w:ascii="Times New Roman" w:hAnsi="Times New Roman"/>
          <w:bCs/>
          <w:color w:val="26282F"/>
          <w:sz w:val="28"/>
          <w:szCs w:val="28"/>
        </w:rPr>
      </w:pPr>
      <w:r w:rsidRPr="00CC0546">
        <w:rPr>
          <w:rFonts w:ascii="Times New Roman" w:hAnsi="Times New Roman"/>
          <w:bCs/>
          <w:color w:val="26282F"/>
          <w:sz w:val="28"/>
          <w:szCs w:val="28"/>
        </w:rPr>
        <w:t xml:space="preserve">В соответствии с Федеральным законом </w:t>
      </w:r>
      <w:r w:rsidRPr="00CC0546">
        <w:rPr>
          <w:rFonts w:ascii="Times New Roman" w:hAnsi="Times New Roman"/>
          <w:color w:val="auto"/>
          <w:sz w:val="28"/>
          <w:szCs w:val="28"/>
        </w:rPr>
        <w:t xml:space="preserve">"О муниципальной службе в Российской Федерации" от 02.03.2007 N 25-ФЗ, </w:t>
      </w:r>
      <w:hyperlink r:id="rId7" w:history="1">
        <w:r w:rsidRPr="00CC0546">
          <w:rPr>
            <w:rFonts w:ascii="Times New Roman" w:hAnsi="Times New Roman"/>
            <w:color w:val="auto"/>
            <w:sz w:val="28"/>
            <w:szCs w:val="28"/>
          </w:rPr>
          <w:t>Законом</w:t>
        </w:r>
      </w:hyperlink>
      <w:r w:rsidRPr="00CC0546">
        <w:rPr>
          <w:rFonts w:ascii="Times New Roman" w:hAnsi="Times New Roman"/>
          <w:color w:val="auto"/>
          <w:sz w:val="28"/>
          <w:szCs w:val="28"/>
        </w:rPr>
        <w:t xml:space="preserve"> Республики Мордовия "О муниципальной службе в Республике Мордовия" от 08.06.1999 N 30-З</w:t>
      </w:r>
      <w:r w:rsidRPr="00CC0546">
        <w:rPr>
          <w:rFonts w:ascii="Times New Roman" w:hAnsi="Times New Roman"/>
          <w:bCs/>
          <w:color w:val="26282F"/>
          <w:sz w:val="28"/>
          <w:szCs w:val="28"/>
        </w:rPr>
        <w:t xml:space="preserve">,Уставом </w:t>
      </w:r>
      <w:r w:rsidR="00756E79" w:rsidRPr="00756E79">
        <w:rPr>
          <w:rFonts w:ascii="Times New Roman" w:hAnsi="Times New Roman"/>
          <w:color w:val="000000" w:themeColor="text1"/>
          <w:sz w:val="28"/>
          <w:szCs w:val="28"/>
        </w:rPr>
        <w:t>Новопотьминского</w:t>
      </w:r>
      <w:r w:rsidRPr="00CC0546">
        <w:rPr>
          <w:rFonts w:ascii="Times New Roman" w:hAnsi="Times New Roman"/>
          <w:b/>
          <w:color w:val="FF0000"/>
          <w:sz w:val="28"/>
          <w:szCs w:val="28"/>
        </w:rPr>
        <w:t xml:space="preserve"> </w:t>
      </w:r>
      <w:r w:rsidRPr="00CC0546">
        <w:rPr>
          <w:rFonts w:ascii="Times New Roman" w:hAnsi="Times New Roman"/>
          <w:bCs/>
          <w:color w:val="26282F"/>
          <w:sz w:val="28"/>
          <w:szCs w:val="28"/>
        </w:rPr>
        <w:t xml:space="preserve">сельского поселения Зубово – Полянского муниципального района Республики Мордовия, администрация Зубово-Полянского муниципального района Республики Мордовия  </w:t>
      </w:r>
    </w:p>
    <w:p w:rsidR="00CC0546" w:rsidRPr="00CC0546" w:rsidRDefault="00CC0546" w:rsidP="00CC0546">
      <w:pPr>
        <w:widowControl w:val="0"/>
        <w:autoSpaceDE w:val="0"/>
        <w:autoSpaceDN w:val="0"/>
        <w:adjustRightInd w:val="0"/>
        <w:spacing w:before="108" w:after="108" w:line="240" w:lineRule="auto"/>
        <w:ind w:firstLine="708"/>
        <w:jc w:val="center"/>
        <w:outlineLvl w:val="0"/>
        <w:rPr>
          <w:rFonts w:ascii="Times New Roman" w:hAnsi="Times New Roman"/>
          <w:bCs/>
          <w:color w:val="26282F"/>
          <w:sz w:val="28"/>
          <w:szCs w:val="28"/>
        </w:rPr>
      </w:pPr>
      <w:r w:rsidRPr="00CC0546">
        <w:rPr>
          <w:rFonts w:ascii="Times New Roman" w:hAnsi="Times New Roman"/>
          <w:b/>
          <w:bCs/>
          <w:color w:val="26282F"/>
          <w:sz w:val="28"/>
          <w:szCs w:val="28"/>
        </w:rPr>
        <w:t>постановляет:</w:t>
      </w:r>
    </w:p>
    <w:p w:rsidR="00CC0546" w:rsidRPr="00CC0546" w:rsidRDefault="00CC0546" w:rsidP="00CC0546">
      <w:pPr>
        <w:numPr>
          <w:ilvl w:val="0"/>
          <w:numId w:val="2"/>
        </w:numPr>
        <w:spacing w:after="0" w:line="240" w:lineRule="auto"/>
        <w:ind w:left="0" w:firstLine="709"/>
        <w:contextualSpacing/>
        <w:jc w:val="both"/>
        <w:rPr>
          <w:rFonts w:ascii="Times New Roman" w:hAnsi="Times New Roman"/>
          <w:color w:val="auto"/>
          <w:spacing w:val="5"/>
          <w:sz w:val="28"/>
          <w:szCs w:val="28"/>
          <w:lang w:eastAsia="ar-SA"/>
        </w:rPr>
      </w:pPr>
      <w:r w:rsidRPr="00CC0546">
        <w:rPr>
          <w:rFonts w:ascii="Times New Roman" w:hAnsi="Times New Roman"/>
          <w:color w:val="auto"/>
          <w:sz w:val="28"/>
          <w:szCs w:val="28"/>
        </w:rPr>
        <w:t xml:space="preserve">Утвердить прилагаемый порядок поступления на муниципальную службу, ее прохождения и прекращения в муниципальном образовании </w:t>
      </w:r>
      <w:r w:rsidR="00756E79" w:rsidRPr="00756E79">
        <w:rPr>
          <w:rFonts w:ascii="Times New Roman" w:hAnsi="Times New Roman"/>
          <w:color w:val="000000" w:themeColor="text1"/>
          <w:sz w:val="28"/>
          <w:szCs w:val="28"/>
        </w:rPr>
        <w:t xml:space="preserve">Новопотьминское </w:t>
      </w:r>
      <w:r w:rsidRPr="00CC0546">
        <w:rPr>
          <w:rFonts w:ascii="Times New Roman" w:hAnsi="Times New Roman"/>
          <w:color w:val="auto"/>
          <w:sz w:val="28"/>
          <w:szCs w:val="28"/>
        </w:rPr>
        <w:t xml:space="preserve"> сельское поселение</w:t>
      </w:r>
    </w:p>
    <w:p w:rsidR="00CC0546" w:rsidRPr="00CC0546" w:rsidRDefault="00CC0546" w:rsidP="00CC0546">
      <w:pPr>
        <w:spacing w:after="0" w:line="240" w:lineRule="auto"/>
        <w:ind w:firstLine="709"/>
        <w:jc w:val="both"/>
        <w:rPr>
          <w:rFonts w:ascii="Times New Roman" w:hAnsi="Times New Roman"/>
          <w:color w:val="auto"/>
          <w:spacing w:val="5"/>
          <w:sz w:val="28"/>
          <w:szCs w:val="28"/>
          <w:lang w:eastAsia="ar-SA"/>
        </w:rPr>
      </w:pPr>
    </w:p>
    <w:p w:rsidR="00CC0546" w:rsidRPr="00CC0546" w:rsidRDefault="00CC0546" w:rsidP="00CC0546">
      <w:pPr>
        <w:spacing w:after="0" w:line="240" w:lineRule="auto"/>
        <w:ind w:firstLine="709"/>
        <w:jc w:val="both"/>
        <w:rPr>
          <w:rFonts w:ascii="Times New Roman" w:hAnsi="Times New Roman"/>
          <w:color w:val="FF0000"/>
          <w:spacing w:val="5"/>
          <w:sz w:val="28"/>
          <w:szCs w:val="28"/>
          <w:lang w:eastAsia="ar-SA"/>
        </w:rPr>
      </w:pPr>
      <w:r w:rsidRPr="00CC0546">
        <w:rPr>
          <w:rFonts w:ascii="Times New Roman" w:hAnsi="Times New Roman"/>
          <w:color w:val="auto"/>
          <w:spacing w:val="5"/>
          <w:sz w:val="28"/>
          <w:szCs w:val="28"/>
          <w:lang w:eastAsia="ar-SA"/>
        </w:rPr>
        <w:t xml:space="preserve">2. Контроль за исполнением настоящего постановления возложить на заместителя Главы </w:t>
      </w:r>
      <w:r w:rsidR="00756E79" w:rsidRPr="00756E79">
        <w:rPr>
          <w:rFonts w:ascii="Times New Roman" w:hAnsi="Times New Roman"/>
          <w:color w:val="000000" w:themeColor="text1"/>
          <w:sz w:val="28"/>
          <w:szCs w:val="28"/>
        </w:rPr>
        <w:t>Новопотьминского</w:t>
      </w:r>
      <w:r w:rsidRPr="00CC0546">
        <w:rPr>
          <w:rFonts w:ascii="Times New Roman" w:hAnsi="Times New Roman"/>
          <w:b/>
          <w:color w:val="FF0000"/>
          <w:sz w:val="28"/>
          <w:szCs w:val="28"/>
        </w:rPr>
        <w:t xml:space="preserve"> </w:t>
      </w:r>
      <w:r w:rsidRPr="00CC0546">
        <w:rPr>
          <w:rFonts w:ascii="Times New Roman" w:hAnsi="Times New Roman"/>
          <w:bCs/>
          <w:color w:val="26282F"/>
          <w:sz w:val="28"/>
          <w:szCs w:val="28"/>
        </w:rPr>
        <w:t>сельского поселения</w:t>
      </w:r>
      <w:r w:rsidR="00756E79">
        <w:rPr>
          <w:rFonts w:ascii="Times New Roman" w:hAnsi="Times New Roman"/>
          <w:bCs/>
          <w:color w:val="26282F"/>
          <w:sz w:val="28"/>
          <w:szCs w:val="28"/>
        </w:rPr>
        <w:t xml:space="preserve"> </w:t>
      </w:r>
      <w:r w:rsidRPr="00CC0546">
        <w:rPr>
          <w:rFonts w:ascii="Times New Roman" w:hAnsi="Times New Roman"/>
          <w:color w:val="auto"/>
          <w:spacing w:val="5"/>
          <w:sz w:val="28"/>
          <w:szCs w:val="28"/>
          <w:lang w:eastAsia="ar-SA"/>
        </w:rPr>
        <w:t xml:space="preserve">Зубово-Полянского муниципального района Республики Мордовия </w:t>
      </w:r>
      <w:r w:rsidR="00756E79" w:rsidRPr="00756E79">
        <w:rPr>
          <w:rFonts w:ascii="Times New Roman" w:hAnsi="Times New Roman"/>
          <w:color w:val="000000" w:themeColor="text1"/>
          <w:sz w:val="28"/>
          <w:szCs w:val="28"/>
        </w:rPr>
        <w:t>Рузманову Г.В</w:t>
      </w:r>
      <w:r w:rsidRPr="00756E79">
        <w:rPr>
          <w:rFonts w:ascii="Times New Roman" w:hAnsi="Times New Roman"/>
          <w:color w:val="000000" w:themeColor="text1"/>
          <w:spacing w:val="5"/>
          <w:sz w:val="28"/>
          <w:szCs w:val="28"/>
          <w:lang w:eastAsia="ar-SA"/>
        </w:rPr>
        <w:t>.</w:t>
      </w:r>
    </w:p>
    <w:p w:rsidR="00CC0546" w:rsidRPr="00CC0546" w:rsidRDefault="00CC0546" w:rsidP="00CC0546">
      <w:pPr>
        <w:spacing w:after="0" w:line="240" w:lineRule="auto"/>
        <w:ind w:firstLine="709"/>
        <w:jc w:val="both"/>
        <w:rPr>
          <w:rFonts w:ascii="Times New Roman" w:hAnsi="Times New Roman"/>
          <w:color w:val="auto"/>
          <w:sz w:val="28"/>
          <w:szCs w:val="28"/>
        </w:rPr>
      </w:pPr>
    </w:p>
    <w:p w:rsidR="00CC0546" w:rsidRPr="003053AE" w:rsidRDefault="00CC0546" w:rsidP="003053AE">
      <w:pPr>
        <w:autoSpaceDE w:val="0"/>
        <w:autoSpaceDN w:val="0"/>
        <w:adjustRightInd w:val="0"/>
        <w:spacing w:after="0" w:line="240" w:lineRule="auto"/>
        <w:rPr>
          <w:rFonts w:ascii="Times New Roman" w:hAnsi="Times New Roman"/>
          <w:sz w:val="28"/>
          <w:szCs w:val="28"/>
        </w:rPr>
      </w:pPr>
      <w:r w:rsidRPr="00CC0546">
        <w:rPr>
          <w:rFonts w:ascii="Times New Roman" w:hAnsi="Times New Roman"/>
          <w:color w:val="auto"/>
          <w:sz w:val="28"/>
          <w:szCs w:val="28"/>
        </w:rPr>
        <w:t xml:space="preserve">3. Настоящее постановление подлежит опубликованию в </w:t>
      </w:r>
      <w:r w:rsidR="003053AE">
        <w:rPr>
          <w:rFonts w:ascii="Times New Roman" w:hAnsi="Times New Roman"/>
          <w:color w:val="FF0000"/>
          <w:sz w:val="28"/>
          <w:szCs w:val="28"/>
        </w:rPr>
        <w:t xml:space="preserve"> </w:t>
      </w:r>
      <w:r w:rsidR="003053AE" w:rsidRPr="00177EBD">
        <w:rPr>
          <w:rFonts w:ascii="Times New Roman" w:hAnsi="Times New Roman"/>
          <w:sz w:val="28"/>
          <w:szCs w:val="28"/>
        </w:rPr>
        <w:t>Информационном бюллетене</w:t>
      </w:r>
      <w:r w:rsidR="003053AE">
        <w:rPr>
          <w:rFonts w:ascii="Times New Roman" w:hAnsi="Times New Roman"/>
          <w:sz w:val="28"/>
          <w:szCs w:val="28"/>
        </w:rPr>
        <w:t xml:space="preserve"> </w:t>
      </w:r>
      <w:r w:rsidR="003053AE" w:rsidRPr="00177EBD">
        <w:rPr>
          <w:rFonts w:ascii="Times New Roman" w:hAnsi="Times New Roman"/>
          <w:color w:val="000000" w:themeColor="text1"/>
          <w:sz w:val="28"/>
          <w:szCs w:val="28"/>
        </w:rPr>
        <w:t>Новопотьминского</w:t>
      </w:r>
      <w:r w:rsidR="003053AE" w:rsidRPr="00177EBD">
        <w:rPr>
          <w:rFonts w:ascii="Times New Roman" w:hAnsi="Times New Roman"/>
          <w:color w:val="FF0000"/>
          <w:sz w:val="28"/>
          <w:szCs w:val="28"/>
        </w:rPr>
        <w:t xml:space="preserve"> </w:t>
      </w:r>
      <w:r w:rsidR="003053AE" w:rsidRPr="00177EBD">
        <w:rPr>
          <w:rFonts w:ascii="Times New Roman" w:hAnsi="Times New Roman"/>
          <w:sz w:val="28"/>
          <w:szCs w:val="28"/>
        </w:rPr>
        <w:t>сельского поселения</w:t>
      </w:r>
      <w:r w:rsidR="003053AE" w:rsidRPr="00CC0546">
        <w:rPr>
          <w:rFonts w:ascii="Times New Roman" w:hAnsi="Times New Roman"/>
          <w:color w:val="auto"/>
          <w:sz w:val="28"/>
          <w:szCs w:val="28"/>
        </w:rPr>
        <w:t xml:space="preserve"> </w:t>
      </w:r>
      <w:r w:rsidR="003053AE" w:rsidRPr="00177EBD">
        <w:rPr>
          <w:rFonts w:ascii="Times New Roman" w:hAnsi="Times New Roman"/>
          <w:sz w:val="28"/>
          <w:szCs w:val="28"/>
        </w:rPr>
        <w:t>и разме</w:t>
      </w:r>
      <w:r w:rsidR="003053AE">
        <w:rPr>
          <w:rFonts w:ascii="Times New Roman" w:hAnsi="Times New Roman"/>
          <w:sz w:val="28"/>
          <w:szCs w:val="28"/>
        </w:rPr>
        <w:t>щению</w:t>
      </w:r>
      <w:r w:rsidR="003053AE" w:rsidRPr="00177EBD">
        <w:rPr>
          <w:rFonts w:ascii="Times New Roman" w:hAnsi="Times New Roman"/>
          <w:sz w:val="28"/>
          <w:szCs w:val="28"/>
        </w:rPr>
        <w:t xml:space="preserve"> на официальном сайте</w:t>
      </w:r>
      <w:r w:rsidR="003053AE">
        <w:rPr>
          <w:rFonts w:ascii="Times New Roman" w:hAnsi="Times New Roman"/>
          <w:sz w:val="28"/>
          <w:szCs w:val="28"/>
        </w:rPr>
        <w:t xml:space="preserve"> </w:t>
      </w:r>
      <w:r w:rsidR="003053AE" w:rsidRPr="00177EBD">
        <w:rPr>
          <w:rFonts w:ascii="Times New Roman" w:hAnsi="Times New Roman"/>
          <w:sz w:val="28"/>
          <w:szCs w:val="28"/>
        </w:rPr>
        <w:t xml:space="preserve">органов местного самоуправления </w:t>
      </w:r>
      <w:r w:rsidR="003053AE" w:rsidRPr="00177EBD">
        <w:rPr>
          <w:rFonts w:ascii="Times New Roman" w:hAnsi="Times New Roman"/>
          <w:color w:val="000000" w:themeColor="text1"/>
          <w:sz w:val="28"/>
          <w:szCs w:val="28"/>
        </w:rPr>
        <w:t>Новопотьминского</w:t>
      </w:r>
      <w:r w:rsidR="003053AE" w:rsidRPr="00177EBD">
        <w:rPr>
          <w:rFonts w:ascii="Times New Roman" w:hAnsi="Times New Roman"/>
          <w:color w:val="FF0000"/>
          <w:sz w:val="28"/>
          <w:szCs w:val="28"/>
        </w:rPr>
        <w:t xml:space="preserve"> </w:t>
      </w:r>
      <w:r w:rsidR="003053AE" w:rsidRPr="00177EBD">
        <w:rPr>
          <w:rFonts w:ascii="Times New Roman" w:hAnsi="Times New Roman"/>
          <w:sz w:val="28"/>
          <w:szCs w:val="28"/>
        </w:rPr>
        <w:t>сельского поселения в сети «Интернет»</w:t>
      </w:r>
      <w:r w:rsidRPr="00CC0546">
        <w:rPr>
          <w:rFonts w:ascii="Times New Roman" w:hAnsi="Times New Roman"/>
          <w:color w:val="auto"/>
          <w:sz w:val="28"/>
          <w:szCs w:val="28"/>
        </w:rPr>
        <w:t>и вступает в силу со дня его опубликования.</w:t>
      </w:r>
    </w:p>
    <w:p w:rsidR="00CC0546" w:rsidRPr="00CC0546" w:rsidRDefault="00CC0546" w:rsidP="00CC0546">
      <w:pPr>
        <w:spacing w:after="0" w:line="240" w:lineRule="auto"/>
        <w:jc w:val="both"/>
        <w:rPr>
          <w:rFonts w:ascii="Times New Roman" w:hAnsi="Times New Roman"/>
          <w:color w:val="auto"/>
          <w:sz w:val="28"/>
          <w:szCs w:val="28"/>
        </w:rPr>
      </w:pPr>
    </w:p>
    <w:p w:rsidR="00CC0546" w:rsidRPr="00CC0546" w:rsidRDefault="00CC0546" w:rsidP="00CC0546">
      <w:pPr>
        <w:spacing w:after="0" w:line="240" w:lineRule="auto"/>
        <w:jc w:val="both"/>
        <w:rPr>
          <w:rFonts w:ascii="Times New Roman" w:hAnsi="Times New Roman"/>
          <w:bCs/>
          <w:color w:val="26282F"/>
          <w:sz w:val="28"/>
          <w:szCs w:val="28"/>
        </w:rPr>
      </w:pPr>
      <w:r w:rsidRPr="00CC0546">
        <w:rPr>
          <w:rFonts w:ascii="Times New Roman" w:hAnsi="Times New Roman"/>
          <w:color w:val="auto"/>
          <w:sz w:val="28"/>
          <w:szCs w:val="28"/>
        </w:rPr>
        <w:t xml:space="preserve">Глава </w:t>
      </w:r>
      <w:r w:rsidR="003053AE" w:rsidRPr="003053AE">
        <w:rPr>
          <w:rFonts w:ascii="Times New Roman" w:hAnsi="Times New Roman"/>
          <w:color w:val="000000" w:themeColor="text1"/>
          <w:sz w:val="28"/>
          <w:szCs w:val="28"/>
        </w:rPr>
        <w:t>Новопотьминского</w:t>
      </w:r>
      <w:r w:rsidRPr="003053AE">
        <w:rPr>
          <w:rFonts w:ascii="Times New Roman" w:hAnsi="Times New Roman"/>
          <w:color w:val="000000" w:themeColor="text1"/>
          <w:sz w:val="28"/>
          <w:szCs w:val="28"/>
        </w:rPr>
        <w:t>_</w:t>
      </w:r>
      <w:r w:rsidRPr="00CC0546">
        <w:rPr>
          <w:rFonts w:ascii="Times New Roman" w:hAnsi="Times New Roman"/>
          <w:b/>
          <w:color w:val="FF0000"/>
          <w:sz w:val="28"/>
          <w:szCs w:val="28"/>
        </w:rPr>
        <w:t xml:space="preserve"> </w:t>
      </w:r>
      <w:r w:rsidRPr="00CC0546">
        <w:rPr>
          <w:rFonts w:ascii="Times New Roman" w:hAnsi="Times New Roman"/>
          <w:bCs/>
          <w:color w:val="26282F"/>
          <w:sz w:val="28"/>
          <w:szCs w:val="28"/>
        </w:rPr>
        <w:t xml:space="preserve">сельского </w:t>
      </w:r>
    </w:p>
    <w:p w:rsidR="00CC0546" w:rsidRPr="00CC0546" w:rsidRDefault="00CC0546" w:rsidP="00CC0546">
      <w:pPr>
        <w:spacing w:after="0" w:line="240" w:lineRule="auto"/>
        <w:jc w:val="both"/>
        <w:rPr>
          <w:rFonts w:ascii="Times New Roman" w:hAnsi="Times New Roman"/>
          <w:color w:val="auto"/>
          <w:sz w:val="28"/>
          <w:szCs w:val="28"/>
        </w:rPr>
      </w:pPr>
      <w:r w:rsidRPr="00CC0546">
        <w:rPr>
          <w:rFonts w:ascii="Times New Roman" w:hAnsi="Times New Roman"/>
          <w:bCs/>
          <w:color w:val="26282F"/>
          <w:sz w:val="28"/>
          <w:szCs w:val="28"/>
        </w:rPr>
        <w:t>поселения</w:t>
      </w:r>
      <w:r w:rsidRPr="00CC0546">
        <w:rPr>
          <w:rFonts w:ascii="Times New Roman" w:hAnsi="Times New Roman"/>
          <w:color w:val="auto"/>
          <w:sz w:val="28"/>
          <w:szCs w:val="28"/>
        </w:rPr>
        <w:t xml:space="preserve">Зубово-Полянского </w:t>
      </w:r>
    </w:p>
    <w:p w:rsidR="00CC0546" w:rsidRPr="00CC0546" w:rsidRDefault="00CC0546" w:rsidP="00CC0546">
      <w:pPr>
        <w:spacing w:after="0" w:line="240" w:lineRule="auto"/>
        <w:jc w:val="both"/>
        <w:rPr>
          <w:rFonts w:ascii="Times New Roman" w:hAnsi="Times New Roman"/>
          <w:color w:val="auto"/>
          <w:sz w:val="28"/>
          <w:szCs w:val="28"/>
        </w:rPr>
      </w:pPr>
      <w:r w:rsidRPr="00CC0546">
        <w:rPr>
          <w:rFonts w:ascii="Times New Roman" w:hAnsi="Times New Roman"/>
          <w:color w:val="auto"/>
          <w:sz w:val="28"/>
          <w:szCs w:val="28"/>
        </w:rPr>
        <w:t>муниципального района</w:t>
      </w:r>
    </w:p>
    <w:p w:rsidR="00CC0546" w:rsidRPr="00CC0546" w:rsidRDefault="00CC0546" w:rsidP="00CC0546">
      <w:pPr>
        <w:spacing w:after="0" w:line="240" w:lineRule="auto"/>
        <w:jc w:val="both"/>
        <w:rPr>
          <w:rFonts w:ascii="Times New Roman" w:hAnsi="Times New Roman"/>
          <w:color w:val="auto"/>
          <w:sz w:val="28"/>
          <w:szCs w:val="28"/>
        </w:rPr>
      </w:pPr>
      <w:r w:rsidRPr="00CC0546">
        <w:rPr>
          <w:rFonts w:ascii="Times New Roman" w:hAnsi="Times New Roman"/>
          <w:color w:val="auto"/>
          <w:sz w:val="28"/>
          <w:szCs w:val="28"/>
        </w:rPr>
        <w:t xml:space="preserve">Республики Мордовия                                                                  </w:t>
      </w:r>
      <w:r w:rsidR="003053AE" w:rsidRPr="003053AE">
        <w:rPr>
          <w:rFonts w:ascii="Times New Roman" w:hAnsi="Times New Roman"/>
          <w:color w:val="000000" w:themeColor="text1"/>
          <w:sz w:val="28"/>
          <w:szCs w:val="28"/>
        </w:rPr>
        <w:t>П.А. Коняшкин</w:t>
      </w:r>
    </w:p>
    <w:p w:rsidR="00CC0546" w:rsidRPr="00CC0546" w:rsidRDefault="00CC0546" w:rsidP="00CC0546">
      <w:pPr>
        <w:widowControl w:val="0"/>
        <w:tabs>
          <w:tab w:val="left" w:pos="1185"/>
        </w:tabs>
        <w:autoSpaceDE w:val="0"/>
        <w:autoSpaceDN w:val="0"/>
        <w:adjustRightInd w:val="0"/>
        <w:spacing w:after="0" w:line="240" w:lineRule="auto"/>
        <w:rPr>
          <w:rFonts w:ascii="Times New Roman" w:hAnsi="Times New Roman"/>
          <w:b/>
          <w:bCs/>
          <w:color w:val="auto"/>
          <w:sz w:val="28"/>
          <w:szCs w:val="28"/>
        </w:rPr>
      </w:pPr>
    </w:p>
    <w:p w:rsidR="00CC0546" w:rsidRPr="00CC0546" w:rsidRDefault="00CC0546" w:rsidP="00CC0546">
      <w:pPr>
        <w:widowControl w:val="0"/>
        <w:autoSpaceDE w:val="0"/>
        <w:autoSpaceDN w:val="0"/>
        <w:adjustRightInd w:val="0"/>
        <w:spacing w:after="0" w:line="240" w:lineRule="auto"/>
        <w:jc w:val="center"/>
        <w:rPr>
          <w:rFonts w:ascii="Times New Roman" w:hAnsi="Times New Roman"/>
          <w:b/>
          <w:bCs/>
          <w:color w:val="auto"/>
          <w:sz w:val="28"/>
          <w:szCs w:val="28"/>
        </w:rPr>
      </w:pPr>
      <w:r w:rsidRPr="00CC0546">
        <w:rPr>
          <w:rFonts w:ascii="Times New Roman" w:hAnsi="Times New Roman"/>
          <w:color w:val="auto"/>
          <w:sz w:val="28"/>
          <w:szCs w:val="28"/>
        </w:rPr>
        <w:br w:type="page"/>
      </w:r>
      <w:r w:rsidRPr="00CC0546">
        <w:rPr>
          <w:rFonts w:ascii="Times New Roman" w:hAnsi="Times New Roman"/>
          <w:b/>
          <w:bCs/>
          <w:color w:val="auto"/>
          <w:sz w:val="28"/>
          <w:szCs w:val="28"/>
        </w:rPr>
        <w:lastRenderedPageBreak/>
        <w:t>ПОЛОЖЕНИЕ</w:t>
      </w:r>
    </w:p>
    <w:p w:rsidR="00CC0546" w:rsidRPr="00CC0546" w:rsidRDefault="00CC0546" w:rsidP="00CC0546">
      <w:pPr>
        <w:widowControl w:val="0"/>
        <w:autoSpaceDE w:val="0"/>
        <w:autoSpaceDN w:val="0"/>
        <w:adjustRightInd w:val="0"/>
        <w:spacing w:after="0" w:line="240" w:lineRule="auto"/>
        <w:jc w:val="center"/>
        <w:rPr>
          <w:rFonts w:ascii="Times New Roman" w:hAnsi="Times New Roman"/>
          <w:b/>
          <w:bCs/>
          <w:color w:val="auto"/>
          <w:sz w:val="28"/>
          <w:szCs w:val="28"/>
        </w:rPr>
      </w:pPr>
      <w:r w:rsidRPr="00CC0546">
        <w:rPr>
          <w:rFonts w:ascii="Times New Roman" w:hAnsi="Times New Roman"/>
          <w:b/>
          <w:bCs/>
          <w:color w:val="auto"/>
          <w:sz w:val="28"/>
          <w:szCs w:val="28"/>
        </w:rPr>
        <w:t>о порядке поступления на муниципальную службу, ее прохождения и прекращения в муниципальном образовании</w:t>
      </w:r>
      <w:r w:rsidR="003053AE">
        <w:rPr>
          <w:rFonts w:ascii="Times New Roman" w:hAnsi="Times New Roman"/>
          <w:b/>
          <w:bCs/>
          <w:color w:val="auto"/>
          <w:sz w:val="28"/>
          <w:szCs w:val="28"/>
        </w:rPr>
        <w:t xml:space="preserve"> </w:t>
      </w:r>
      <w:r w:rsidR="003053AE" w:rsidRPr="003053AE">
        <w:rPr>
          <w:rFonts w:ascii="Times New Roman" w:hAnsi="Times New Roman"/>
          <w:b/>
          <w:bCs/>
          <w:color w:val="000000" w:themeColor="text1"/>
          <w:sz w:val="28"/>
          <w:szCs w:val="28"/>
        </w:rPr>
        <w:t>Новопотьминское</w:t>
      </w:r>
      <w:r w:rsidR="003053AE">
        <w:rPr>
          <w:rFonts w:ascii="Times New Roman" w:hAnsi="Times New Roman"/>
          <w:b/>
          <w:bCs/>
          <w:color w:val="FF0000"/>
          <w:sz w:val="28"/>
          <w:szCs w:val="28"/>
        </w:rPr>
        <w:t xml:space="preserve"> </w:t>
      </w:r>
      <w:r w:rsidRPr="00CC0546">
        <w:rPr>
          <w:rFonts w:ascii="Times New Roman" w:hAnsi="Times New Roman"/>
          <w:b/>
          <w:bCs/>
          <w:color w:val="auto"/>
          <w:sz w:val="28"/>
          <w:szCs w:val="28"/>
        </w:rPr>
        <w:t>сельское поселение</w:t>
      </w:r>
    </w:p>
    <w:p w:rsidR="00CC0546" w:rsidRPr="00CC0546" w:rsidRDefault="00CC0546" w:rsidP="00CC0546">
      <w:pPr>
        <w:widowControl w:val="0"/>
        <w:autoSpaceDE w:val="0"/>
        <w:autoSpaceDN w:val="0"/>
        <w:adjustRightInd w:val="0"/>
        <w:spacing w:after="0" w:line="240" w:lineRule="auto"/>
        <w:rPr>
          <w:rFonts w:ascii="Times New Roman" w:hAnsi="Times New Roman"/>
          <w:color w:val="auto"/>
          <w:sz w:val="28"/>
          <w:szCs w:val="28"/>
        </w:rPr>
      </w:pP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Настоящее Положение разработано в соответствии с Федеральным </w:t>
      </w:r>
      <w:hyperlink r:id="rId8" w:history="1">
        <w:r w:rsidRPr="00CC0546">
          <w:rPr>
            <w:rFonts w:ascii="Times New Roman" w:hAnsi="Times New Roman"/>
            <w:color w:val="auto"/>
            <w:sz w:val="28"/>
            <w:szCs w:val="28"/>
          </w:rPr>
          <w:t>законом</w:t>
        </w:r>
      </w:hyperlink>
      <w:r w:rsidRPr="00CC0546">
        <w:rPr>
          <w:rFonts w:ascii="Times New Roman" w:hAnsi="Times New Roman"/>
          <w:color w:val="auto"/>
          <w:sz w:val="28"/>
          <w:szCs w:val="28"/>
        </w:rPr>
        <w:t xml:space="preserve"> "О муниципальной службе в Российской Федерации" от 02.03.2007 N 25-ФЗ, </w:t>
      </w:r>
      <w:hyperlink r:id="rId9" w:history="1">
        <w:r w:rsidRPr="00CC0546">
          <w:rPr>
            <w:rFonts w:ascii="Times New Roman" w:hAnsi="Times New Roman"/>
            <w:color w:val="auto"/>
            <w:sz w:val="28"/>
            <w:szCs w:val="28"/>
          </w:rPr>
          <w:t>Законом</w:t>
        </w:r>
      </w:hyperlink>
      <w:r w:rsidRPr="00CC0546">
        <w:rPr>
          <w:rFonts w:ascii="Times New Roman" w:hAnsi="Times New Roman"/>
          <w:color w:val="auto"/>
          <w:sz w:val="28"/>
          <w:szCs w:val="28"/>
        </w:rPr>
        <w:t xml:space="preserve"> Республики Мордовия "О муниципальной службе в Республике Мордовия" от 08.06.1999 N 30-З, и регулирует отношения, связанные с поступлением на муниципальную службу в </w:t>
      </w:r>
      <w:r w:rsidR="00F85D1B" w:rsidRPr="00F85D1B">
        <w:rPr>
          <w:rFonts w:ascii="Times New Roman" w:hAnsi="Times New Roman"/>
          <w:bCs/>
          <w:color w:val="000000" w:themeColor="text1"/>
          <w:sz w:val="28"/>
          <w:szCs w:val="28"/>
        </w:rPr>
        <w:t>Новопотьминском</w:t>
      </w:r>
      <w:r w:rsidRPr="00CC0546">
        <w:rPr>
          <w:rFonts w:ascii="Times New Roman" w:hAnsi="Times New Roman"/>
          <w:b/>
          <w:bCs/>
          <w:color w:val="FF0000"/>
          <w:sz w:val="28"/>
          <w:szCs w:val="28"/>
        </w:rPr>
        <w:t xml:space="preserve"> </w:t>
      </w:r>
      <w:r w:rsidRPr="00CC0546">
        <w:rPr>
          <w:rFonts w:ascii="Times New Roman" w:hAnsi="Times New Roman"/>
          <w:color w:val="auto"/>
          <w:sz w:val="28"/>
          <w:szCs w:val="28"/>
        </w:rPr>
        <w:t>сельском поселении (далее – сельское поселение) граждан Российской Федерации, граждан иностранных государств - участников международных договоров Российской Федерации, в соответствии с которыми иностранные граждане имеют право находиться на муниципальной службе (далее - граждане), прохождением и прекращением муниципальной службы,</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p>
    <w:p w:rsidR="00CC0546" w:rsidRPr="00CC0546" w:rsidRDefault="00CC0546" w:rsidP="00CC0546">
      <w:pPr>
        <w:widowControl w:val="0"/>
        <w:autoSpaceDE w:val="0"/>
        <w:autoSpaceDN w:val="0"/>
        <w:adjustRightInd w:val="0"/>
        <w:spacing w:after="0" w:line="240" w:lineRule="auto"/>
        <w:ind w:firstLine="540"/>
        <w:jc w:val="both"/>
        <w:outlineLvl w:val="0"/>
        <w:rPr>
          <w:rFonts w:ascii="Times New Roman" w:hAnsi="Times New Roman"/>
          <w:b/>
          <w:bCs/>
          <w:color w:val="auto"/>
          <w:sz w:val="28"/>
          <w:szCs w:val="28"/>
        </w:rPr>
      </w:pPr>
      <w:r w:rsidRPr="00CC0546">
        <w:rPr>
          <w:rFonts w:ascii="Times New Roman" w:hAnsi="Times New Roman"/>
          <w:b/>
          <w:bCs/>
          <w:color w:val="auto"/>
          <w:sz w:val="28"/>
          <w:szCs w:val="28"/>
        </w:rPr>
        <w:t>Статья 1. Поступление на муниципальную службу</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1. На муниципальную службу в </w:t>
      </w:r>
      <w:r w:rsidR="00F85D1B" w:rsidRPr="00F85D1B">
        <w:rPr>
          <w:rFonts w:ascii="Times New Roman" w:hAnsi="Times New Roman"/>
          <w:bCs/>
          <w:color w:val="000000" w:themeColor="text1"/>
          <w:sz w:val="28"/>
          <w:szCs w:val="28"/>
        </w:rPr>
        <w:t>Новопотьминское</w:t>
      </w:r>
      <w:r w:rsidRPr="00F85D1B">
        <w:rPr>
          <w:rFonts w:ascii="Times New Roman" w:hAnsi="Times New Roman"/>
          <w:bCs/>
          <w:color w:val="000000" w:themeColor="text1"/>
          <w:sz w:val="28"/>
          <w:szCs w:val="28"/>
        </w:rPr>
        <w:t xml:space="preserve"> </w:t>
      </w:r>
      <w:r w:rsidRPr="00CC0546">
        <w:rPr>
          <w:rFonts w:ascii="Times New Roman" w:hAnsi="Times New Roman"/>
          <w:color w:val="auto"/>
          <w:sz w:val="28"/>
          <w:szCs w:val="28"/>
        </w:rPr>
        <w:t xml:space="preserve">сельское поселение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Федеральным </w:t>
      </w:r>
      <w:hyperlink r:id="rId10" w:history="1">
        <w:r w:rsidRPr="00CC0546">
          <w:rPr>
            <w:rFonts w:ascii="Times New Roman" w:hAnsi="Times New Roman"/>
            <w:color w:val="auto"/>
            <w:sz w:val="28"/>
            <w:szCs w:val="28"/>
          </w:rPr>
          <w:t>законом</w:t>
        </w:r>
      </w:hyperlink>
      <w:r w:rsidRPr="00CC0546">
        <w:rPr>
          <w:rFonts w:ascii="Times New Roman" w:hAnsi="Times New Roman"/>
          <w:color w:val="auto"/>
          <w:sz w:val="28"/>
          <w:szCs w:val="28"/>
        </w:rPr>
        <w:t xml:space="preserve"> "О муниципальной службе в Российской Федерации" для замещения должностей муниципальной службы, при отсутствии обстоятельств, указанных в пунктах 2-5 настоящей статьи, в качестве ограничений, связанных с муниципальной службой.</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2. Гражданин не может быть принят на муниципальную службу в </w:t>
      </w:r>
      <w:r w:rsidR="00F85D1B">
        <w:rPr>
          <w:rFonts w:ascii="Times New Roman" w:hAnsi="Times New Roman"/>
          <w:b/>
          <w:bCs/>
          <w:color w:val="FF0000"/>
          <w:sz w:val="28"/>
          <w:szCs w:val="28"/>
        </w:rPr>
        <w:t xml:space="preserve"> </w:t>
      </w:r>
      <w:r w:rsidR="00F85D1B" w:rsidRPr="00F85D1B">
        <w:rPr>
          <w:rFonts w:ascii="Times New Roman" w:hAnsi="Times New Roman"/>
          <w:bCs/>
          <w:color w:val="000000" w:themeColor="text1"/>
          <w:sz w:val="28"/>
          <w:szCs w:val="28"/>
        </w:rPr>
        <w:t>Новопотьминское</w:t>
      </w:r>
      <w:r w:rsidRPr="00CC0546">
        <w:rPr>
          <w:rFonts w:ascii="Times New Roman" w:hAnsi="Times New Roman"/>
          <w:b/>
          <w:bCs/>
          <w:color w:val="FF0000"/>
          <w:sz w:val="28"/>
          <w:szCs w:val="28"/>
        </w:rPr>
        <w:t xml:space="preserve"> </w:t>
      </w:r>
      <w:r w:rsidRPr="00CC0546">
        <w:rPr>
          <w:rFonts w:ascii="Times New Roman" w:hAnsi="Times New Roman"/>
          <w:color w:val="auto"/>
          <w:sz w:val="28"/>
          <w:szCs w:val="28"/>
        </w:rPr>
        <w:t>сельское поселение, а муниципальный служащий не может находиться на муниципальной службе в случае:</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1) признания его недееспособным или ограниченно дееспособным решением суда, вступившим в законную силу;</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уполномоченным Правительством Российской Федерации федеральным органом исполнительной власти;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5) близкого родства или свойства (родители, супруги, дети, братья, сестры, </w:t>
      </w:r>
      <w:r w:rsidRPr="00CC0546">
        <w:rPr>
          <w:rFonts w:ascii="Times New Roman" w:hAnsi="Times New Roman"/>
          <w:color w:val="auto"/>
          <w:sz w:val="28"/>
          <w:szCs w:val="28"/>
        </w:rPr>
        <w:lastRenderedPageBreak/>
        <w:t xml:space="preserve">а также братья, сестры, родители, дети супругов и супруги детей) с главой муниципального образования,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8) представления при поступлении на муниципальную службу и (или) в период ее прохождения подложных документов и (или) заведомо ложных сведений, подтверждающих соблюдение ограничений, запретов и требований, нарушение которых препятствует замещению должности муниципальной службы, либо непредставления документов и (или) сведений, свидетельствующих о несоблюдении ограничений, запретов и требований, нарушение которых препятствует замещению должности муниципальной службы;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9) непредставления предусмотренных настоящим Федеральным законом, Федеральным законом от 25 декабря 2008 года N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9.1) непредставления сведений, предусмотренных статьей 15.1 Федерального закона "О муниципальной службе в Российской Федерации" от 02.03.2007 N 25-ФЗ;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11) приобретения им статуса иностранного агента.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3. Гражданин не может быть назначен на должность главы администрации сельского поселения, а муниципальный служащий не может замещать должность главы администрации сельского поселения в случае близкого </w:t>
      </w:r>
      <w:r w:rsidRPr="00CC0546">
        <w:rPr>
          <w:rFonts w:ascii="Times New Roman" w:hAnsi="Times New Roman"/>
          <w:color w:val="auto"/>
          <w:sz w:val="28"/>
          <w:szCs w:val="28"/>
        </w:rPr>
        <w:lastRenderedPageBreak/>
        <w:t>родства или свойства (родители, супруги, дети, братья, сестры, а также братья, сестры, родители, дети супругов и супруги детей) с главой сельского поселения.</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4. Гражданин не может быть назначен на должности председателя, заместителя председателя и аудитора контрольно-счетного органа сельского поселения, а муниципальный служащий не может замещать должности председателя, заместителя председателя и аудитора контрольно-счетного органа сельского поселения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сельского поселения, главой администрации сельского поселения, руководителями судебных и правоохранительных органов, расположенных на территории сельского поселения.</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5.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6.Муниципальный служащий, являющийся руководителем органа местного самоуправления, заместитель руководителя органа местного самоуправления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в период замещения ими соответствующей должности.</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7. При поступлении на муниципальную службу в сельское поселение,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8. При поступлении на муниципальную службу гражданин представляет:</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bookmarkStart w:id="0" w:name="Par23"/>
      <w:bookmarkEnd w:id="0"/>
      <w:r w:rsidRPr="00CC0546">
        <w:rPr>
          <w:rFonts w:ascii="Times New Roman" w:hAnsi="Times New Roman"/>
          <w:color w:val="auto"/>
          <w:sz w:val="28"/>
          <w:szCs w:val="28"/>
        </w:rPr>
        <w:t>1) заявление с просьбой о поступлении на муниципальную службу и замещении должности муниципальной службы;</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2) анкету, предусмотренную статьей 15.2 Федерального закона "О муниципальной службе в Российской Федерации" от 02.03.2007 N 25-ФЗ;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3) паспорт;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4) трудовую книжку и (или) сведения о трудовой деятельности, оформленные в установленном законодательством порядке, за исключением случаев, когда трудовой договор (контракт) заключается впервые;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5) документ об образовании и о квалификации;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6) документ, подтверждающий регистрацию в системе индивидуального (персонифицированного) учета, за исключением случаев, когда трудовой договор (контракт) заключается впервые;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7) свидетельство о постановке физического лица на учет в налоговом органе по месту жительства на территории Российской Федерации;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8) документы воинского учета - для граждан, пребывающих в запасе, и лиц, подлежащих призыву на военную службу;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lastRenderedPageBreak/>
        <w:t xml:space="preserve">9) заключение медицинской организации об отсутствии заболевания, препятствующего поступлению на муниципальную службу;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10) сведения о доходах за год, предшествующий году поступления на муниципальную службу, об имуществе и обязательствах имущественного характера;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10.1) сведения, предусмотренные статьей 15.1 Федерального закона "О муниципальной службе в Российской Федерации" от 02.03.2007 N 25-ФЗ;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11) иные документы, предусмотренные федеральными законами, указами Президента Российской Федерации и постановлениями Правительства Российской Федерации.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 9. Сведения, (за исключением сведений, содержащихся в анкете), представленные в соответствии с настоящим Федеральным законом гражданином при поступлении на муниципальную службу, могут подвергаться проверке в установленном федеральными </w:t>
      </w:r>
      <w:hyperlink r:id="rId11" w:history="1">
        <w:r w:rsidRPr="00CC0546">
          <w:rPr>
            <w:rFonts w:ascii="Times New Roman" w:hAnsi="Times New Roman"/>
            <w:color w:val="auto"/>
            <w:sz w:val="28"/>
            <w:szCs w:val="28"/>
          </w:rPr>
          <w:t>законами</w:t>
        </w:r>
      </w:hyperlink>
      <w:r w:rsidRPr="00CC0546">
        <w:rPr>
          <w:rFonts w:ascii="Times New Roman" w:hAnsi="Times New Roman"/>
          <w:color w:val="auto"/>
          <w:sz w:val="28"/>
          <w:szCs w:val="28"/>
        </w:rPr>
        <w:t xml:space="preserve"> порядке.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10. В случае установления в процессе проверки, предусмотренной пунктом 8 настоящей 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11. Поступление гражданина на муниципальную службу осуществляется в результате назначения на должность муниципальной службы сельского поселения на условиях трудового договора в соответствии с трудовым </w:t>
      </w:r>
      <w:hyperlink r:id="rId12" w:history="1">
        <w:r w:rsidRPr="00CC0546">
          <w:rPr>
            <w:rFonts w:ascii="Times New Roman" w:hAnsi="Times New Roman"/>
            <w:color w:val="auto"/>
            <w:sz w:val="28"/>
            <w:szCs w:val="28"/>
          </w:rPr>
          <w:t>законодательством</w:t>
        </w:r>
      </w:hyperlink>
      <w:r w:rsidRPr="00CC0546">
        <w:rPr>
          <w:rFonts w:ascii="Times New Roman" w:hAnsi="Times New Roman"/>
          <w:color w:val="auto"/>
          <w:sz w:val="28"/>
          <w:szCs w:val="28"/>
        </w:rPr>
        <w:t xml:space="preserve"> с учетом особенностей, предусмотренных Федеральным </w:t>
      </w:r>
      <w:hyperlink r:id="rId13" w:history="1">
        <w:r w:rsidRPr="00CC0546">
          <w:rPr>
            <w:rFonts w:ascii="Times New Roman" w:hAnsi="Times New Roman"/>
            <w:color w:val="auto"/>
            <w:sz w:val="28"/>
            <w:szCs w:val="28"/>
          </w:rPr>
          <w:t>законом</w:t>
        </w:r>
      </w:hyperlink>
      <w:r w:rsidRPr="00CC0546">
        <w:rPr>
          <w:rFonts w:ascii="Times New Roman" w:hAnsi="Times New Roman"/>
          <w:color w:val="auto"/>
          <w:sz w:val="28"/>
          <w:szCs w:val="28"/>
        </w:rPr>
        <w:t xml:space="preserve"> "О муниципальной службе в Российской Федерации".</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12. Гражданин, поступающий на должность главы администрации сельского поселения по результатам конкурса на замещение указанной должности, заключает контракт. Порядок замещения должности главы администрации сельского поселения по контракту и порядок заключения и расторжения контракта с лицом, назначаемым на указанную должность по контракту, определяются Федеральным </w:t>
      </w:r>
      <w:hyperlink r:id="rId14" w:history="1">
        <w:r w:rsidRPr="00CC0546">
          <w:rPr>
            <w:rFonts w:ascii="Times New Roman" w:hAnsi="Times New Roman"/>
            <w:color w:val="auto"/>
            <w:sz w:val="28"/>
            <w:szCs w:val="28"/>
          </w:rPr>
          <w:t>законом</w:t>
        </w:r>
      </w:hyperlink>
      <w:r w:rsidRPr="00CC0546">
        <w:rPr>
          <w:rFonts w:ascii="Times New Roman" w:hAnsi="Times New Roman"/>
          <w:color w:val="auto"/>
          <w:sz w:val="28"/>
          <w:szCs w:val="28"/>
        </w:rPr>
        <w:t xml:space="preserve"> от 6 октября 2003 года N 131-ФЗ "Об общих принципах организации местного самоуправления в Российской Федерации". Типовая форма контракта с лицом, назначаемым на должность главы местной администрации по контракту, утверждается законодательством Республики Мордовия.</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13. Поступление гражданина на муниципальную службу в сельское поселение оформляется актом представителя нанимателя (работодателя) о назначении на должность муниципальной службы.</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14. Сторонами трудового договора при поступлении на муниципальную службу являются представитель нанимателя (работодатель) и муниципальный служащий.</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p>
    <w:p w:rsidR="00CC0546" w:rsidRPr="00CC0546" w:rsidRDefault="00CC0546" w:rsidP="00CC0546">
      <w:pPr>
        <w:widowControl w:val="0"/>
        <w:autoSpaceDE w:val="0"/>
        <w:autoSpaceDN w:val="0"/>
        <w:adjustRightInd w:val="0"/>
        <w:spacing w:after="0" w:line="240" w:lineRule="auto"/>
        <w:ind w:firstLine="540"/>
        <w:jc w:val="both"/>
        <w:outlineLvl w:val="0"/>
        <w:rPr>
          <w:rFonts w:ascii="Times New Roman" w:hAnsi="Times New Roman"/>
          <w:b/>
          <w:bCs/>
          <w:color w:val="auto"/>
          <w:sz w:val="28"/>
          <w:szCs w:val="28"/>
        </w:rPr>
      </w:pPr>
      <w:r w:rsidRPr="00CC0546">
        <w:rPr>
          <w:rFonts w:ascii="Times New Roman" w:hAnsi="Times New Roman"/>
          <w:b/>
          <w:bCs/>
          <w:color w:val="auto"/>
          <w:sz w:val="28"/>
          <w:szCs w:val="28"/>
        </w:rPr>
        <w:t>Статья 2. Конкурс на замещение должности муниципальной службы</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1. При замещении должности муниципальной службы в сельском поселении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w:t>
      </w:r>
      <w:r w:rsidRPr="00CC0546">
        <w:rPr>
          <w:rFonts w:ascii="Times New Roman" w:hAnsi="Times New Roman"/>
          <w:color w:val="auto"/>
          <w:sz w:val="28"/>
          <w:szCs w:val="28"/>
        </w:rPr>
        <w:lastRenderedPageBreak/>
        <w:t>установленным квалификационным требованиям к должности муниципальной службы.</w:t>
      </w:r>
    </w:p>
    <w:p w:rsidR="00CC0546" w:rsidRPr="00CC0546" w:rsidRDefault="00CC0546" w:rsidP="00CC0546">
      <w:pPr>
        <w:spacing w:after="0" w:line="288" w:lineRule="atLeast"/>
        <w:ind w:firstLine="540"/>
        <w:jc w:val="both"/>
        <w:rPr>
          <w:rFonts w:ascii="Times New Roman" w:hAnsi="Times New Roman"/>
          <w:color w:val="auto"/>
          <w:sz w:val="28"/>
          <w:szCs w:val="28"/>
        </w:rPr>
      </w:pPr>
      <w:r w:rsidRPr="00CC0546">
        <w:rPr>
          <w:rFonts w:ascii="Times New Roman" w:hAnsi="Times New Roman"/>
          <w:color w:val="auto"/>
          <w:sz w:val="28"/>
          <w:szCs w:val="28"/>
        </w:rPr>
        <w:t>2. Порядок проведения конкурса на замещение должности муниципальной службы устанавливается муниципальным правовым актом, принимаемым Сельской Думой сельского поселения. Порядок проведения конкурса должен предусматривать опубликование его условий, сведений о дате, времени и месте его проведения, а также проекта трудового договора не позднее чем за 20 дней до дня проведения конкурса. Общее число членов конкурсной комиссии в сельском поселении и порядок ее формирования устанавливаются представительным органом сельского поселения. В случае проведения конкурса на замещение должности руководителя территориального органа местной администрации, на который возлагается осуществление части полномочий местной администрации в сельских населенных пунктах, расположенных в поселении, муниципальном округе, городском округе или на межселенной территории, порядок формирования конкурсной комиссии в муниципальном образовании должен предусматривать включение в число ее членов кандидатур, выдвинутых сходом граждан в каждом из этих сельских населенных пунктов.</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3. Представитель нанимателя (работодатель) заключает трудовой договор и назначает на должность муниципальной службы одного из кандидатов, отобранных конкурсной комиссией по результатам конкурса на замещение должности муниципальной службы.</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p>
    <w:p w:rsidR="00CC0546" w:rsidRPr="00CC0546" w:rsidRDefault="00CC0546" w:rsidP="00CC0546">
      <w:pPr>
        <w:widowControl w:val="0"/>
        <w:autoSpaceDE w:val="0"/>
        <w:autoSpaceDN w:val="0"/>
        <w:adjustRightInd w:val="0"/>
        <w:spacing w:after="0" w:line="240" w:lineRule="auto"/>
        <w:ind w:firstLine="540"/>
        <w:jc w:val="both"/>
        <w:outlineLvl w:val="0"/>
        <w:rPr>
          <w:rFonts w:ascii="Times New Roman" w:hAnsi="Times New Roman"/>
          <w:b/>
          <w:bCs/>
          <w:color w:val="auto"/>
          <w:sz w:val="28"/>
          <w:szCs w:val="28"/>
        </w:rPr>
      </w:pPr>
      <w:r w:rsidRPr="00CC0546">
        <w:rPr>
          <w:rFonts w:ascii="Times New Roman" w:hAnsi="Times New Roman"/>
          <w:b/>
          <w:bCs/>
          <w:color w:val="auto"/>
          <w:sz w:val="28"/>
          <w:szCs w:val="28"/>
        </w:rPr>
        <w:t>Статья 3. Аттестация муниципальных служащих</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1. Аттестация муниципального служащего проводится в целях определения его соответствия замещаемой должности муниципальной службы. Аттестация муниципального служащего проводится один раз в три года.</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2. Аттестации не подлежат следующие муниципальные служащие:</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1) замещающие должности муниципальной службы менее одного года;</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2) достигшие возраста 60 лет;</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3) беременные женщины;</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4) находящиеся в отпуске по беременности и родам или в отпуске по уходу за ребенком до достижения им возраста трех лет. Аттестация указанных муниципальных служащих возможна не ранее чем через один год после выхода из отпуска;</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5) замещающие должности муниципальной службы на основании срочного трудового договора (контракта).</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3. По результатам аттестации муниципального служащего аттестационная комиссия выносит решение о том, соответствует муниципальный служащий замещаемой должности муниципальной службы или не соответствует. Аттестационная комиссия может давать рекомендации о поощрении отдельных муниципальных служащих за достигнутые ими успехи в работе, в том числе о повышении их в должности, а в случае необходимости рекомендации об улучшении деятельности аттестуемых муниципальных служащих. Результаты аттестации сообщаются аттестованным муниципальным служащим непосредственно после подведения итогов голосования. Материалы аттестации </w:t>
      </w:r>
      <w:r w:rsidRPr="00CC0546">
        <w:rPr>
          <w:rFonts w:ascii="Times New Roman" w:hAnsi="Times New Roman"/>
          <w:color w:val="auto"/>
          <w:sz w:val="28"/>
          <w:szCs w:val="28"/>
        </w:rPr>
        <w:lastRenderedPageBreak/>
        <w:t>передаются представителю нанимателя (работодателю).</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4. По результатам аттестации представитель нанимателя (работодатель) принимает решение о поощрении отдельных муниципальных служащих за достигнутые ими успехи в работе или в срок не более одного месяца со дня аттестации о понижении муниципального служащего в должности с его согласия. По результатам аттестации аттестационная комиссия может давать рекомендации о направлении отдельных муниципальных служащих для получения дополнительного профессионального образования.</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5. 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представитель нанимателя (работодатель) может в срок не более одного месяца со дня аттестации уволить его с муниципальной службы в связи с несоответствием замещаемой должности вследствие недостаточной квалификации, подтвержденной результатами аттестации. По истечении указанного срока увольнение муниципального служащего или понижение его в должности по результатам данной аттестации не допускается.</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6. Муниципальный служащий вправе обжаловать результаты аттестации в судебном порядке.</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7. Положение о проведении аттестации муниципальных служащих утверждается муниципальным правовым актом, принимаемым представительным органом власти сельского поселения, в соответствии с типовым положением о проведении аттестации муниципальных служащих, утверждаемым законодательством Республики Мордовия.</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p>
    <w:p w:rsidR="00CC0546" w:rsidRPr="00CC0546" w:rsidRDefault="00CC0546" w:rsidP="00CC0546">
      <w:pPr>
        <w:widowControl w:val="0"/>
        <w:autoSpaceDE w:val="0"/>
        <w:autoSpaceDN w:val="0"/>
        <w:adjustRightInd w:val="0"/>
        <w:spacing w:after="0" w:line="240" w:lineRule="auto"/>
        <w:ind w:firstLine="540"/>
        <w:jc w:val="both"/>
        <w:outlineLvl w:val="0"/>
        <w:rPr>
          <w:rFonts w:ascii="Times New Roman" w:hAnsi="Times New Roman"/>
          <w:b/>
          <w:bCs/>
          <w:color w:val="auto"/>
          <w:sz w:val="28"/>
          <w:szCs w:val="28"/>
        </w:rPr>
      </w:pPr>
      <w:r w:rsidRPr="00CC0546">
        <w:rPr>
          <w:rFonts w:ascii="Times New Roman" w:hAnsi="Times New Roman"/>
          <w:b/>
          <w:bCs/>
          <w:color w:val="auto"/>
          <w:sz w:val="28"/>
          <w:szCs w:val="28"/>
        </w:rPr>
        <w:t>Статья 4. Основания для расторжения трудового договора с муниципальным служащим</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1. Помимо оснований для расторжения трудового договора, предусмотренных Трудовым </w:t>
      </w:r>
      <w:hyperlink r:id="rId15" w:history="1">
        <w:r w:rsidRPr="00CC0546">
          <w:rPr>
            <w:rFonts w:ascii="Times New Roman" w:hAnsi="Times New Roman"/>
            <w:color w:val="auto"/>
            <w:sz w:val="28"/>
            <w:szCs w:val="28"/>
          </w:rPr>
          <w:t>кодексом</w:t>
        </w:r>
      </w:hyperlink>
      <w:r w:rsidRPr="00CC0546">
        <w:rPr>
          <w:rFonts w:ascii="Times New Roman" w:hAnsi="Times New Roman"/>
          <w:color w:val="auto"/>
          <w:sz w:val="28"/>
          <w:szCs w:val="28"/>
        </w:rPr>
        <w:t xml:space="preserve"> Российской Федерации, трудовой договор с муниципальным служащим может быть также расторгнут по инициативе представителя нанимателя (работодателя) в случае:</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1) достижения предельного возраста, установленного для замещения должности муниципальной службы;</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2) несоблюдения ограничений и запретов, связанных с муниципальной службой и установленных </w:t>
      </w:r>
      <w:hyperlink r:id="rId16" w:history="1">
        <w:r w:rsidRPr="00CC0546">
          <w:rPr>
            <w:rFonts w:ascii="Times New Roman" w:hAnsi="Times New Roman"/>
            <w:color w:val="auto"/>
            <w:sz w:val="28"/>
            <w:szCs w:val="28"/>
          </w:rPr>
          <w:t>статьями 13</w:t>
        </w:r>
      </w:hyperlink>
      <w:r w:rsidRPr="00CC0546">
        <w:rPr>
          <w:rFonts w:ascii="Times New Roman" w:hAnsi="Times New Roman"/>
          <w:color w:val="auto"/>
          <w:sz w:val="28"/>
          <w:szCs w:val="28"/>
        </w:rPr>
        <w:t xml:space="preserve">, </w:t>
      </w:r>
      <w:hyperlink r:id="rId17" w:history="1">
        <w:r w:rsidRPr="00CC0546">
          <w:rPr>
            <w:rFonts w:ascii="Times New Roman" w:hAnsi="Times New Roman"/>
            <w:color w:val="auto"/>
            <w:sz w:val="28"/>
            <w:szCs w:val="28"/>
          </w:rPr>
          <w:t>14</w:t>
        </w:r>
      </w:hyperlink>
      <w:r w:rsidRPr="00CC0546">
        <w:rPr>
          <w:rFonts w:ascii="Times New Roman" w:hAnsi="Times New Roman"/>
          <w:color w:val="auto"/>
          <w:sz w:val="28"/>
          <w:szCs w:val="28"/>
        </w:rPr>
        <w:t xml:space="preserve">, </w:t>
      </w:r>
      <w:hyperlink r:id="rId18" w:history="1">
        <w:r w:rsidRPr="00CC0546">
          <w:rPr>
            <w:rFonts w:ascii="Times New Roman" w:hAnsi="Times New Roman"/>
            <w:color w:val="auto"/>
            <w:sz w:val="28"/>
            <w:szCs w:val="28"/>
          </w:rPr>
          <w:t>14.1</w:t>
        </w:r>
      </w:hyperlink>
      <w:r w:rsidRPr="00CC0546">
        <w:rPr>
          <w:rFonts w:ascii="Times New Roman" w:hAnsi="Times New Roman"/>
          <w:color w:val="auto"/>
          <w:sz w:val="28"/>
          <w:szCs w:val="28"/>
        </w:rPr>
        <w:t xml:space="preserve"> и </w:t>
      </w:r>
      <w:hyperlink r:id="rId19" w:history="1">
        <w:r w:rsidRPr="00CC0546">
          <w:rPr>
            <w:rFonts w:ascii="Times New Roman" w:hAnsi="Times New Roman"/>
            <w:color w:val="auto"/>
            <w:sz w:val="28"/>
            <w:szCs w:val="28"/>
          </w:rPr>
          <w:t>15</w:t>
        </w:r>
      </w:hyperlink>
      <w:r w:rsidRPr="00CC0546">
        <w:rPr>
          <w:rFonts w:ascii="Times New Roman" w:hAnsi="Times New Roman"/>
          <w:color w:val="auto"/>
          <w:sz w:val="28"/>
          <w:szCs w:val="28"/>
        </w:rPr>
        <w:t xml:space="preserve"> Федерального </w:t>
      </w:r>
      <w:hyperlink r:id="rId20" w:history="1">
        <w:r w:rsidRPr="00CC0546">
          <w:rPr>
            <w:rFonts w:ascii="Times New Roman" w:hAnsi="Times New Roman"/>
            <w:color w:val="auto"/>
            <w:sz w:val="28"/>
            <w:szCs w:val="28"/>
          </w:rPr>
          <w:t>закона</w:t>
        </w:r>
      </w:hyperlink>
      <w:r w:rsidRPr="00CC0546">
        <w:rPr>
          <w:rFonts w:ascii="Times New Roman" w:hAnsi="Times New Roman"/>
          <w:color w:val="auto"/>
          <w:sz w:val="28"/>
          <w:szCs w:val="28"/>
        </w:rPr>
        <w:t xml:space="preserve"> "О муниципальной службе в Российской Федерации";</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3) применения административного наказания в виде </w:t>
      </w:r>
      <w:hyperlink r:id="rId21" w:history="1">
        <w:r w:rsidRPr="00CC0546">
          <w:rPr>
            <w:rFonts w:ascii="Times New Roman" w:hAnsi="Times New Roman"/>
            <w:color w:val="auto"/>
            <w:sz w:val="28"/>
            <w:szCs w:val="28"/>
          </w:rPr>
          <w:t>дисквалификации</w:t>
        </w:r>
      </w:hyperlink>
      <w:r w:rsidRPr="00CC0546">
        <w:rPr>
          <w:rFonts w:ascii="Times New Roman" w:hAnsi="Times New Roman"/>
          <w:color w:val="auto"/>
          <w:sz w:val="28"/>
          <w:szCs w:val="28"/>
        </w:rPr>
        <w:t>;</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4)  приобретения муниципальным служащим статуса иностранного агента.</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2.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
    <w:p w:rsidR="00CC0546" w:rsidRPr="00CC0546" w:rsidRDefault="00CC0546" w:rsidP="00CC0546">
      <w:pPr>
        <w:widowControl w:val="0"/>
        <w:autoSpaceDE w:val="0"/>
        <w:autoSpaceDN w:val="0"/>
        <w:adjustRightInd w:val="0"/>
        <w:spacing w:after="0" w:line="240" w:lineRule="auto"/>
        <w:jc w:val="both"/>
        <w:rPr>
          <w:rFonts w:ascii="Times New Roman" w:hAnsi="Times New Roman"/>
          <w:color w:val="auto"/>
          <w:sz w:val="28"/>
          <w:szCs w:val="28"/>
        </w:rPr>
      </w:pPr>
    </w:p>
    <w:p w:rsidR="005038AE" w:rsidRPr="0032610A" w:rsidRDefault="005038AE" w:rsidP="0032610A">
      <w:pPr>
        <w:spacing w:after="0" w:line="240" w:lineRule="auto"/>
        <w:ind w:firstLine="709"/>
        <w:contextualSpacing/>
        <w:jc w:val="both"/>
        <w:rPr>
          <w:rFonts w:ascii="Times New Roman" w:hAnsi="Times New Roman"/>
          <w:color w:val="auto"/>
          <w:sz w:val="28"/>
          <w:szCs w:val="28"/>
        </w:rPr>
      </w:pPr>
    </w:p>
    <w:sectPr w:rsidR="005038AE" w:rsidRPr="0032610A" w:rsidSect="00A758C8">
      <w:pgSz w:w="11906" w:h="16838"/>
      <w:pgMar w:top="851" w:right="567" w:bottom="709" w:left="1701" w:header="567" w:footer="567"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15C87" w:rsidRDefault="00E15C87">
      <w:pPr>
        <w:spacing w:after="0" w:line="240" w:lineRule="auto"/>
      </w:pPr>
      <w:r>
        <w:separator/>
      </w:r>
    </w:p>
  </w:endnote>
  <w:endnote w:type="continuationSeparator" w:id="1">
    <w:p w:rsidR="00E15C87" w:rsidRDefault="00E15C8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XO Thames">
    <w:altName w:val="Times New Roman"/>
    <w:panose1 w:val="00000000000000000000"/>
    <w:charset w:val="00"/>
    <w:family w:val="roman"/>
    <w:notTrueType/>
    <w:pitch w:val="default"/>
    <w:sig w:usb0="00000000" w:usb1="00000000" w:usb2="00000000" w:usb3="00000000" w:csb0="00000000" w:csb1="00000000"/>
  </w:font>
  <w:font w:name="Arial Black">
    <w:panose1 w:val="020B0A04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MT">
    <w:altName w:val="Times New Roman"/>
    <w:panose1 w:val="00000000000000000000"/>
    <w:charset w:val="CC"/>
    <w:family w:val="auto"/>
    <w:notTrueType/>
    <w:pitch w:val="default"/>
    <w:sig w:usb0="00000001"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15C87" w:rsidRDefault="00E15C87">
      <w:pPr>
        <w:spacing w:after="0" w:line="240" w:lineRule="auto"/>
      </w:pPr>
      <w:r>
        <w:separator/>
      </w:r>
    </w:p>
  </w:footnote>
  <w:footnote w:type="continuationSeparator" w:id="1">
    <w:p w:rsidR="00E15C87" w:rsidRDefault="00E15C8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A792196"/>
    <w:multiLevelType w:val="hybridMultilevel"/>
    <w:tmpl w:val="09380132"/>
    <w:lvl w:ilvl="0" w:tplc="338C0A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038AE"/>
    <w:rsid w:val="00223F6F"/>
    <w:rsid w:val="003053AE"/>
    <w:rsid w:val="0032610A"/>
    <w:rsid w:val="005027A6"/>
    <w:rsid w:val="005038AE"/>
    <w:rsid w:val="00576480"/>
    <w:rsid w:val="006A0EE0"/>
    <w:rsid w:val="00756E79"/>
    <w:rsid w:val="007B5A77"/>
    <w:rsid w:val="008D5B8F"/>
    <w:rsid w:val="00981ED5"/>
    <w:rsid w:val="00A32AAD"/>
    <w:rsid w:val="00A758C8"/>
    <w:rsid w:val="00C066D5"/>
    <w:rsid w:val="00CC0546"/>
    <w:rsid w:val="00E15C87"/>
    <w:rsid w:val="00E2014B"/>
    <w:rsid w:val="00F85D1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rsid w:val="00223F6F"/>
  </w:style>
  <w:style w:type="paragraph" w:styleId="10">
    <w:name w:val="heading 1"/>
    <w:next w:val="a"/>
    <w:link w:val="11"/>
    <w:uiPriority w:val="9"/>
    <w:qFormat/>
    <w:rsid w:val="00223F6F"/>
    <w:pPr>
      <w:spacing w:before="120" w:after="120"/>
      <w:jc w:val="both"/>
      <w:outlineLvl w:val="0"/>
    </w:pPr>
    <w:rPr>
      <w:rFonts w:ascii="XO Thames" w:hAnsi="XO Thames"/>
      <w:b/>
      <w:sz w:val="32"/>
    </w:rPr>
  </w:style>
  <w:style w:type="paragraph" w:styleId="2">
    <w:name w:val="heading 2"/>
    <w:next w:val="a"/>
    <w:link w:val="20"/>
    <w:uiPriority w:val="9"/>
    <w:qFormat/>
    <w:rsid w:val="00223F6F"/>
    <w:pPr>
      <w:spacing w:before="120" w:after="120"/>
      <w:jc w:val="both"/>
      <w:outlineLvl w:val="1"/>
    </w:pPr>
    <w:rPr>
      <w:rFonts w:ascii="XO Thames" w:hAnsi="XO Thames"/>
      <w:b/>
      <w:sz w:val="28"/>
    </w:rPr>
  </w:style>
  <w:style w:type="paragraph" w:styleId="3">
    <w:name w:val="heading 3"/>
    <w:next w:val="a"/>
    <w:link w:val="30"/>
    <w:uiPriority w:val="9"/>
    <w:qFormat/>
    <w:rsid w:val="00223F6F"/>
    <w:pPr>
      <w:spacing w:before="120" w:after="120"/>
      <w:jc w:val="both"/>
      <w:outlineLvl w:val="2"/>
    </w:pPr>
    <w:rPr>
      <w:rFonts w:ascii="XO Thames" w:hAnsi="XO Thames"/>
      <w:b/>
      <w:sz w:val="26"/>
    </w:rPr>
  </w:style>
  <w:style w:type="paragraph" w:styleId="4">
    <w:name w:val="heading 4"/>
    <w:next w:val="a"/>
    <w:link w:val="40"/>
    <w:uiPriority w:val="9"/>
    <w:qFormat/>
    <w:rsid w:val="00223F6F"/>
    <w:pPr>
      <w:spacing w:before="120" w:after="120"/>
      <w:jc w:val="both"/>
      <w:outlineLvl w:val="3"/>
    </w:pPr>
    <w:rPr>
      <w:rFonts w:ascii="XO Thames" w:hAnsi="XO Thames"/>
      <w:b/>
      <w:sz w:val="24"/>
    </w:rPr>
  </w:style>
  <w:style w:type="paragraph" w:styleId="5">
    <w:name w:val="heading 5"/>
    <w:next w:val="a"/>
    <w:link w:val="50"/>
    <w:uiPriority w:val="9"/>
    <w:qFormat/>
    <w:rsid w:val="00223F6F"/>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223F6F"/>
  </w:style>
  <w:style w:type="paragraph" w:styleId="21">
    <w:name w:val="toc 2"/>
    <w:next w:val="a"/>
    <w:link w:val="22"/>
    <w:uiPriority w:val="39"/>
    <w:rsid w:val="00223F6F"/>
    <w:pPr>
      <w:ind w:left="200"/>
    </w:pPr>
    <w:rPr>
      <w:rFonts w:ascii="XO Thames" w:hAnsi="XO Thames"/>
      <w:sz w:val="28"/>
    </w:rPr>
  </w:style>
  <w:style w:type="character" w:customStyle="1" w:styleId="22">
    <w:name w:val="Оглавление 2 Знак"/>
    <w:link w:val="21"/>
    <w:rsid w:val="00223F6F"/>
    <w:rPr>
      <w:rFonts w:ascii="XO Thames" w:hAnsi="XO Thames"/>
      <w:sz w:val="28"/>
    </w:rPr>
  </w:style>
  <w:style w:type="paragraph" w:styleId="41">
    <w:name w:val="toc 4"/>
    <w:next w:val="a"/>
    <w:link w:val="42"/>
    <w:uiPriority w:val="39"/>
    <w:rsid w:val="00223F6F"/>
    <w:pPr>
      <w:ind w:left="600"/>
    </w:pPr>
    <w:rPr>
      <w:rFonts w:ascii="XO Thames" w:hAnsi="XO Thames"/>
      <w:sz w:val="28"/>
    </w:rPr>
  </w:style>
  <w:style w:type="character" w:customStyle="1" w:styleId="42">
    <w:name w:val="Оглавление 4 Знак"/>
    <w:link w:val="41"/>
    <w:rsid w:val="00223F6F"/>
    <w:rPr>
      <w:rFonts w:ascii="XO Thames" w:hAnsi="XO Thames"/>
      <w:sz w:val="28"/>
    </w:rPr>
  </w:style>
  <w:style w:type="paragraph" w:styleId="a3">
    <w:name w:val="annotation text"/>
    <w:basedOn w:val="a"/>
    <w:link w:val="a4"/>
    <w:rsid w:val="00223F6F"/>
    <w:pPr>
      <w:spacing w:line="240" w:lineRule="auto"/>
    </w:pPr>
    <w:rPr>
      <w:sz w:val="20"/>
    </w:rPr>
  </w:style>
  <w:style w:type="character" w:customStyle="1" w:styleId="a4">
    <w:name w:val="Текст примечания Знак"/>
    <w:basedOn w:val="1"/>
    <w:link w:val="a3"/>
    <w:rsid w:val="00223F6F"/>
    <w:rPr>
      <w:sz w:val="20"/>
    </w:rPr>
  </w:style>
  <w:style w:type="paragraph" w:styleId="6">
    <w:name w:val="toc 6"/>
    <w:next w:val="a"/>
    <w:link w:val="60"/>
    <w:uiPriority w:val="39"/>
    <w:rsid w:val="00223F6F"/>
    <w:pPr>
      <w:ind w:left="1000"/>
    </w:pPr>
    <w:rPr>
      <w:rFonts w:ascii="XO Thames" w:hAnsi="XO Thames"/>
      <w:sz w:val="28"/>
    </w:rPr>
  </w:style>
  <w:style w:type="character" w:customStyle="1" w:styleId="60">
    <w:name w:val="Оглавление 6 Знак"/>
    <w:link w:val="6"/>
    <w:rsid w:val="00223F6F"/>
    <w:rPr>
      <w:rFonts w:ascii="XO Thames" w:hAnsi="XO Thames"/>
      <w:sz w:val="28"/>
    </w:rPr>
  </w:style>
  <w:style w:type="paragraph" w:styleId="7">
    <w:name w:val="toc 7"/>
    <w:next w:val="a"/>
    <w:link w:val="70"/>
    <w:uiPriority w:val="39"/>
    <w:rsid w:val="00223F6F"/>
    <w:pPr>
      <w:ind w:left="1200"/>
    </w:pPr>
    <w:rPr>
      <w:rFonts w:ascii="XO Thames" w:hAnsi="XO Thames"/>
      <w:sz w:val="28"/>
    </w:rPr>
  </w:style>
  <w:style w:type="character" w:customStyle="1" w:styleId="70">
    <w:name w:val="Оглавление 7 Знак"/>
    <w:link w:val="7"/>
    <w:rsid w:val="00223F6F"/>
    <w:rPr>
      <w:rFonts w:ascii="XO Thames" w:hAnsi="XO Thames"/>
      <w:sz w:val="28"/>
    </w:rPr>
  </w:style>
  <w:style w:type="paragraph" w:customStyle="1" w:styleId="12">
    <w:name w:val="Основной шрифт абзаца1"/>
    <w:rsid w:val="00223F6F"/>
  </w:style>
  <w:style w:type="paragraph" w:styleId="a5">
    <w:name w:val="annotation subject"/>
    <w:basedOn w:val="a3"/>
    <w:next w:val="a3"/>
    <w:link w:val="a6"/>
    <w:rsid w:val="00223F6F"/>
    <w:rPr>
      <w:b/>
    </w:rPr>
  </w:style>
  <w:style w:type="character" w:customStyle="1" w:styleId="a6">
    <w:name w:val="Тема примечания Знак"/>
    <w:basedOn w:val="a4"/>
    <w:link w:val="a5"/>
    <w:rsid w:val="00223F6F"/>
    <w:rPr>
      <w:b/>
      <w:sz w:val="20"/>
    </w:rPr>
  </w:style>
  <w:style w:type="character" w:customStyle="1" w:styleId="30">
    <w:name w:val="Заголовок 3 Знак"/>
    <w:link w:val="3"/>
    <w:rsid w:val="00223F6F"/>
    <w:rPr>
      <w:rFonts w:ascii="XO Thames" w:hAnsi="XO Thames"/>
      <w:b/>
      <w:sz w:val="26"/>
    </w:rPr>
  </w:style>
  <w:style w:type="paragraph" w:styleId="31">
    <w:name w:val="Body Text 3"/>
    <w:basedOn w:val="a"/>
    <w:link w:val="32"/>
    <w:rsid w:val="00223F6F"/>
    <w:pPr>
      <w:spacing w:after="0" w:line="240" w:lineRule="auto"/>
      <w:jc w:val="center"/>
    </w:pPr>
    <w:rPr>
      <w:rFonts w:ascii="Arial Black" w:hAnsi="Arial Black"/>
    </w:rPr>
  </w:style>
  <w:style w:type="character" w:customStyle="1" w:styleId="32">
    <w:name w:val="Основной текст 3 Знак"/>
    <w:basedOn w:val="1"/>
    <w:link w:val="31"/>
    <w:rsid w:val="00223F6F"/>
    <w:rPr>
      <w:rFonts w:ascii="Arial Black" w:hAnsi="Arial Black"/>
    </w:rPr>
  </w:style>
  <w:style w:type="paragraph" w:customStyle="1" w:styleId="13">
    <w:name w:val="Знак примечания1"/>
    <w:basedOn w:val="12"/>
    <w:link w:val="a7"/>
    <w:rsid w:val="00223F6F"/>
    <w:rPr>
      <w:sz w:val="16"/>
    </w:rPr>
  </w:style>
  <w:style w:type="character" w:styleId="a7">
    <w:name w:val="annotation reference"/>
    <w:basedOn w:val="a0"/>
    <w:link w:val="13"/>
    <w:rsid w:val="00223F6F"/>
    <w:rPr>
      <w:sz w:val="16"/>
    </w:rPr>
  </w:style>
  <w:style w:type="paragraph" w:styleId="a8">
    <w:name w:val="List Paragraph"/>
    <w:basedOn w:val="a"/>
    <w:link w:val="a9"/>
    <w:rsid w:val="00223F6F"/>
    <w:pPr>
      <w:ind w:left="720"/>
      <w:contextualSpacing/>
    </w:pPr>
  </w:style>
  <w:style w:type="character" w:customStyle="1" w:styleId="a9">
    <w:name w:val="Абзац списка Знак"/>
    <w:basedOn w:val="1"/>
    <w:link w:val="a8"/>
    <w:rsid w:val="00223F6F"/>
  </w:style>
  <w:style w:type="paragraph" w:styleId="33">
    <w:name w:val="toc 3"/>
    <w:next w:val="a"/>
    <w:link w:val="34"/>
    <w:uiPriority w:val="39"/>
    <w:rsid w:val="00223F6F"/>
    <w:pPr>
      <w:ind w:left="400"/>
    </w:pPr>
    <w:rPr>
      <w:rFonts w:ascii="XO Thames" w:hAnsi="XO Thames"/>
      <w:sz w:val="28"/>
    </w:rPr>
  </w:style>
  <w:style w:type="character" w:customStyle="1" w:styleId="34">
    <w:name w:val="Оглавление 3 Знак"/>
    <w:link w:val="33"/>
    <w:rsid w:val="00223F6F"/>
    <w:rPr>
      <w:rFonts w:ascii="XO Thames" w:hAnsi="XO Thames"/>
      <w:sz w:val="28"/>
    </w:rPr>
  </w:style>
  <w:style w:type="paragraph" w:customStyle="1" w:styleId="14">
    <w:name w:val="Неразрешенное упоминание1"/>
    <w:basedOn w:val="12"/>
    <w:link w:val="15"/>
    <w:rsid w:val="00223F6F"/>
    <w:rPr>
      <w:color w:val="605E5C"/>
      <w:shd w:val="clear" w:color="auto" w:fill="E1DFDD"/>
    </w:rPr>
  </w:style>
  <w:style w:type="character" w:customStyle="1" w:styleId="15">
    <w:name w:val="Неразрешенное упоминание1"/>
    <w:basedOn w:val="a0"/>
    <w:link w:val="14"/>
    <w:rsid w:val="00223F6F"/>
    <w:rPr>
      <w:color w:val="605E5C"/>
      <w:shd w:val="clear" w:color="auto" w:fill="E1DFDD"/>
    </w:rPr>
  </w:style>
  <w:style w:type="character" w:customStyle="1" w:styleId="50">
    <w:name w:val="Заголовок 5 Знак"/>
    <w:link w:val="5"/>
    <w:rsid w:val="00223F6F"/>
    <w:rPr>
      <w:rFonts w:ascii="XO Thames" w:hAnsi="XO Thames"/>
      <w:b/>
      <w:sz w:val="22"/>
    </w:rPr>
  </w:style>
  <w:style w:type="character" w:customStyle="1" w:styleId="11">
    <w:name w:val="Заголовок 1 Знак"/>
    <w:link w:val="10"/>
    <w:rsid w:val="00223F6F"/>
    <w:rPr>
      <w:rFonts w:ascii="XO Thames" w:hAnsi="XO Thames"/>
      <w:b/>
      <w:sz w:val="32"/>
    </w:rPr>
  </w:style>
  <w:style w:type="paragraph" w:customStyle="1" w:styleId="16">
    <w:name w:val="Замещающий текст1"/>
    <w:basedOn w:val="12"/>
    <w:link w:val="aa"/>
    <w:rsid w:val="00223F6F"/>
    <w:rPr>
      <w:color w:val="808080"/>
    </w:rPr>
  </w:style>
  <w:style w:type="character" w:styleId="aa">
    <w:name w:val="Placeholder Text"/>
    <w:basedOn w:val="a0"/>
    <w:link w:val="16"/>
    <w:rsid w:val="00223F6F"/>
    <w:rPr>
      <w:color w:val="808080"/>
    </w:rPr>
  </w:style>
  <w:style w:type="paragraph" w:customStyle="1" w:styleId="17">
    <w:name w:val="Гиперссылка1"/>
    <w:basedOn w:val="12"/>
    <w:link w:val="ab"/>
    <w:rsid w:val="00223F6F"/>
    <w:rPr>
      <w:color w:val="0000FF" w:themeColor="hyperlink"/>
      <w:u w:val="single"/>
    </w:rPr>
  </w:style>
  <w:style w:type="character" w:styleId="ab">
    <w:name w:val="Hyperlink"/>
    <w:basedOn w:val="a0"/>
    <w:link w:val="17"/>
    <w:rsid w:val="00223F6F"/>
    <w:rPr>
      <w:color w:val="0000FF" w:themeColor="hyperlink"/>
      <w:u w:val="single"/>
    </w:rPr>
  </w:style>
  <w:style w:type="paragraph" w:customStyle="1" w:styleId="Footnote">
    <w:name w:val="Footnote"/>
    <w:link w:val="Footnote0"/>
    <w:rsid w:val="00223F6F"/>
    <w:pPr>
      <w:ind w:firstLine="851"/>
      <w:jc w:val="both"/>
    </w:pPr>
    <w:rPr>
      <w:rFonts w:ascii="XO Thames" w:hAnsi="XO Thames"/>
    </w:rPr>
  </w:style>
  <w:style w:type="character" w:customStyle="1" w:styleId="Footnote0">
    <w:name w:val="Footnote"/>
    <w:link w:val="Footnote"/>
    <w:rsid w:val="00223F6F"/>
    <w:rPr>
      <w:rFonts w:ascii="XO Thames" w:hAnsi="XO Thames"/>
      <w:sz w:val="22"/>
    </w:rPr>
  </w:style>
  <w:style w:type="paragraph" w:styleId="18">
    <w:name w:val="toc 1"/>
    <w:next w:val="a"/>
    <w:link w:val="19"/>
    <w:uiPriority w:val="39"/>
    <w:rsid w:val="00223F6F"/>
    <w:rPr>
      <w:rFonts w:ascii="XO Thames" w:hAnsi="XO Thames"/>
      <w:b/>
      <w:sz w:val="28"/>
    </w:rPr>
  </w:style>
  <w:style w:type="character" w:customStyle="1" w:styleId="19">
    <w:name w:val="Оглавление 1 Знак"/>
    <w:link w:val="18"/>
    <w:rsid w:val="00223F6F"/>
    <w:rPr>
      <w:rFonts w:ascii="XO Thames" w:hAnsi="XO Thames"/>
      <w:b/>
      <w:sz w:val="28"/>
    </w:rPr>
  </w:style>
  <w:style w:type="paragraph" w:customStyle="1" w:styleId="HeaderandFooter">
    <w:name w:val="Header and Footer"/>
    <w:link w:val="HeaderandFooter0"/>
    <w:rsid w:val="00223F6F"/>
    <w:pPr>
      <w:spacing w:line="240" w:lineRule="auto"/>
      <w:jc w:val="both"/>
    </w:pPr>
    <w:rPr>
      <w:rFonts w:ascii="XO Thames" w:hAnsi="XO Thames"/>
      <w:sz w:val="20"/>
    </w:rPr>
  </w:style>
  <w:style w:type="character" w:customStyle="1" w:styleId="HeaderandFooter0">
    <w:name w:val="Header and Footer"/>
    <w:link w:val="HeaderandFooter"/>
    <w:rsid w:val="00223F6F"/>
    <w:rPr>
      <w:rFonts w:ascii="XO Thames" w:hAnsi="XO Thames"/>
      <w:sz w:val="20"/>
    </w:rPr>
  </w:style>
  <w:style w:type="paragraph" w:customStyle="1" w:styleId="Style2">
    <w:name w:val="Style2"/>
    <w:basedOn w:val="a"/>
    <w:link w:val="Style20"/>
    <w:rsid w:val="00223F6F"/>
    <w:pPr>
      <w:widowControl w:val="0"/>
      <w:spacing w:after="0" w:line="322" w:lineRule="exact"/>
      <w:ind w:firstLine="696"/>
      <w:jc w:val="both"/>
    </w:pPr>
    <w:rPr>
      <w:rFonts w:ascii="Times New Roman" w:hAnsi="Times New Roman"/>
      <w:sz w:val="24"/>
    </w:rPr>
  </w:style>
  <w:style w:type="character" w:customStyle="1" w:styleId="Style20">
    <w:name w:val="Style2"/>
    <w:basedOn w:val="1"/>
    <w:link w:val="Style2"/>
    <w:rsid w:val="00223F6F"/>
    <w:rPr>
      <w:rFonts w:ascii="Times New Roman" w:hAnsi="Times New Roman"/>
      <w:sz w:val="24"/>
    </w:rPr>
  </w:style>
  <w:style w:type="paragraph" w:styleId="ac">
    <w:name w:val="footer"/>
    <w:basedOn w:val="a"/>
    <w:link w:val="ad"/>
    <w:rsid w:val="00223F6F"/>
    <w:pPr>
      <w:tabs>
        <w:tab w:val="center" w:pos="4677"/>
        <w:tab w:val="right" w:pos="9355"/>
      </w:tabs>
      <w:spacing w:after="0" w:line="240" w:lineRule="auto"/>
    </w:pPr>
  </w:style>
  <w:style w:type="character" w:customStyle="1" w:styleId="ad">
    <w:name w:val="Нижний колонтитул Знак"/>
    <w:basedOn w:val="1"/>
    <w:link w:val="ac"/>
    <w:rsid w:val="00223F6F"/>
  </w:style>
  <w:style w:type="paragraph" w:styleId="ae">
    <w:name w:val="header"/>
    <w:basedOn w:val="a"/>
    <w:link w:val="af"/>
    <w:rsid w:val="00223F6F"/>
    <w:pPr>
      <w:tabs>
        <w:tab w:val="center" w:pos="4677"/>
        <w:tab w:val="right" w:pos="9355"/>
      </w:tabs>
      <w:spacing w:after="0" w:line="240" w:lineRule="auto"/>
    </w:pPr>
  </w:style>
  <w:style w:type="character" w:customStyle="1" w:styleId="af">
    <w:name w:val="Верхний колонтитул Знак"/>
    <w:basedOn w:val="1"/>
    <w:link w:val="ae"/>
    <w:rsid w:val="00223F6F"/>
  </w:style>
  <w:style w:type="paragraph" w:styleId="9">
    <w:name w:val="toc 9"/>
    <w:next w:val="a"/>
    <w:link w:val="90"/>
    <w:uiPriority w:val="39"/>
    <w:rsid w:val="00223F6F"/>
    <w:pPr>
      <w:ind w:left="1600"/>
    </w:pPr>
    <w:rPr>
      <w:rFonts w:ascii="XO Thames" w:hAnsi="XO Thames"/>
      <w:sz w:val="28"/>
    </w:rPr>
  </w:style>
  <w:style w:type="character" w:customStyle="1" w:styleId="90">
    <w:name w:val="Оглавление 9 Знак"/>
    <w:link w:val="9"/>
    <w:rsid w:val="00223F6F"/>
    <w:rPr>
      <w:rFonts w:ascii="XO Thames" w:hAnsi="XO Thames"/>
      <w:sz w:val="28"/>
    </w:rPr>
  </w:style>
  <w:style w:type="paragraph" w:styleId="af0">
    <w:name w:val="No Spacing"/>
    <w:link w:val="af1"/>
    <w:rsid w:val="00223F6F"/>
    <w:pPr>
      <w:spacing w:after="0" w:line="240" w:lineRule="auto"/>
    </w:pPr>
  </w:style>
  <w:style w:type="character" w:customStyle="1" w:styleId="af1">
    <w:name w:val="Без интервала Знак"/>
    <w:link w:val="af0"/>
    <w:rsid w:val="00223F6F"/>
  </w:style>
  <w:style w:type="paragraph" w:styleId="8">
    <w:name w:val="toc 8"/>
    <w:next w:val="a"/>
    <w:link w:val="80"/>
    <w:uiPriority w:val="39"/>
    <w:rsid w:val="00223F6F"/>
    <w:pPr>
      <w:ind w:left="1400"/>
    </w:pPr>
    <w:rPr>
      <w:rFonts w:ascii="XO Thames" w:hAnsi="XO Thames"/>
      <w:sz w:val="28"/>
    </w:rPr>
  </w:style>
  <w:style w:type="character" w:customStyle="1" w:styleId="80">
    <w:name w:val="Оглавление 8 Знак"/>
    <w:link w:val="8"/>
    <w:rsid w:val="00223F6F"/>
    <w:rPr>
      <w:rFonts w:ascii="XO Thames" w:hAnsi="XO Thames"/>
      <w:sz w:val="28"/>
    </w:rPr>
  </w:style>
  <w:style w:type="paragraph" w:customStyle="1" w:styleId="af2">
    <w:name w:val="Цветовое выделение для Текст"/>
    <w:link w:val="af3"/>
    <w:rsid w:val="00223F6F"/>
  </w:style>
  <w:style w:type="character" w:customStyle="1" w:styleId="af3">
    <w:name w:val="Цветовое выделение для Текст"/>
    <w:link w:val="af2"/>
    <w:rsid w:val="00223F6F"/>
  </w:style>
  <w:style w:type="paragraph" w:styleId="51">
    <w:name w:val="toc 5"/>
    <w:next w:val="a"/>
    <w:link w:val="52"/>
    <w:uiPriority w:val="39"/>
    <w:rsid w:val="00223F6F"/>
    <w:pPr>
      <w:ind w:left="800"/>
    </w:pPr>
    <w:rPr>
      <w:rFonts w:ascii="XO Thames" w:hAnsi="XO Thames"/>
      <w:sz w:val="28"/>
    </w:rPr>
  </w:style>
  <w:style w:type="character" w:customStyle="1" w:styleId="52">
    <w:name w:val="Оглавление 5 Знак"/>
    <w:link w:val="51"/>
    <w:rsid w:val="00223F6F"/>
    <w:rPr>
      <w:rFonts w:ascii="XO Thames" w:hAnsi="XO Thames"/>
      <w:sz w:val="28"/>
    </w:rPr>
  </w:style>
  <w:style w:type="paragraph" w:styleId="af4">
    <w:name w:val="Balloon Text"/>
    <w:basedOn w:val="a"/>
    <w:link w:val="af5"/>
    <w:rsid w:val="00223F6F"/>
    <w:pPr>
      <w:spacing w:after="0" w:line="240" w:lineRule="auto"/>
    </w:pPr>
    <w:rPr>
      <w:rFonts w:ascii="Tahoma" w:hAnsi="Tahoma"/>
      <w:sz w:val="16"/>
    </w:rPr>
  </w:style>
  <w:style w:type="character" w:customStyle="1" w:styleId="af5">
    <w:name w:val="Текст выноски Знак"/>
    <w:basedOn w:val="1"/>
    <w:link w:val="af4"/>
    <w:rsid w:val="00223F6F"/>
    <w:rPr>
      <w:rFonts w:ascii="Tahoma" w:hAnsi="Tahoma"/>
      <w:sz w:val="16"/>
    </w:rPr>
  </w:style>
  <w:style w:type="paragraph" w:styleId="af6">
    <w:name w:val="Subtitle"/>
    <w:next w:val="a"/>
    <w:link w:val="af7"/>
    <w:uiPriority w:val="11"/>
    <w:qFormat/>
    <w:rsid w:val="00223F6F"/>
    <w:pPr>
      <w:jc w:val="both"/>
    </w:pPr>
    <w:rPr>
      <w:rFonts w:ascii="XO Thames" w:hAnsi="XO Thames"/>
      <w:i/>
      <w:sz w:val="24"/>
    </w:rPr>
  </w:style>
  <w:style w:type="character" w:customStyle="1" w:styleId="af7">
    <w:name w:val="Подзаголовок Знак"/>
    <w:link w:val="af6"/>
    <w:rsid w:val="00223F6F"/>
    <w:rPr>
      <w:rFonts w:ascii="XO Thames" w:hAnsi="XO Thames"/>
      <w:i/>
      <w:sz w:val="24"/>
    </w:rPr>
  </w:style>
  <w:style w:type="paragraph" w:styleId="af8">
    <w:name w:val="Title"/>
    <w:next w:val="a"/>
    <w:link w:val="af9"/>
    <w:uiPriority w:val="10"/>
    <w:qFormat/>
    <w:rsid w:val="00223F6F"/>
    <w:pPr>
      <w:spacing w:before="567" w:after="567"/>
      <w:jc w:val="center"/>
    </w:pPr>
    <w:rPr>
      <w:rFonts w:ascii="XO Thames" w:hAnsi="XO Thames"/>
      <w:b/>
      <w:caps/>
      <w:sz w:val="40"/>
    </w:rPr>
  </w:style>
  <w:style w:type="character" w:customStyle="1" w:styleId="af9">
    <w:name w:val="Название Знак"/>
    <w:link w:val="af8"/>
    <w:rsid w:val="00223F6F"/>
    <w:rPr>
      <w:rFonts w:ascii="XO Thames" w:hAnsi="XO Thames"/>
      <w:b/>
      <w:caps/>
      <w:sz w:val="40"/>
    </w:rPr>
  </w:style>
  <w:style w:type="character" w:customStyle="1" w:styleId="40">
    <w:name w:val="Заголовок 4 Знак"/>
    <w:link w:val="4"/>
    <w:rsid w:val="00223F6F"/>
    <w:rPr>
      <w:rFonts w:ascii="XO Thames" w:hAnsi="XO Thames"/>
      <w:b/>
      <w:sz w:val="24"/>
    </w:rPr>
  </w:style>
  <w:style w:type="paragraph" w:styleId="23">
    <w:name w:val="Body Text 2"/>
    <w:basedOn w:val="a"/>
    <w:link w:val="24"/>
    <w:rsid w:val="00223F6F"/>
    <w:pPr>
      <w:spacing w:after="120" w:line="480" w:lineRule="auto"/>
    </w:pPr>
  </w:style>
  <w:style w:type="character" w:customStyle="1" w:styleId="24">
    <w:name w:val="Основной текст 2 Знак"/>
    <w:basedOn w:val="1"/>
    <w:link w:val="23"/>
    <w:rsid w:val="00223F6F"/>
  </w:style>
  <w:style w:type="character" w:customStyle="1" w:styleId="20">
    <w:name w:val="Заголовок 2 Знак"/>
    <w:link w:val="2"/>
    <w:rsid w:val="00223F6F"/>
    <w:rPr>
      <w:rFonts w:ascii="XO Thames" w:hAnsi="XO Thames"/>
      <w:b/>
      <w:sz w:val="28"/>
    </w:rPr>
  </w:style>
  <w:style w:type="table" w:styleId="afa">
    <w:name w:val="Table Grid"/>
    <w:basedOn w:val="a1"/>
    <w:rsid w:val="00223F6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
    <w:name w:val="Сетка таблицы светлая2"/>
    <w:basedOn w:val="a1"/>
    <w:rsid w:val="00223F6F"/>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1a">
    <w:name w:val="Сетка таблицы светлая1"/>
    <w:basedOn w:val="a1"/>
    <w:rsid w:val="00223F6F"/>
    <w:pPr>
      <w:spacing w:after="0" w:line="240" w:lineRule="auto"/>
    </w:p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885364246">
      <w:bodyDiv w:val="1"/>
      <w:marLeft w:val="0"/>
      <w:marRight w:val="0"/>
      <w:marTop w:val="0"/>
      <w:marBottom w:val="0"/>
      <w:divBdr>
        <w:top w:val="none" w:sz="0" w:space="0" w:color="auto"/>
        <w:left w:val="none" w:sz="0" w:space="0" w:color="auto"/>
        <w:bottom w:val="none" w:sz="0" w:space="0" w:color="auto"/>
        <w:right w:val="none" w:sz="0" w:space="0" w:color="auto"/>
      </w:divBdr>
    </w:div>
    <w:div w:id="21260746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ZR&amp;n=358810&amp;date=27.08.2020" TargetMode="External"/><Relationship Id="rId13" Type="http://schemas.openxmlformats.org/officeDocument/2006/relationships/hyperlink" Target="https://login.consultant.ru/link/?req=doc&amp;base=RZR&amp;n=358810&amp;date=27.08.2020" TargetMode="External"/><Relationship Id="rId18" Type="http://schemas.openxmlformats.org/officeDocument/2006/relationships/hyperlink" Target="https://login.consultant.ru/link/?req=doc&amp;base=RZR&amp;n=358810&amp;date=27.08.2020&amp;dst=100289&amp;fld=134" TargetMode="External"/><Relationship Id="rId3" Type="http://schemas.openxmlformats.org/officeDocument/2006/relationships/settings" Target="settings.xml"/><Relationship Id="rId21" Type="http://schemas.openxmlformats.org/officeDocument/2006/relationships/hyperlink" Target="https://login.consultant.ru/link/?req=doc&amp;base=RZR&amp;n=359000&amp;date=27.08.2020&amp;dst=100128&amp;fld=134" TargetMode="External"/><Relationship Id="rId7" Type="http://schemas.openxmlformats.org/officeDocument/2006/relationships/hyperlink" Target="https://login.consultant.ru/link/?req=doc&amp;base=RLAW037&amp;n=125701&amp;date=27.08.2020" TargetMode="External"/><Relationship Id="rId12" Type="http://schemas.openxmlformats.org/officeDocument/2006/relationships/hyperlink" Target="https://login.consultant.ru/link/?req=doc&amp;base=RZR&amp;n=357134&amp;date=27.08.2020&amp;dst=100401&amp;fld=134" TargetMode="External"/><Relationship Id="rId17" Type="http://schemas.openxmlformats.org/officeDocument/2006/relationships/hyperlink" Target="https://login.consultant.ru/link/?req=doc&amp;base=RZR&amp;n=358810&amp;date=27.08.2020&amp;dst=100104&amp;fld=134" TargetMode="External"/><Relationship Id="rId2" Type="http://schemas.openxmlformats.org/officeDocument/2006/relationships/styles" Target="styles.xml"/><Relationship Id="rId16" Type="http://schemas.openxmlformats.org/officeDocument/2006/relationships/hyperlink" Target="https://login.consultant.ru/link/?req=doc&amp;base=RZR&amp;n=358810&amp;date=27.08.2020&amp;dst=100092&amp;fld=134" TargetMode="External"/><Relationship Id="rId20" Type="http://schemas.openxmlformats.org/officeDocument/2006/relationships/hyperlink" Target="https://login.consultant.ru/link/?req=doc&amp;base=RZR&amp;n=358810&amp;date=27.08.202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RZR&amp;n=351246&amp;date=27.08.2020&amp;dst=100123&amp;fld=134" TargetMode="External"/><Relationship Id="rId5" Type="http://schemas.openxmlformats.org/officeDocument/2006/relationships/footnotes" Target="footnotes.xml"/><Relationship Id="rId15" Type="http://schemas.openxmlformats.org/officeDocument/2006/relationships/hyperlink" Target="https://login.consultant.ru/link/?req=doc&amp;base=RZR&amp;n=357134&amp;date=27.08.2020&amp;dst=100556&amp;fld=134" TargetMode="External"/><Relationship Id="rId23" Type="http://schemas.openxmlformats.org/officeDocument/2006/relationships/theme" Target="theme/theme1.xml"/><Relationship Id="rId10" Type="http://schemas.openxmlformats.org/officeDocument/2006/relationships/hyperlink" Target="https://login.consultant.ru/link/?req=doc&amp;base=RZR&amp;n=358810&amp;date=27.08.2020" TargetMode="External"/><Relationship Id="rId19" Type="http://schemas.openxmlformats.org/officeDocument/2006/relationships/hyperlink" Target="https://login.consultant.ru/link/?req=doc&amp;base=RZR&amp;n=358810&amp;date=27.08.2020&amp;dst=100127&amp;fld=134" TargetMode="External"/><Relationship Id="rId4" Type="http://schemas.openxmlformats.org/officeDocument/2006/relationships/webSettings" Target="webSettings.xml"/><Relationship Id="rId9" Type="http://schemas.openxmlformats.org/officeDocument/2006/relationships/hyperlink" Target="https://login.consultant.ru/link/?req=doc&amp;base=RLAW037&amp;n=125701&amp;date=27.08.2020" TargetMode="External"/><Relationship Id="rId14" Type="http://schemas.openxmlformats.org/officeDocument/2006/relationships/hyperlink" Target="https://login.consultant.ru/link/?req=doc&amp;base=RZR&amp;n=357928&amp;date=27.08.2020&amp;dst=100469&amp;fld=134"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188</TotalTime>
  <Pages>7</Pages>
  <Words>2923</Words>
  <Characters>16663</Characters>
  <Application>Microsoft Office Word</Application>
  <DocSecurity>0</DocSecurity>
  <Lines>138</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19547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13</cp:revision>
  <cp:lastPrinted>2025-03-14T14:01:00Z</cp:lastPrinted>
  <dcterms:created xsi:type="dcterms:W3CDTF">2024-07-11T18:37:00Z</dcterms:created>
  <dcterms:modified xsi:type="dcterms:W3CDTF">2025-03-18T08:02:00Z</dcterms:modified>
</cp:coreProperties>
</file>