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82F" w:rsidRDefault="006A782F" w:rsidP="003E5CF5">
      <w:pPr>
        <w:suppressAutoHyphens/>
        <w:autoSpaceDE w:val="0"/>
        <w:jc w:val="center"/>
        <w:rPr>
          <w:b/>
          <w:bCs/>
          <w:caps/>
          <w:sz w:val="28"/>
          <w:szCs w:val="28"/>
          <w:lang w:val="ru-RU" w:eastAsia="ar-SA"/>
        </w:rPr>
      </w:pPr>
    </w:p>
    <w:p w:rsidR="006A782F" w:rsidRDefault="006A782F" w:rsidP="003E5CF5">
      <w:pPr>
        <w:suppressAutoHyphens/>
        <w:autoSpaceDE w:val="0"/>
        <w:jc w:val="center"/>
        <w:rPr>
          <w:b/>
          <w:bCs/>
          <w:caps/>
          <w:sz w:val="28"/>
          <w:szCs w:val="28"/>
          <w:lang w:val="ru-RU" w:eastAsia="ar-SA"/>
        </w:rPr>
      </w:pPr>
    </w:p>
    <w:p w:rsidR="004D2E94" w:rsidRPr="004D2E94" w:rsidRDefault="004D2E94" w:rsidP="004D2E94">
      <w:pPr>
        <w:spacing w:line="276" w:lineRule="auto"/>
        <w:jc w:val="center"/>
        <w:rPr>
          <w:b/>
          <w:lang w:val="ru-RU"/>
        </w:rPr>
      </w:pPr>
      <w:r w:rsidRPr="004D2E94">
        <w:rPr>
          <w:b/>
          <w:lang w:val="ru-RU"/>
        </w:rPr>
        <w:t>АДМИНИСТРАЦИЯ</w:t>
      </w:r>
    </w:p>
    <w:p w:rsidR="004D2E94" w:rsidRPr="004D2E94" w:rsidRDefault="005A7A83" w:rsidP="004D2E94">
      <w:pPr>
        <w:spacing w:line="276" w:lineRule="auto"/>
        <w:jc w:val="center"/>
        <w:rPr>
          <w:b/>
          <w:lang w:val="ru-RU"/>
        </w:rPr>
      </w:pPr>
      <w:r>
        <w:rPr>
          <w:b/>
          <w:lang w:val="ru-RU"/>
        </w:rPr>
        <w:t>СТАРОБАДИКОВСКОГО</w:t>
      </w:r>
      <w:r w:rsidR="004D2E94" w:rsidRPr="004D2E94">
        <w:rPr>
          <w:b/>
          <w:lang w:val="ru-RU"/>
        </w:rPr>
        <w:t xml:space="preserve"> СЕЛЬСКОГО ПОСЕЛЕНИЯ</w:t>
      </w:r>
    </w:p>
    <w:p w:rsidR="004D2E94" w:rsidRPr="004D2E94" w:rsidRDefault="004D2E94" w:rsidP="004D2E94">
      <w:pPr>
        <w:spacing w:line="276" w:lineRule="auto"/>
        <w:jc w:val="center"/>
        <w:rPr>
          <w:b/>
          <w:lang w:val="ru-RU"/>
        </w:rPr>
      </w:pPr>
      <w:r w:rsidRPr="004D2E94">
        <w:rPr>
          <w:b/>
          <w:lang w:val="ru-RU"/>
        </w:rPr>
        <w:t>ЗУБОВО-ПОЛЯНСКОГО МУНИЦИПАЛЬНОГО РАЙОНА</w:t>
      </w:r>
    </w:p>
    <w:p w:rsidR="004D2E94" w:rsidRPr="004D2E94" w:rsidRDefault="004D2E94" w:rsidP="004D2E94">
      <w:pPr>
        <w:spacing w:line="276" w:lineRule="auto"/>
        <w:jc w:val="center"/>
        <w:rPr>
          <w:b/>
          <w:lang w:val="ru-RU"/>
        </w:rPr>
      </w:pPr>
      <w:r w:rsidRPr="004D2E94">
        <w:rPr>
          <w:b/>
          <w:lang w:val="ru-RU"/>
        </w:rPr>
        <w:t>РЕСПУБЛИКИ МОРДОВИЯ</w:t>
      </w:r>
    </w:p>
    <w:p w:rsidR="004D2E94" w:rsidRPr="004D2E94" w:rsidRDefault="004D2E94" w:rsidP="004D2E94">
      <w:pPr>
        <w:spacing w:line="276" w:lineRule="auto"/>
        <w:jc w:val="center"/>
        <w:rPr>
          <w:b/>
          <w:lang w:val="ru-RU"/>
        </w:rPr>
      </w:pPr>
    </w:p>
    <w:p w:rsidR="004D2E94" w:rsidRPr="004D2E94" w:rsidRDefault="004D2E94" w:rsidP="004D2E94">
      <w:pPr>
        <w:spacing w:line="276" w:lineRule="auto"/>
        <w:jc w:val="center"/>
        <w:rPr>
          <w:b/>
          <w:lang w:val="ru-RU"/>
        </w:rPr>
      </w:pPr>
      <w:r w:rsidRPr="004D2E94">
        <w:rPr>
          <w:b/>
          <w:lang w:val="ru-RU"/>
        </w:rPr>
        <w:t>ПОСТАНОВЛЕНИЕ</w:t>
      </w:r>
    </w:p>
    <w:p w:rsidR="007E450E" w:rsidRPr="007E450E" w:rsidRDefault="007E450E" w:rsidP="007E450E">
      <w:pPr>
        <w:suppressAutoHyphens/>
        <w:autoSpaceDE w:val="0"/>
        <w:jc w:val="center"/>
        <w:rPr>
          <w:b/>
          <w:bCs/>
          <w:sz w:val="28"/>
          <w:szCs w:val="28"/>
          <w:lang w:val="ru-RU" w:eastAsia="ar-SA"/>
        </w:rPr>
      </w:pPr>
    </w:p>
    <w:p w:rsidR="00885BA0" w:rsidRPr="00002221" w:rsidRDefault="00885BA0" w:rsidP="00885BA0">
      <w:pPr>
        <w:jc w:val="center"/>
        <w:outlineLvl w:val="0"/>
        <w:rPr>
          <w:b/>
          <w:bCs/>
          <w:sz w:val="28"/>
          <w:szCs w:val="28"/>
          <w:lang w:val="ru-RU"/>
        </w:rPr>
      </w:pPr>
    </w:p>
    <w:p w:rsidR="00885BA0" w:rsidRPr="00002221" w:rsidRDefault="00885BA0" w:rsidP="00885BA0">
      <w:pPr>
        <w:outlineLvl w:val="0"/>
        <w:rPr>
          <w:bCs/>
          <w:sz w:val="28"/>
          <w:szCs w:val="28"/>
          <w:lang w:val="ru-RU"/>
        </w:rPr>
      </w:pPr>
      <w:r w:rsidRPr="00002221">
        <w:rPr>
          <w:bCs/>
          <w:sz w:val="28"/>
          <w:szCs w:val="28"/>
          <w:lang w:val="ru-RU"/>
        </w:rPr>
        <w:t xml:space="preserve">       от  </w:t>
      </w:r>
      <w:r w:rsidR="005A7A83">
        <w:rPr>
          <w:bCs/>
          <w:sz w:val="28"/>
          <w:szCs w:val="28"/>
          <w:lang w:val="ru-RU"/>
        </w:rPr>
        <w:t xml:space="preserve">16 </w:t>
      </w:r>
      <w:r w:rsidR="00200EE2">
        <w:rPr>
          <w:bCs/>
          <w:sz w:val="28"/>
          <w:szCs w:val="28"/>
          <w:lang w:val="ru-RU"/>
        </w:rPr>
        <w:t xml:space="preserve"> января</w:t>
      </w:r>
      <w:r w:rsidR="004D2E94">
        <w:rPr>
          <w:bCs/>
          <w:sz w:val="28"/>
          <w:szCs w:val="28"/>
          <w:lang w:val="ru-RU"/>
        </w:rPr>
        <w:t xml:space="preserve"> </w:t>
      </w:r>
      <w:r w:rsidR="005A7A83">
        <w:rPr>
          <w:bCs/>
          <w:sz w:val="28"/>
          <w:szCs w:val="28"/>
          <w:lang w:val="ru-RU"/>
        </w:rPr>
        <w:t xml:space="preserve"> </w:t>
      </w:r>
      <w:r w:rsidR="004D2E94">
        <w:rPr>
          <w:bCs/>
          <w:sz w:val="28"/>
          <w:szCs w:val="28"/>
          <w:lang w:val="ru-RU"/>
        </w:rPr>
        <w:t>2025</w:t>
      </w:r>
      <w:r w:rsidRPr="00002221">
        <w:rPr>
          <w:bCs/>
          <w:sz w:val="28"/>
          <w:szCs w:val="28"/>
          <w:lang w:val="ru-RU"/>
        </w:rPr>
        <w:t xml:space="preserve"> г.                                                                  №</w:t>
      </w:r>
      <w:r w:rsidR="005A7A83">
        <w:rPr>
          <w:bCs/>
          <w:sz w:val="28"/>
          <w:szCs w:val="28"/>
          <w:lang w:val="ru-RU"/>
        </w:rPr>
        <w:t xml:space="preserve"> 1</w:t>
      </w:r>
    </w:p>
    <w:p w:rsidR="00002221" w:rsidRPr="007E450E" w:rsidRDefault="00002221" w:rsidP="007E450E">
      <w:pPr>
        <w:suppressAutoHyphens/>
        <w:autoSpaceDE w:val="0"/>
        <w:jc w:val="center"/>
        <w:rPr>
          <w:bCs/>
          <w:lang w:val="ru-RU" w:eastAsia="ar-SA"/>
        </w:rPr>
      </w:pPr>
    </w:p>
    <w:p w:rsidR="007E450E" w:rsidRPr="0075592B" w:rsidRDefault="007E450E" w:rsidP="003E5CF5">
      <w:pPr>
        <w:jc w:val="center"/>
        <w:rPr>
          <w:rFonts w:eastAsia="Calibri"/>
          <w:caps/>
          <w:lang w:val="sr-Cyrl-CS"/>
        </w:rPr>
      </w:pPr>
      <w:r w:rsidRPr="0075592B">
        <w:rPr>
          <w:b/>
          <w:caps/>
          <w:color w:val="000000" w:themeColor="text1"/>
          <w:sz w:val="28"/>
          <w:szCs w:val="28"/>
          <w:lang w:val="ru-RU"/>
        </w:rPr>
        <w:t xml:space="preserve">Об утверждении Правил присвоения, изменения и аннулирования адресов на территории </w:t>
      </w:r>
      <w:r w:rsidR="005A7A83">
        <w:rPr>
          <w:b/>
          <w:caps/>
          <w:color w:val="000000" w:themeColor="text1"/>
          <w:sz w:val="28"/>
          <w:szCs w:val="28"/>
          <w:lang w:val="ru-RU"/>
        </w:rPr>
        <w:t>СТАРОБАДИКОВСКОГО</w:t>
      </w:r>
      <w:r w:rsidRPr="0075592B">
        <w:rPr>
          <w:b/>
          <w:caps/>
          <w:color w:val="000000" w:themeColor="text1"/>
          <w:sz w:val="28"/>
          <w:szCs w:val="28"/>
          <w:lang w:val="ru-RU"/>
        </w:rPr>
        <w:t xml:space="preserve"> сельского поселения</w:t>
      </w:r>
      <w:r w:rsidR="00253C83">
        <w:rPr>
          <w:b/>
          <w:caps/>
          <w:color w:val="000000" w:themeColor="text1"/>
          <w:sz w:val="28"/>
          <w:szCs w:val="28"/>
          <w:lang w:val="ru-RU"/>
        </w:rPr>
        <w:t xml:space="preserve"> ЗУБОВО-ПОЛЯНСКОГО </w:t>
      </w:r>
      <w:r w:rsidR="00827ECD">
        <w:rPr>
          <w:b/>
          <w:caps/>
          <w:color w:val="000000" w:themeColor="text1"/>
          <w:sz w:val="28"/>
          <w:szCs w:val="28"/>
          <w:lang w:val="ru-RU"/>
        </w:rPr>
        <w:t>муниципального района республики мордовия</w:t>
      </w:r>
    </w:p>
    <w:p w:rsidR="007E450E" w:rsidRPr="00253C83" w:rsidRDefault="007E450E" w:rsidP="007E450E">
      <w:pPr>
        <w:widowControl w:val="0"/>
        <w:rPr>
          <w:b/>
          <w:bCs/>
          <w:color w:val="000000"/>
          <w:sz w:val="28"/>
          <w:szCs w:val="28"/>
          <w:lang w:val="sr-Cyrl-CS"/>
        </w:rPr>
      </w:pPr>
    </w:p>
    <w:p w:rsidR="00B121C4" w:rsidRPr="00124805" w:rsidRDefault="00B121C4" w:rsidP="00AB5515">
      <w:pPr>
        <w:rPr>
          <w:color w:val="000000" w:themeColor="text1"/>
          <w:lang w:val="ru-RU"/>
        </w:rPr>
      </w:pPr>
    </w:p>
    <w:p w:rsidR="00B121C4" w:rsidRPr="00185BD2" w:rsidRDefault="00B121C4" w:rsidP="00AB5515">
      <w:pPr>
        <w:tabs>
          <w:tab w:val="left" w:pos="3060"/>
        </w:tabs>
        <w:ind w:firstLine="851"/>
        <w:jc w:val="both"/>
        <w:rPr>
          <w:color w:val="000000" w:themeColor="text1"/>
          <w:lang w:val="ru-RU"/>
        </w:rPr>
      </w:pPr>
      <w:proofErr w:type="gramStart"/>
      <w:r w:rsidRPr="00185BD2">
        <w:rPr>
          <w:color w:val="000000" w:themeColor="text1"/>
          <w:lang w:val="ru-RU"/>
        </w:rPr>
        <w:t xml:space="preserve">В соответствии с Федеральным законом </w:t>
      </w:r>
      <w:r w:rsidR="00D16951" w:rsidRPr="00185BD2">
        <w:rPr>
          <w:color w:val="000000" w:themeColor="text1"/>
          <w:lang w:val="ru-RU"/>
        </w:rPr>
        <w:t>от 28 декабря 2013 г.  № 443-ФЗ  «</w:t>
      </w:r>
      <w:r w:rsidRPr="00185BD2">
        <w:rPr>
          <w:color w:val="000000" w:themeColor="text1"/>
          <w:lang w:val="ru-RU"/>
        </w:rPr>
        <w:t>О федеральной информационной адресной системе и о внесении</w:t>
      </w:r>
      <w:r w:rsidR="00D16951" w:rsidRPr="00185BD2">
        <w:rPr>
          <w:color w:val="000000" w:themeColor="text1"/>
          <w:lang w:val="ru-RU"/>
        </w:rPr>
        <w:t xml:space="preserve"> изменений в Федеральный закон «</w:t>
      </w:r>
      <w:r w:rsidRPr="00185BD2">
        <w:rPr>
          <w:color w:val="000000" w:themeColor="text1"/>
          <w:lang w:val="ru-RU"/>
        </w:rPr>
        <w:t>Об общих принципах организации местного самоуп</w:t>
      </w:r>
      <w:r w:rsidR="00D16951" w:rsidRPr="00185BD2">
        <w:rPr>
          <w:color w:val="000000" w:themeColor="text1"/>
          <w:lang w:val="ru-RU"/>
        </w:rPr>
        <w:t>равления в Российской Федерации»»</w:t>
      </w:r>
      <w:r w:rsidRPr="00185BD2">
        <w:rPr>
          <w:color w:val="000000" w:themeColor="text1"/>
          <w:lang w:val="ru-RU"/>
        </w:rPr>
        <w:t>, Постановлением Правите</w:t>
      </w:r>
      <w:r w:rsidR="00D16951" w:rsidRPr="00185BD2">
        <w:rPr>
          <w:color w:val="000000" w:themeColor="text1"/>
          <w:lang w:val="ru-RU"/>
        </w:rPr>
        <w:t>льства РФ от 19 ноября 2014 г. № 1221 «</w:t>
      </w:r>
      <w:r w:rsidRPr="00185BD2">
        <w:rPr>
          <w:color w:val="000000" w:themeColor="text1"/>
          <w:lang w:val="ru-RU"/>
        </w:rPr>
        <w:t>Об утверждении Правил присвоения, изменения и аннулирования адресов</w:t>
      </w:r>
      <w:r w:rsidR="00D16951" w:rsidRPr="00185BD2">
        <w:rPr>
          <w:color w:val="000000" w:themeColor="text1"/>
          <w:lang w:val="ru-RU"/>
        </w:rPr>
        <w:t>»</w:t>
      </w:r>
      <w:r w:rsidRPr="00185BD2">
        <w:rPr>
          <w:color w:val="000000" w:themeColor="text1"/>
          <w:lang w:val="ru-RU"/>
        </w:rPr>
        <w:t xml:space="preserve">,  Уставом  </w:t>
      </w:r>
      <w:proofErr w:type="spellStart"/>
      <w:r w:rsidR="005A7A83">
        <w:rPr>
          <w:color w:val="000000" w:themeColor="text1"/>
          <w:lang w:val="ru-RU"/>
        </w:rPr>
        <w:t>Старобадиковского</w:t>
      </w:r>
      <w:proofErr w:type="spellEnd"/>
      <w:r w:rsidR="007E450E" w:rsidRPr="00185BD2">
        <w:rPr>
          <w:color w:val="000000" w:themeColor="text1"/>
          <w:lang w:val="ru-RU"/>
        </w:rPr>
        <w:t xml:space="preserve"> сельского поселения</w:t>
      </w:r>
      <w:r w:rsidR="002F61A0" w:rsidRPr="00185BD2">
        <w:rPr>
          <w:color w:val="000000" w:themeColor="text1"/>
          <w:lang w:val="ru-RU"/>
        </w:rPr>
        <w:t xml:space="preserve">, </w:t>
      </w:r>
      <w:r w:rsidR="00D16951" w:rsidRPr="00185BD2">
        <w:rPr>
          <w:rFonts w:eastAsia="Calibri"/>
          <w:color w:val="000000"/>
          <w:lang w:val="ru-RU" w:eastAsia="en-US"/>
        </w:rPr>
        <w:t xml:space="preserve">Администрация </w:t>
      </w:r>
      <w:proofErr w:type="spellStart"/>
      <w:r w:rsidR="005A7A83">
        <w:rPr>
          <w:rFonts w:eastAsia="Calibri"/>
          <w:bCs/>
          <w:color w:val="000000"/>
          <w:lang w:val="ru-RU" w:eastAsia="en-US"/>
        </w:rPr>
        <w:t>Старобадиковского</w:t>
      </w:r>
      <w:proofErr w:type="spellEnd"/>
      <w:r w:rsidR="00F1284F">
        <w:rPr>
          <w:rFonts w:eastAsia="Calibri"/>
          <w:bCs/>
          <w:color w:val="000000"/>
          <w:lang w:val="ru-RU" w:eastAsia="en-US"/>
        </w:rPr>
        <w:t xml:space="preserve"> </w:t>
      </w:r>
      <w:r w:rsidR="00D16951" w:rsidRPr="00185BD2">
        <w:rPr>
          <w:rFonts w:eastAsia="Calibri"/>
          <w:color w:val="000000"/>
          <w:lang w:val="ru-RU" w:eastAsia="en-US"/>
        </w:rPr>
        <w:t>сельского поселения</w:t>
      </w:r>
      <w:r w:rsidR="00F1284F">
        <w:rPr>
          <w:rFonts w:eastAsia="Calibri"/>
          <w:color w:val="000000"/>
          <w:lang w:val="ru-RU" w:eastAsia="en-US"/>
        </w:rPr>
        <w:t xml:space="preserve"> </w:t>
      </w:r>
      <w:r w:rsidR="002F61A0" w:rsidRPr="00185BD2">
        <w:rPr>
          <w:color w:val="000000" w:themeColor="text1"/>
          <w:lang w:val="ru-RU"/>
        </w:rPr>
        <w:t>постановляет:</w:t>
      </w:r>
      <w:proofErr w:type="gramEnd"/>
    </w:p>
    <w:p w:rsidR="00B121C4" w:rsidRPr="00185BD2" w:rsidRDefault="00B121C4" w:rsidP="00AB5515">
      <w:pPr>
        <w:rPr>
          <w:b/>
          <w:color w:val="000000" w:themeColor="text1"/>
          <w:lang w:val="ru-RU"/>
        </w:rPr>
      </w:pPr>
    </w:p>
    <w:p w:rsidR="00B121C4" w:rsidRPr="00185BD2" w:rsidRDefault="00B121C4"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 xml:space="preserve">Утвердить прилагаемые Правила присвоения, изменения и аннулирования адресов на территории  </w:t>
      </w:r>
      <w:proofErr w:type="spellStart"/>
      <w:r w:rsidR="005A7A83">
        <w:rPr>
          <w:color w:val="000000" w:themeColor="text1"/>
          <w:lang w:val="ru-RU"/>
        </w:rPr>
        <w:t>Старобадиковского</w:t>
      </w:r>
      <w:proofErr w:type="spellEnd"/>
      <w:r w:rsidR="00F1284F">
        <w:rPr>
          <w:color w:val="000000" w:themeColor="text1"/>
          <w:lang w:val="ru-RU"/>
        </w:rPr>
        <w:t xml:space="preserve"> </w:t>
      </w:r>
      <w:r w:rsidR="007E450E" w:rsidRPr="00185BD2">
        <w:rPr>
          <w:color w:val="000000" w:themeColor="text1"/>
          <w:lang w:val="ru-RU"/>
        </w:rPr>
        <w:t>сельского поселения</w:t>
      </w:r>
      <w:r w:rsidR="00F1284F">
        <w:rPr>
          <w:color w:val="000000" w:themeColor="text1"/>
          <w:lang w:val="ru-RU"/>
        </w:rPr>
        <w:t xml:space="preserve">  </w:t>
      </w:r>
      <w:proofErr w:type="spellStart"/>
      <w:r w:rsidR="00F1284F">
        <w:rPr>
          <w:color w:val="000000" w:themeColor="text1"/>
          <w:lang w:val="ru-RU"/>
        </w:rPr>
        <w:t>Зубово-Полянского</w:t>
      </w:r>
      <w:proofErr w:type="spellEnd"/>
      <w:r w:rsidR="00F1284F">
        <w:rPr>
          <w:color w:val="000000" w:themeColor="text1"/>
          <w:lang w:val="ru-RU"/>
        </w:rPr>
        <w:t xml:space="preserve"> </w:t>
      </w:r>
      <w:r w:rsidR="004933F0" w:rsidRPr="00185BD2">
        <w:rPr>
          <w:color w:val="000000" w:themeColor="text1"/>
          <w:lang w:val="ru-RU"/>
        </w:rPr>
        <w:t>муниципального района Республики Мордовия</w:t>
      </w:r>
      <w:r w:rsidR="002F61A0" w:rsidRPr="00185BD2">
        <w:rPr>
          <w:color w:val="000000" w:themeColor="text1"/>
          <w:lang w:val="ru-RU"/>
        </w:rPr>
        <w:t>.</w:t>
      </w:r>
    </w:p>
    <w:p w:rsidR="00B121C4" w:rsidRPr="00185BD2" w:rsidRDefault="00D16951" w:rsidP="00AB5515">
      <w:pPr>
        <w:numPr>
          <w:ilvl w:val="0"/>
          <w:numId w:val="1"/>
        </w:numPr>
        <w:tabs>
          <w:tab w:val="left" w:pos="426"/>
          <w:tab w:val="left" w:pos="993"/>
        </w:tabs>
        <w:ind w:left="0" w:firstLine="709"/>
        <w:jc w:val="both"/>
        <w:rPr>
          <w:color w:val="000000" w:themeColor="text1"/>
          <w:lang w:val="ru-RU"/>
        </w:rPr>
      </w:pPr>
      <w:r w:rsidRPr="00185BD2">
        <w:rPr>
          <w:color w:val="000000" w:themeColor="text1"/>
          <w:lang w:val="ru-RU"/>
        </w:rPr>
        <w:t>Постановление  А</w:t>
      </w:r>
      <w:r w:rsidR="00B121C4" w:rsidRPr="00185BD2">
        <w:rPr>
          <w:color w:val="000000" w:themeColor="text1"/>
          <w:lang w:val="ru-RU"/>
        </w:rPr>
        <w:t xml:space="preserve">дминистрации </w:t>
      </w:r>
      <w:proofErr w:type="spellStart"/>
      <w:r w:rsidR="005A7A83">
        <w:rPr>
          <w:color w:val="000000" w:themeColor="text1"/>
          <w:lang w:val="ru-RU"/>
        </w:rPr>
        <w:t>Старобадиковского</w:t>
      </w:r>
      <w:proofErr w:type="spellEnd"/>
      <w:r w:rsidR="00F1284F">
        <w:rPr>
          <w:color w:val="000000" w:themeColor="text1"/>
          <w:lang w:val="ru-RU"/>
        </w:rPr>
        <w:t xml:space="preserve"> </w:t>
      </w:r>
      <w:r w:rsidR="007E450E" w:rsidRPr="00185BD2">
        <w:rPr>
          <w:color w:val="000000" w:themeColor="text1"/>
          <w:lang w:val="ru-RU"/>
        </w:rPr>
        <w:t>сельского поселения</w:t>
      </w:r>
      <w:r w:rsidR="00F94307">
        <w:rPr>
          <w:color w:val="000000" w:themeColor="text1"/>
          <w:lang w:val="ru-RU"/>
        </w:rPr>
        <w:t xml:space="preserve"> </w:t>
      </w:r>
      <w:r w:rsidR="00B121C4" w:rsidRPr="00185BD2">
        <w:rPr>
          <w:color w:val="000000" w:themeColor="text1"/>
          <w:lang w:val="ru-RU"/>
        </w:rPr>
        <w:t xml:space="preserve">от </w:t>
      </w:r>
      <w:r w:rsidR="00F94307">
        <w:rPr>
          <w:color w:val="000000" w:themeColor="text1"/>
          <w:lang w:val="ru-RU"/>
        </w:rPr>
        <w:t>06.03.2017</w:t>
      </w:r>
      <w:r w:rsidR="002F61A0" w:rsidRPr="00185BD2">
        <w:rPr>
          <w:color w:val="000000" w:themeColor="text1"/>
          <w:lang w:val="ru-RU"/>
        </w:rPr>
        <w:t xml:space="preserve"> года № </w:t>
      </w:r>
      <w:r w:rsidR="005A7A83">
        <w:rPr>
          <w:color w:val="000000" w:themeColor="text1"/>
          <w:lang w:val="ru-RU"/>
        </w:rPr>
        <w:t>1</w:t>
      </w:r>
      <w:r w:rsidR="005A7A83" w:rsidRPr="005A7A83">
        <w:rPr>
          <w:color w:val="000000" w:themeColor="text1"/>
          <w:lang w:val="ru-RU"/>
        </w:rPr>
        <w:t>4</w:t>
      </w:r>
      <w:r w:rsidR="00B121C4" w:rsidRPr="00185BD2">
        <w:rPr>
          <w:color w:val="000000" w:themeColor="text1"/>
          <w:lang w:val="ru-RU"/>
        </w:rPr>
        <w:t xml:space="preserve"> «Об утверждении Правил присвоения, изменения и аннулирования адресов</w:t>
      </w:r>
      <w:r w:rsidR="002F61A0" w:rsidRPr="00185BD2">
        <w:rPr>
          <w:color w:val="000000" w:themeColor="text1"/>
          <w:lang w:val="ru-RU"/>
        </w:rPr>
        <w:t>»</w:t>
      </w:r>
      <w:r w:rsidR="00B121C4" w:rsidRPr="00185BD2">
        <w:rPr>
          <w:color w:val="000000" w:themeColor="text1"/>
          <w:lang w:val="ru-RU"/>
        </w:rPr>
        <w:t xml:space="preserve"> считать утратившим силу.</w:t>
      </w:r>
    </w:p>
    <w:p w:rsidR="00B121C4" w:rsidRPr="00982984" w:rsidRDefault="00B121C4" w:rsidP="00982984">
      <w:pPr>
        <w:tabs>
          <w:tab w:val="left" w:pos="709"/>
          <w:tab w:val="left" w:pos="2265"/>
        </w:tabs>
        <w:rPr>
          <w:lang w:val="ru-RU"/>
        </w:rPr>
      </w:pPr>
      <w:r w:rsidRPr="00185BD2">
        <w:rPr>
          <w:color w:val="000000" w:themeColor="text1"/>
          <w:lang w:val="ru-RU"/>
        </w:rPr>
        <w:tab/>
      </w:r>
      <w:r w:rsidR="006A782F" w:rsidRPr="00185BD2">
        <w:rPr>
          <w:color w:val="000000" w:themeColor="text1"/>
          <w:lang w:val="ru-RU"/>
        </w:rPr>
        <w:t xml:space="preserve">3. </w:t>
      </w:r>
      <w:r w:rsidR="00982984" w:rsidRPr="00982984">
        <w:rPr>
          <w:lang w:val="ru-RU"/>
        </w:rPr>
        <w:t>Опубликовать настоящее постановл</w:t>
      </w:r>
      <w:r w:rsidR="00982984">
        <w:rPr>
          <w:lang w:val="ru-RU"/>
        </w:rPr>
        <w:t xml:space="preserve">ение в Информационном бюллетене </w:t>
      </w:r>
      <w:proofErr w:type="spellStart"/>
      <w:r w:rsidR="005A7A83">
        <w:rPr>
          <w:lang w:val="ru-RU"/>
        </w:rPr>
        <w:t>Старобадиковского</w:t>
      </w:r>
      <w:proofErr w:type="spellEnd"/>
      <w:r w:rsidR="00F94307">
        <w:rPr>
          <w:lang w:val="ru-RU"/>
        </w:rPr>
        <w:t xml:space="preserve"> </w:t>
      </w:r>
      <w:r w:rsidR="00982984" w:rsidRPr="00982984">
        <w:rPr>
          <w:lang w:val="ru-RU"/>
        </w:rPr>
        <w:t>сельского поселен</w:t>
      </w:r>
      <w:r w:rsidR="00982984">
        <w:rPr>
          <w:lang w:val="ru-RU"/>
        </w:rPr>
        <w:t xml:space="preserve">ия, и разместить на официальном </w:t>
      </w:r>
      <w:r w:rsidR="00982984" w:rsidRPr="00982984">
        <w:rPr>
          <w:lang w:val="ru-RU"/>
        </w:rPr>
        <w:t xml:space="preserve">сайте органов местного самоуправления </w:t>
      </w:r>
      <w:proofErr w:type="spellStart"/>
      <w:r w:rsidR="005A7A83">
        <w:rPr>
          <w:lang w:val="ru-RU"/>
        </w:rPr>
        <w:t>Старобадиковского</w:t>
      </w:r>
      <w:proofErr w:type="spellEnd"/>
      <w:r w:rsidR="00F94307">
        <w:rPr>
          <w:lang w:val="ru-RU"/>
        </w:rPr>
        <w:t xml:space="preserve"> </w:t>
      </w:r>
      <w:r w:rsidR="00982984">
        <w:rPr>
          <w:lang w:val="ru-RU"/>
        </w:rPr>
        <w:t xml:space="preserve">сельского </w:t>
      </w:r>
      <w:r w:rsidR="00982984" w:rsidRPr="00982984">
        <w:rPr>
          <w:lang w:val="ru-RU"/>
        </w:rPr>
        <w:t>поселения в сети «Интернет».</w:t>
      </w:r>
      <w:r w:rsidR="006A782F" w:rsidRPr="00185BD2">
        <w:rPr>
          <w:color w:val="000000" w:themeColor="text1"/>
          <w:lang w:val="ru-RU"/>
        </w:rPr>
        <w:tab/>
      </w:r>
    </w:p>
    <w:p w:rsidR="00AB5515" w:rsidRPr="00185BD2" w:rsidRDefault="00AB5515"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200EE2" w:rsidRPr="00185BD2" w:rsidRDefault="00200EE2" w:rsidP="00AB5515">
      <w:pPr>
        <w:tabs>
          <w:tab w:val="left" w:pos="2265"/>
        </w:tabs>
        <w:rPr>
          <w:color w:val="000000" w:themeColor="text1"/>
          <w:lang w:val="ru-RU"/>
        </w:rPr>
      </w:pPr>
    </w:p>
    <w:p w:rsidR="00AB5515" w:rsidRPr="00185BD2" w:rsidRDefault="00AB5515" w:rsidP="00AB5515">
      <w:pPr>
        <w:tabs>
          <w:tab w:val="left" w:pos="2265"/>
        </w:tabs>
        <w:rPr>
          <w:color w:val="000000" w:themeColor="text1"/>
          <w:lang w:val="ru-RU"/>
        </w:rPr>
      </w:pPr>
    </w:p>
    <w:p w:rsidR="00F94307" w:rsidRDefault="002F61A0" w:rsidP="00BE52E0">
      <w:pPr>
        <w:jc w:val="both"/>
        <w:rPr>
          <w:color w:val="000000" w:themeColor="text1"/>
          <w:lang w:val="ru-RU"/>
        </w:rPr>
      </w:pPr>
      <w:r w:rsidRPr="00185BD2">
        <w:rPr>
          <w:color w:val="000000" w:themeColor="text1"/>
          <w:lang w:val="ru-RU"/>
        </w:rPr>
        <w:t xml:space="preserve">Глава </w:t>
      </w:r>
      <w:proofErr w:type="spellStart"/>
      <w:r w:rsidR="005A7A83">
        <w:rPr>
          <w:color w:val="000000" w:themeColor="text1"/>
          <w:lang w:val="ru-RU"/>
        </w:rPr>
        <w:t>Старобадиковского</w:t>
      </w:r>
      <w:proofErr w:type="spellEnd"/>
      <w:r w:rsidR="00F94307">
        <w:rPr>
          <w:color w:val="000000" w:themeColor="text1"/>
          <w:lang w:val="ru-RU"/>
        </w:rPr>
        <w:t xml:space="preserve"> </w:t>
      </w:r>
      <w:r w:rsidR="00BE52E0" w:rsidRPr="00185BD2">
        <w:rPr>
          <w:color w:val="000000" w:themeColor="text1"/>
          <w:lang w:val="ru-RU"/>
        </w:rPr>
        <w:t xml:space="preserve"> сельского поселе</w:t>
      </w:r>
      <w:r w:rsidR="00C071B8" w:rsidRPr="00185BD2">
        <w:rPr>
          <w:color w:val="000000" w:themeColor="text1"/>
          <w:lang w:val="ru-RU"/>
        </w:rPr>
        <w:t xml:space="preserve">ния </w:t>
      </w:r>
    </w:p>
    <w:p w:rsidR="00F94307" w:rsidRDefault="00F94307" w:rsidP="00BE52E0">
      <w:pPr>
        <w:jc w:val="both"/>
        <w:rPr>
          <w:color w:val="000000" w:themeColor="text1"/>
          <w:lang w:val="ru-RU"/>
        </w:rPr>
      </w:pPr>
      <w:proofErr w:type="spellStart"/>
      <w:r>
        <w:rPr>
          <w:color w:val="000000" w:themeColor="text1"/>
          <w:lang w:val="ru-RU"/>
        </w:rPr>
        <w:t>Зубово-Полянского</w:t>
      </w:r>
      <w:proofErr w:type="spellEnd"/>
      <w:r>
        <w:rPr>
          <w:color w:val="000000" w:themeColor="text1"/>
          <w:lang w:val="ru-RU"/>
        </w:rPr>
        <w:t xml:space="preserve"> муниципального района </w:t>
      </w:r>
    </w:p>
    <w:p w:rsidR="00B121C4" w:rsidRPr="00185BD2" w:rsidRDefault="00F94307" w:rsidP="00BE52E0">
      <w:pPr>
        <w:jc w:val="both"/>
        <w:rPr>
          <w:color w:val="000000" w:themeColor="text1"/>
          <w:lang w:val="ru-RU"/>
        </w:rPr>
      </w:pPr>
      <w:r>
        <w:rPr>
          <w:color w:val="000000" w:themeColor="text1"/>
          <w:lang w:val="ru-RU"/>
        </w:rPr>
        <w:t xml:space="preserve">Республики Мордовия                                                                        </w:t>
      </w:r>
      <w:r w:rsidR="005A7A83">
        <w:rPr>
          <w:color w:val="000000" w:themeColor="text1"/>
          <w:lang w:val="ru-RU"/>
        </w:rPr>
        <w:t>Р.А.Сурдина</w:t>
      </w:r>
      <w:r w:rsidR="00C071B8" w:rsidRPr="00185BD2">
        <w:rPr>
          <w:color w:val="000000" w:themeColor="text1"/>
          <w:lang w:val="ru-RU"/>
        </w:rPr>
        <w:t xml:space="preserve">              </w:t>
      </w:r>
    </w:p>
    <w:p w:rsidR="002F61A0" w:rsidRPr="0084379A" w:rsidRDefault="002F61A0" w:rsidP="00AB5515">
      <w:pPr>
        <w:rPr>
          <w:color w:val="000000" w:themeColor="text1"/>
          <w:sz w:val="28"/>
          <w:szCs w:val="28"/>
          <w:lang w:val="ru-RU"/>
        </w:rPr>
      </w:pPr>
    </w:p>
    <w:p w:rsidR="002F61A0" w:rsidRPr="0084379A" w:rsidRDefault="002F61A0" w:rsidP="00AB5515">
      <w:pPr>
        <w:rPr>
          <w:color w:val="000000" w:themeColor="text1"/>
          <w:sz w:val="28"/>
          <w:szCs w:val="28"/>
          <w:lang w:val="ru-RU"/>
        </w:rPr>
      </w:pPr>
    </w:p>
    <w:p w:rsidR="00B121C4" w:rsidRPr="0084379A" w:rsidRDefault="00B121C4" w:rsidP="00AB5515">
      <w:pPr>
        <w:pStyle w:val="ConsPlusNormal"/>
        <w:jc w:val="right"/>
        <w:rPr>
          <w:rFonts w:ascii="Times New Roman" w:hAnsi="Times New Roman" w:cs="Times New Roman"/>
          <w:bCs/>
          <w:color w:val="000000" w:themeColor="text1"/>
          <w:sz w:val="28"/>
          <w:szCs w:val="28"/>
        </w:rPr>
      </w:pPr>
    </w:p>
    <w:p w:rsidR="00AB5515" w:rsidRDefault="00AB5515" w:rsidP="00AB5515">
      <w:pPr>
        <w:pStyle w:val="ConsPlusNormal"/>
        <w:jc w:val="right"/>
        <w:rPr>
          <w:rFonts w:ascii="Times New Roman" w:hAnsi="Times New Roman" w:cs="Times New Roman"/>
          <w:bCs/>
          <w:color w:val="000000" w:themeColor="text1"/>
          <w:sz w:val="28"/>
          <w:szCs w:val="28"/>
        </w:rPr>
      </w:pPr>
    </w:p>
    <w:p w:rsidR="00185BD2" w:rsidRDefault="00185BD2" w:rsidP="00AB5515">
      <w:pPr>
        <w:pStyle w:val="ConsPlusNormal"/>
        <w:jc w:val="right"/>
        <w:rPr>
          <w:rFonts w:ascii="Times New Roman" w:hAnsi="Times New Roman" w:cs="Times New Roman"/>
          <w:bCs/>
          <w:color w:val="000000" w:themeColor="text1"/>
          <w:sz w:val="28"/>
          <w:szCs w:val="28"/>
        </w:rPr>
      </w:pPr>
    </w:p>
    <w:p w:rsidR="00185BD2" w:rsidRPr="0084379A" w:rsidRDefault="00185BD2"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AB5515" w:rsidRPr="0084379A" w:rsidRDefault="00AB5515" w:rsidP="00AB5515">
      <w:pPr>
        <w:pStyle w:val="ConsPlusNormal"/>
        <w:jc w:val="right"/>
        <w:rPr>
          <w:rFonts w:ascii="Times New Roman" w:hAnsi="Times New Roman" w:cs="Times New Roman"/>
          <w:bCs/>
          <w:color w:val="000000" w:themeColor="text1"/>
          <w:sz w:val="28"/>
          <w:szCs w:val="28"/>
        </w:rPr>
      </w:pPr>
    </w:p>
    <w:p w:rsidR="006A782F" w:rsidRDefault="006A782F" w:rsidP="00AB5515">
      <w:pPr>
        <w:pStyle w:val="ConsPlusNormal"/>
        <w:jc w:val="right"/>
        <w:rPr>
          <w:rFonts w:ascii="Times New Roman" w:hAnsi="Times New Roman" w:cs="Times New Roman"/>
          <w:bCs/>
          <w:color w:val="000000" w:themeColor="text1"/>
          <w:sz w:val="28"/>
          <w:szCs w:val="28"/>
        </w:rPr>
      </w:pPr>
    </w:p>
    <w:p w:rsidR="003E5CF5" w:rsidRDefault="003E5CF5" w:rsidP="00AB5515">
      <w:pPr>
        <w:pStyle w:val="ConsPlusNormal"/>
        <w:jc w:val="right"/>
        <w:rPr>
          <w:rFonts w:ascii="Times New Roman" w:hAnsi="Times New Roman" w:cs="Times New Roman"/>
          <w:bCs/>
          <w:color w:val="000000" w:themeColor="text1"/>
          <w:sz w:val="24"/>
          <w:szCs w:val="24"/>
        </w:rPr>
      </w:pPr>
    </w:p>
    <w:p w:rsidR="00885BA0" w:rsidRPr="00185BD2" w:rsidRDefault="00F94307" w:rsidP="00885BA0">
      <w:pPr>
        <w:jc w:val="right"/>
        <w:rPr>
          <w:sz w:val="20"/>
          <w:szCs w:val="20"/>
          <w:lang w:val="ru-RU"/>
        </w:rPr>
      </w:pPr>
      <w:r>
        <w:rPr>
          <w:sz w:val="20"/>
          <w:szCs w:val="20"/>
          <w:lang w:val="ru-RU"/>
        </w:rPr>
        <w:t>УТВЕРЖДЕН</w:t>
      </w:r>
    </w:p>
    <w:p w:rsidR="00817C5D" w:rsidRPr="00185BD2" w:rsidRDefault="00817C5D" w:rsidP="00200EE2">
      <w:pPr>
        <w:ind w:left="4678"/>
        <w:jc w:val="right"/>
        <w:rPr>
          <w:sz w:val="20"/>
          <w:szCs w:val="20"/>
          <w:lang w:val="ru-RU"/>
        </w:rPr>
      </w:pPr>
      <w:r w:rsidRPr="00185BD2">
        <w:rPr>
          <w:spacing w:val="-10"/>
          <w:sz w:val="20"/>
          <w:szCs w:val="20"/>
          <w:lang w:val="ru-RU"/>
        </w:rPr>
        <w:t>постановлением а</w:t>
      </w:r>
      <w:r w:rsidR="00885BA0" w:rsidRPr="00185BD2">
        <w:rPr>
          <w:spacing w:val="-10"/>
          <w:sz w:val="20"/>
          <w:szCs w:val="20"/>
          <w:lang w:val="ru-RU"/>
        </w:rPr>
        <w:t xml:space="preserve">дминистрации </w:t>
      </w:r>
      <w:proofErr w:type="spellStart"/>
      <w:r w:rsidR="005A7A83">
        <w:rPr>
          <w:sz w:val="20"/>
          <w:szCs w:val="20"/>
          <w:lang w:val="ru-RU"/>
        </w:rPr>
        <w:t>Старобадиковского</w:t>
      </w:r>
      <w:proofErr w:type="spellEnd"/>
    </w:p>
    <w:p w:rsidR="00817C5D" w:rsidRPr="00185BD2" w:rsidRDefault="00885BA0" w:rsidP="00817C5D">
      <w:pPr>
        <w:ind w:left="4678"/>
        <w:jc w:val="right"/>
        <w:rPr>
          <w:spacing w:val="-10"/>
          <w:sz w:val="20"/>
          <w:szCs w:val="20"/>
          <w:lang w:val="ru-RU"/>
        </w:rPr>
      </w:pPr>
      <w:r w:rsidRPr="00185BD2">
        <w:rPr>
          <w:spacing w:val="-10"/>
          <w:sz w:val="20"/>
          <w:szCs w:val="20"/>
          <w:lang w:val="ru-RU"/>
        </w:rPr>
        <w:t>сельского поселения</w:t>
      </w:r>
    </w:p>
    <w:p w:rsidR="00885BA0" w:rsidRPr="00185BD2" w:rsidRDefault="00885BA0" w:rsidP="00817C5D">
      <w:pPr>
        <w:ind w:left="4678"/>
        <w:jc w:val="right"/>
        <w:rPr>
          <w:sz w:val="20"/>
          <w:szCs w:val="20"/>
          <w:lang w:val="ru-RU"/>
        </w:rPr>
      </w:pPr>
      <w:r w:rsidRPr="00185BD2">
        <w:rPr>
          <w:sz w:val="20"/>
          <w:szCs w:val="20"/>
          <w:lang w:val="ru-RU"/>
        </w:rPr>
        <w:t xml:space="preserve"> от </w:t>
      </w:r>
      <w:r w:rsidR="00817C5D" w:rsidRPr="00185BD2">
        <w:rPr>
          <w:sz w:val="20"/>
          <w:szCs w:val="20"/>
          <w:lang w:val="ru-RU"/>
        </w:rPr>
        <w:t>1</w:t>
      </w:r>
      <w:r w:rsidR="005A7A83">
        <w:rPr>
          <w:sz w:val="20"/>
          <w:szCs w:val="20"/>
          <w:lang w:val="ru-RU"/>
        </w:rPr>
        <w:t>6 января 2025 г.№1</w:t>
      </w:r>
    </w:p>
    <w:p w:rsidR="00185BD2" w:rsidRDefault="00185BD2" w:rsidP="00AB5515">
      <w:pPr>
        <w:pStyle w:val="ConsPlusNormal"/>
        <w:jc w:val="center"/>
        <w:rPr>
          <w:rFonts w:ascii="Times New Roman" w:hAnsi="Times New Roman" w:cs="Times New Roman"/>
          <w:bCs/>
          <w:color w:val="000000" w:themeColor="text1"/>
          <w:sz w:val="28"/>
          <w:szCs w:val="28"/>
        </w:rPr>
      </w:pPr>
    </w:p>
    <w:p w:rsidR="002F61A0" w:rsidRPr="00185BD2" w:rsidRDefault="002F61A0" w:rsidP="00AB5515">
      <w:pPr>
        <w:pStyle w:val="ConsPlusNormal"/>
        <w:jc w:val="center"/>
        <w:rPr>
          <w:rFonts w:ascii="Times New Roman" w:hAnsi="Times New Roman" w:cs="Times New Roman"/>
          <w:b/>
          <w:bCs/>
          <w:caps/>
          <w:color w:val="000000" w:themeColor="text1"/>
          <w:sz w:val="24"/>
          <w:szCs w:val="24"/>
        </w:rPr>
      </w:pPr>
      <w:r w:rsidRPr="00185BD2">
        <w:rPr>
          <w:rFonts w:ascii="Times New Roman" w:hAnsi="Times New Roman" w:cs="Times New Roman"/>
          <w:b/>
          <w:bCs/>
          <w:caps/>
          <w:color w:val="000000" w:themeColor="text1"/>
          <w:sz w:val="24"/>
          <w:szCs w:val="24"/>
        </w:rPr>
        <w:t>Правила присвоения, изм</w:t>
      </w:r>
      <w:r w:rsidR="0075592B" w:rsidRPr="00185BD2">
        <w:rPr>
          <w:rFonts w:ascii="Times New Roman" w:hAnsi="Times New Roman" w:cs="Times New Roman"/>
          <w:b/>
          <w:bCs/>
          <w:caps/>
          <w:color w:val="000000" w:themeColor="text1"/>
          <w:sz w:val="24"/>
          <w:szCs w:val="24"/>
        </w:rPr>
        <w:t xml:space="preserve">енения и аннулирования адресов </w:t>
      </w:r>
      <w:r w:rsidRPr="00185BD2">
        <w:rPr>
          <w:rFonts w:ascii="Times New Roman" w:hAnsi="Times New Roman" w:cs="Times New Roman"/>
          <w:b/>
          <w:bCs/>
          <w:caps/>
          <w:color w:val="000000" w:themeColor="text1"/>
          <w:sz w:val="24"/>
          <w:szCs w:val="24"/>
        </w:rPr>
        <w:t xml:space="preserve">на территории </w:t>
      </w:r>
      <w:r w:rsidR="005A7A83">
        <w:rPr>
          <w:rFonts w:ascii="Times New Roman" w:hAnsi="Times New Roman" w:cs="Times New Roman"/>
          <w:b/>
          <w:bCs/>
          <w:caps/>
          <w:color w:val="000000" w:themeColor="text1"/>
          <w:sz w:val="24"/>
          <w:szCs w:val="24"/>
        </w:rPr>
        <w:t>Старобадиковского</w:t>
      </w:r>
      <w:r w:rsidR="00F94307">
        <w:rPr>
          <w:rFonts w:ascii="Times New Roman" w:hAnsi="Times New Roman" w:cs="Times New Roman"/>
          <w:b/>
          <w:bCs/>
          <w:caps/>
          <w:color w:val="000000" w:themeColor="text1"/>
          <w:sz w:val="24"/>
          <w:szCs w:val="24"/>
        </w:rPr>
        <w:t xml:space="preserve"> </w:t>
      </w:r>
      <w:r w:rsidR="007E450E" w:rsidRPr="00185BD2">
        <w:rPr>
          <w:rFonts w:ascii="Times New Roman" w:hAnsi="Times New Roman" w:cs="Times New Roman"/>
          <w:b/>
          <w:bCs/>
          <w:caps/>
          <w:color w:val="000000" w:themeColor="text1"/>
          <w:sz w:val="24"/>
          <w:szCs w:val="24"/>
        </w:rPr>
        <w:t>сельского поселения</w:t>
      </w:r>
      <w:r w:rsidR="00F94307">
        <w:rPr>
          <w:rFonts w:ascii="Times New Roman" w:hAnsi="Times New Roman" w:cs="Times New Roman"/>
          <w:b/>
          <w:bCs/>
          <w:caps/>
          <w:color w:val="000000" w:themeColor="text1"/>
          <w:sz w:val="24"/>
          <w:szCs w:val="24"/>
        </w:rPr>
        <w:t xml:space="preserve"> ЗУБОВО-ПолЯНСКОГО </w:t>
      </w:r>
      <w:r w:rsidR="004933F0" w:rsidRPr="00185BD2">
        <w:rPr>
          <w:rFonts w:ascii="Times New Roman" w:hAnsi="Times New Roman" w:cs="Times New Roman"/>
          <w:b/>
          <w:bCs/>
          <w:caps/>
          <w:color w:val="000000" w:themeColor="text1"/>
          <w:sz w:val="24"/>
          <w:szCs w:val="24"/>
        </w:rPr>
        <w:t>муниципального района Республики Мордовия</w:t>
      </w:r>
    </w:p>
    <w:p w:rsidR="002F61A0" w:rsidRPr="0084379A" w:rsidRDefault="002F61A0" w:rsidP="00AB5515">
      <w:pPr>
        <w:widowControl w:val="0"/>
        <w:autoSpaceDE w:val="0"/>
        <w:autoSpaceDN w:val="0"/>
        <w:adjustRightInd w:val="0"/>
        <w:ind w:firstLine="540"/>
        <w:jc w:val="both"/>
        <w:rPr>
          <w:sz w:val="28"/>
          <w:szCs w:val="28"/>
          <w:lang w:val="ru-RU"/>
        </w:rPr>
      </w:pPr>
    </w:p>
    <w:p w:rsidR="002F61A0" w:rsidRPr="00185BD2" w:rsidRDefault="00AB5515" w:rsidP="00AB5515">
      <w:pPr>
        <w:pStyle w:val="a7"/>
        <w:widowControl w:val="0"/>
        <w:numPr>
          <w:ilvl w:val="0"/>
          <w:numId w:val="8"/>
        </w:numPr>
        <w:autoSpaceDE w:val="0"/>
        <w:autoSpaceDN w:val="0"/>
        <w:ind w:left="0"/>
        <w:jc w:val="center"/>
        <w:rPr>
          <w:b/>
          <w:lang w:val="ru-RU"/>
        </w:rPr>
      </w:pPr>
      <w:r w:rsidRPr="00185BD2">
        <w:rPr>
          <w:b/>
          <w:lang w:val="ru-RU"/>
        </w:rPr>
        <w:t>Общие положения</w:t>
      </w:r>
    </w:p>
    <w:p w:rsidR="00AB5515" w:rsidRPr="0084379A" w:rsidRDefault="00AB5515" w:rsidP="00AB5515">
      <w:pPr>
        <w:pStyle w:val="a7"/>
        <w:widowControl w:val="0"/>
        <w:autoSpaceDE w:val="0"/>
        <w:autoSpaceDN w:val="0"/>
        <w:ind w:left="0"/>
        <w:jc w:val="center"/>
        <w:rPr>
          <w:sz w:val="28"/>
          <w:szCs w:val="28"/>
          <w:lang w:val="ru-RU"/>
        </w:rPr>
      </w:pPr>
    </w:p>
    <w:p w:rsidR="002F61A0" w:rsidRPr="00185BD2" w:rsidRDefault="002F61A0" w:rsidP="00817C5D">
      <w:pPr>
        <w:widowControl w:val="0"/>
        <w:autoSpaceDE w:val="0"/>
        <w:autoSpaceDN w:val="0"/>
        <w:ind w:firstLine="709"/>
        <w:jc w:val="both"/>
        <w:rPr>
          <w:lang w:val="ru-RU"/>
        </w:rPr>
      </w:pPr>
      <w:r w:rsidRPr="00185BD2">
        <w:rPr>
          <w:lang w:val="ru-RU"/>
        </w:rPr>
        <w:t>1. Настоящие Правила устанавливают порядок присвоения, изменения и аннулирования адресов, включая требования к структуре адреса, и перечень объектов адресации.</w:t>
      </w:r>
    </w:p>
    <w:p w:rsidR="002F61A0" w:rsidRPr="00185BD2" w:rsidRDefault="002F61A0" w:rsidP="00817C5D">
      <w:pPr>
        <w:widowControl w:val="0"/>
        <w:autoSpaceDE w:val="0"/>
        <w:autoSpaceDN w:val="0"/>
        <w:ind w:firstLine="540"/>
        <w:jc w:val="both"/>
        <w:rPr>
          <w:lang w:val="ru-RU"/>
        </w:rPr>
      </w:pPr>
      <w:r w:rsidRPr="00185BD2">
        <w:rPr>
          <w:lang w:val="ru-RU"/>
        </w:rPr>
        <w:t>2. Понятия, используемые в настоящих Правилах, означают следующее:</w:t>
      </w:r>
    </w:p>
    <w:p w:rsidR="002F61A0" w:rsidRPr="00185BD2" w:rsidRDefault="002F61A0" w:rsidP="00AB5515">
      <w:pPr>
        <w:widowControl w:val="0"/>
        <w:autoSpaceDE w:val="0"/>
        <w:autoSpaceDN w:val="0"/>
        <w:ind w:firstLine="540"/>
        <w:jc w:val="both"/>
        <w:rPr>
          <w:lang w:val="ru-RU"/>
        </w:rPr>
      </w:pPr>
      <w:r w:rsidRPr="00185BD2">
        <w:rPr>
          <w:lang w:val="ru-RU"/>
        </w:rPr>
        <w:t>"</w:t>
      </w:r>
      <w:proofErr w:type="spellStart"/>
      <w:r w:rsidRPr="00185BD2">
        <w:rPr>
          <w:lang w:val="ru-RU"/>
        </w:rPr>
        <w:t>адресообразующие</w:t>
      </w:r>
      <w:proofErr w:type="spellEnd"/>
      <w:r w:rsidRPr="00185BD2">
        <w:rPr>
          <w:lang w:val="ru-RU"/>
        </w:rPr>
        <w:t xml:space="preserve"> элементы" - страна, субъект Российской Федерации, федеральная территория, муниципальное образование, населенный пункт, элемент улично-дорожной сети, элемент планировочной структуры и идентификационный элемент (элементы)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"идентификационные элементы объекта адресации" - номера земельных участков, типы и номера иных объектов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адреса объекта адресации в государственном адресном реестре" - номер записи, который присваивается адресу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"элемент планировочной структуры" - зона (массив), район (в том числе жилой район, микрорайон, квартал, промышленный район), набережная, территория ведения гражданами садоводства или огородничества для собственных нужд;</w:t>
      </w:r>
    </w:p>
    <w:p w:rsidR="002F61A0" w:rsidRPr="00185BD2" w:rsidRDefault="002F61A0" w:rsidP="00AB5515">
      <w:pPr>
        <w:widowControl w:val="0"/>
        <w:autoSpaceDE w:val="0"/>
        <w:autoSpaceDN w:val="0"/>
        <w:ind w:firstLine="540"/>
        <w:jc w:val="both"/>
        <w:rPr>
          <w:lang w:val="ru-RU"/>
        </w:rPr>
      </w:pPr>
      <w:proofErr w:type="gramStart"/>
      <w:r w:rsidRPr="00185BD2">
        <w:rPr>
          <w:lang w:val="ru-RU"/>
        </w:rPr>
        <w:t>"элемент улично-дорожной сети" - улица, проспект, переулок, проезд, площадь, бульвар, тупик, съезд, шоссе, аллея и иное.</w:t>
      </w:r>
      <w:proofErr w:type="gramEnd"/>
    </w:p>
    <w:p w:rsidR="002F61A0" w:rsidRPr="00185BD2" w:rsidRDefault="002F61A0" w:rsidP="00AB5515">
      <w:pPr>
        <w:widowControl w:val="0"/>
        <w:autoSpaceDE w:val="0"/>
        <w:autoSpaceDN w:val="0"/>
        <w:ind w:firstLine="540"/>
        <w:jc w:val="both"/>
        <w:rPr>
          <w:lang w:val="ru-RU"/>
        </w:rPr>
      </w:pPr>
      <w:r w:rsidRPr="00185BD2">
        <w:rPr>
          <w:lang w:val="ru-RU"/>
        </w:rPr>
        <w:t>3. Адрес, присвоенный объекту адресации, должен отвечать следующим требованиям:</w:t>
      </w:r>
    </w:p>
    <w:p w:rsidR="002F61A0" w:rsidRPr="00185BD2" w:rsidRDefault="002F61A0" w:rsidP="00AB5515">
      <w:pPr>
        <w:widowControl w:val="0"/>
        <w:autoSpaceDE w:val="0"/>
        <w:autoSpaceDN w:val="0"/>
        <w:ind w:firstLine="540"/>
        <w:jc w:val="both"/>
        <w:rPr>
          <w:lang w:val="ru-RU"/>
        </w:rPr>
      </w:pPr>
      <w:r w:rsidRPr="00185BD2">
        <w:rPr>
          <w:lang w:val="ru-RU"/>
        </w:rPr>
        <w:t>а) уникальность.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w:t>
      </w:r>
    </w:p>
    <w:p w:rsidR="002F61A0" w:rsidRPr="00185BD2" w:rsidRDefault="002F61A0" w:rsidP="00AB5515">
      <w:pPr>
        <w:widowControl w:val="0"/>
        <w:autoSpaceDE w:val="0"/>
        <w:autoSpaceDN w:val="0"/>
        <w:ind w:firstLine="540"/>
        <w:jc w:val="both"/>
        <w:rPr>
          <w:lang w:val="ru-RU"/>
        </w:rPr>
      </w:pPr>
      <w:r w:rsidRPr="00185BD2">
        <w:rPr>
          <w:lang w:val="ru-RU"/>
        </w:rPr>
        <w:t>б) обязательность. Каждому объекту адресации должен быть присвоен адрес в соответствии с настоящими Правилами;</w:t>
      </w:r>
    </w:p>
    <w:p w:rsidR="002F61A0" w:rsidRPr="00185BD2" w:rsidRDefault="002F61A0" w:rsidP="00AB5515">
      <w:pPr>
        <w:widowControl w:val="0"/>
        <w:autoSpaceDE w:val="0"/>
        <w:autoSpaceDN w:val="0"/>
        <w:ind w:firstLine="540"/>
        <w:jc w:val="both"/>
        <w:rPr>
          <w:lang w:val="ru-RU"/>
        </w:rPr>
      </w:pPr>
      <w:r w:rsidRPr="00185BD2">
        <w:rPr>
          <w:lang w:val="ru-RU"/>
        </w:rPr>
        <w:t>в) легитимность.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4. Присвоение, изменение и аннулирование адресов осуществляется без взимания платы.</w:t>
      </w:r>
    </w:p>
    <w:p w:rsidR="002F61A0" w:rsidRPr="00185BD2" w:rsidRDefault="002F61A0" w:rsidP="00AB5515">
      <w:pPr>
        <w:widowControl w:val="0"/>
        <w:autoSpaceDE w:val="0"/>
        <w:autoSpaceDN w:val="0"/>
        <w:ind w:firstLine="540"/>
        <w:jc w:val="both"/>
        <w:rPr>
          <w:lang w:val="ru-RU"/>
        </w:rPr>
      </w:pPr>
      <w:bookmarkStart w:id="0" w:name="Par65"/>
      <w:bookmarkEnd w:id="0"/>
      <w:r w:rsidRPr="00185BD2">
        <w:rPr>
          <w:lang w:val="ru-RU"/>
        </w:rPr>
        <w:t>5. Объектом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 xml:space="preserve">а) здание (строение, за исключением некапитального строения),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 xml:space="preserve">б) сооружение (за исключением некапитального сооружения и линейного объекта), в том </w:t>
      </w:r>
      <w:proofErr w:type="gramStart"/>
      <w:r w:rsidRPr="00185BD2">
        <w:rPr>
          <w:lang w:val="ru-RU"/>
        </w:rPr>
        <w:t>числе</w:t>
      </w:r>
      <w:proofErr w:type="gramEnd"/>
      <w:r w:rsidRPr="00185BD2">
        <w:rPr>
          <w:lang w:val="ru-RU"/>
        </w:rPr>
        <w:t xml:space="preserve"> строительство которого не завершено;</w:t>
      </w:r>
    </w:p>
    <w:p w:rsidR="002F61A0" w:rsidRPr="00185BD2" w:rsidRDefault="002F61A0" w:rsidP="00AB5515">
      <w:pPr>
        <w:widowControl w:val="0"/>
        <w:autoSpaceDE w:val="0"/>
        <w:autoSpaceDN w:val="0"/>
        <w:ind w:firstLine="540"/>
        <w:jc w:val="both"/>
        <w:rPr>
          <w:lang w:val="ru-RU"/>
        </w:rPr>
      </w:pPr>
      <w:r w:rsidRPr="00185BD2">
        <w:rPr>
          <w:lang w:val="ru-RU"/>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2F61A0" w:rsidRPr="00185BD2" w:rsidRDefault="002F61A0" w:rsidP="00AB5515">
      <w:pPr>
        <w:widowControl w:val="0"/>
        <w:autoSpaceDE w:val="0"/>
        <w:autoSpaceDN w:val="0"/>
        <w:ind w:firstLine="540"/>
        <w:jc w:val="both"/>
        <w:rPr>
          <w:lang w:val="ru-RU"/>
        </w:rPr>
      </w:pPr>
      <w:r w:rsidRPr="00185BD2">
        <w:rPr>
          <w:lang w:val="ru-RU"/>
        </w:rPr>
        <w:t>г) помещение, являющееся частью объекта капитального строительства;</w:t>
      </w:r>
    </w:p>
    <w:p w:rsidR="002F61A0" w:rsidRPr="00185BD2" w:rsidRDefault="002F61A0" w:rsidP="00AB5515">
      <w:pPr>
        <w:widowControl w:val="0"/>
        <w:autoSpaceDE w:val="0"/>
        <w:autoSpaceDN w:val="0"/>
        <w:ind w:firstLine="540"/>
        <w:jc w:val="both"/>
        <w:rPr>
          <w:lang w:val="ru-RU"/>
        </w:rPr>
      </w:pPr>
      <w:proofErr w:type="spellStart"/>
      <w:r w:rsidRPr="00185BD2">
        <w:rPr>
          <w:lang w:val="ru-RU"/>
        </w:rPr>
        <w:t>д</w:t>
      </w:r>
      <w:proofErr w:type="spellEnd"/>
      <w:r w:rsidRPr="00185BD2">
        <w:rPr>
          <w:lang w:val="ru-RU"/>
        </w:rPr>
        <w:t xml:space="preserve">) </w:t>
      </w:r>
      <w:proofErr w:type="spellStart"/>
      <w:r w:rsidRPr="00185BD2">
        <w:rPr>
          <w:lang w:val="ru-RU"/>
        </w:rPr>
        <w:t>машино-место</w:t>
      </w:r>
      <w:proofErr w:type="spellEnd"/>
      <w:r w:rsidRPr="00185BD2">
        <w:rPr>
          <w:lang w:val="ru-RU"/>
        </w:rPr>
        <w:t xml:space="preserve"> (за исключением </w:t>
      </w:r>
      <w:proofErr w:type="spellStart"/>
      <w:r w:rsidRPr="00185BD2">
        <w:rPr>
          <w:lang w:val="ru-RU"/>
        </w:rPr>
        <w:t>машино-места</w:t>
      </w:r>
      <w:proofErr w:type="spellEnd"/>
      <w:r w:rsidRPr="00185BD2">
        <w:rPr>
          <w:lang w:val="ru-RU"/>
        </w:rPr>
        <w:t>, являющегося частью некапитального здания или сооружения).</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pStyle w:val="a7"/>
        <w:widowControl w:val="0"/>
        <w:numPr>
          <w:ilvl w:val="0"/>
          <w:numId w:val="8"/>
        </w:numPr>
        <w:autoSpaceDE w:val="0"/>
        <w:autoSpaceDN w:val="0"/>
        <w:adjustRightInd w:val="0"/>
        <w:ind w:left="0"/>
        <w:jc w:val="center"/>
        <w:outlineLvl w:val="1"/>
        <w:rPr>
          <w:b/>
          <w:bCs/>
          <w:lang w:val="ru-RU"/>
        </w:rPr>
      </w:pPr>
      <w:r w:rsidRPr="00185BD2">
        <w:rPr>
          <w:b/>
          <w:bCs/>
          <w:lang w:val="ru-RU"/>
        </w:rPr>
        <w:t xml:space="preserve"> Порядок присвоения объекту адресации адреса, изменения</w:t>
      </w:r>
    </w:p>
    <w:p w:rsidR="002F61A0" w:rsidRPr="00185BD2" w:rsidRDefault="002F61A0" w:rsidP="00AB5515">
      <w:pPr>
        <w:widowControl w:val="0"/>
        <w:autoSpaceDE w:val="0"/>
        <w:autoSpaceDN w:val="0"/>
        <w:adjustRightInd w:val="0"/>
        <w:jc w:val="center"/>
        <w:rPr>
          <w:b/>
          <w:bCs/>
          <w:lang w:val="ru-RU"/>
        </w:rPr>
      </w:pPr>
      <w:r w:rsidRPr="00185BD2">
        <w:rPr>
          <w:b/>
          <w:bCs/>
          <w:lang w:val="ru-RU"/>
        </w:rPr>
        <w:t>и аннулирования такого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adjustRightInd w:val="0"/>
        <w:ind w:firstLine="540"/>
        <w:jc w:val="both"/>
        <w:rPr>
          <w:lang w:val="ru-RU"/>
        </w:rPr>
      </w:pPr>
      <w:r w:rsidRPr="00185BD2">
        <w:rPr>
          <w:lang w:val="ru-RU"/>
        </w:rPr>
        <w:t xml:space="preserve">6. Присвоение объекту адресации адреса, изменение и аннулирование такого адреса </w:t>
      </w:r>
      <w:r w:rsidRPr="00185BD2">
        <w:rPr>
          <w:lang w:val="ru-RU"/>
        </w:rPr>
        <w:lastRenderedPageBreak/>
        <w:t xml:space="preserve">осуществляется администрацией </w:t>
      </w:r>
      <w:proofErr w:type="spellStart"/>
      <w:r w:rsidR="005A7A83">
        <w:rPr>
          <w:lang w:val="ru-RU"/>
        </w:rPr>
        <w:t>Старобадиковского</w:t>
      </w:r>
      <w:proofErr w:type="spellEnd"/>
      <w:r w:rsidR="00F94307">
        <w:rPr>
          <w:lang w:val="ru-RU"/>
        </w:rPr>
        <w:t xml:space="preserve"> </w:t>
      </w:r>
      <w:r w:rsidR="007E450E" w:rsidRPr="00185BD2">
        <w:rPr>
          <w:lang w:val="ru-RU"/>
        </w:rPr>
        <w:t>сельского поселения</w:t>
      </w:r>
      <w:r w:rsidRPr="00185BD2">
        <w:rPr>
          <w:lang w:val="ru-RU"/>
        </w:rPr>
        <w:t xml:space="preserve"> (далее – администрация поселения),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 xml:space="preserve">7. Присвоение объекту адресации адреса и (или) аннулирование такого адреса осуществляются администрацией поселения в случаях, предусмотренных </w:t>
      </w:r>
      <w:hyperlink w:anchor="Par81" w:tooltip="8. Присвоение объекту адресации адреса осуществляется:" w:history="1">
        <w:r w:rsidRPr="00185BD2">
          <w:rPr>
            <w:lang w:val="ru-RU"/>
          </w:rPr>
          <w:t>пунктами 8</w:t>
        </w:r>
      </w:hyperlink>
      <w:r w:rsidRPr="00185BD2">
        <w:rPr>
          <w:lang w:val="ru-RU"/>
        </w:rPr>
        <w:t xml:space="preserve">,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и </w:t>
      </w:r>
      <w:hyperlink w:anchor="Par116" w:tooltip="14(1).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 w:history="1">
        <w:r w:rsidRPr="00185BD2">
          <w:rPr>
            <w:lang w:val="ru-RU"/>
          </w:rPr>
          <w:t>14(1)</w:t>
        </w:r>
      </w:hyperlink>
      <w:r w:rsidRPr="00185BD2">
        <w:rPr>
          <w:lang w:val="ru-RU"/>
        </w:rPr>
        <w:t xml:space="preserve"> настоящих Правил, с соблюдением требований </w:t>
      </w:r>
      <w:hyperlink w:anchor="Par129" w:tooltip="21. Решение уполномоченного органа о присвоении объекту адресации адреса принимается одновременно:" w:history="1">
        <w:r w:rsidRPr="00185BD2">
          <w:rPr>
            <w:lang w:val="ru-RU"/>
          </w:rPr>
          <w:t>пункта 21</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Кроме того, присвоение объекту адресации адреса или аннулирование такого адреса осуществляются администрацией поселения на основании заявлений физических или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1" w:name="Par81"/>
      <w:bookmarkEnd w:id="1"/>
      <w:r w:rsidRPr="00185BD2">
        <w:rPr>
          <w:lang w:val="ru-RU"/>
        </w:rPr>
        <w:t>8. Присвоение объекту адресации адреса осуществляется:</w:t>
      </w:r>
    </w:p>
    <w:p w:rsidR="002F61A0" w:rsidRPr="00185BD2" w:rsidRDefault="002F61A0" w:rsidP="00AB5515">
      <w:pPr>
        <w:widowControl w:val="0"/>
        <w:autoSpaceDE w:val="0"/>
        <w:autoSpaceDN w:val="0"/>
        <w:ind w:firstLine="540"/>
        <w:jc w:val="both"/>
        <w:rPr>
          <w:lang w:val="ru-RU"/>
        </w:rPr>
      </w:pPr>
      <w:r w:rsidRPr="00185BD2">
        <w:rPr>
          <w:lang w:val="ru-RU"/>
        </w:rPr>
        <w:t>а) в отношении земельных участков в случаях:</w:t>
      </w:r>
    </w:p>
    <w:p w:rsidR="002F61A0" w:rsidRPr="00185BD2" w:rsidRDefault="002F61A0" w:rsidP="00AB5515">
      <w:pPr>
        <w:widowControl w:val="0"/>
        <w:autoSpaceDE w:val="0"/>
        <w:autoSpaceDN w:val="0"/>
        <w:ind w:firstLine="540"/>
        <w:jc w:val="both"/>
        <w:rPr>
          <w:lang w:val="ru-RU"/>
        </w:rPr>
      </w:pPr>
      <w:r w:rsidRPr="00185BD2">
        <w:rPr>
          <w:lang w:val="ru-RU"/>
        </w:rPr>
        <w:t xml:space="preserve">подготовки документации по планировке территории в </w:t>
      </w:r>
      <w:proofErr w:type="gramStart"/>
      <w:r w:rsidRPr="00185BD2">
        <w:rPr>
          <w:lang w:val="ru-RU"/>
        </w:rPr>
        <w:t>отношении</w:t>
      </w:r>
      <w:proofErr w:type="gramEnd"/>
      <w:r w:rsidRPr="00185BD2">
        <w:rPr>
          <w:lang w:val="ru-RU"/>
        </w:rPr>
        <w:t xml:space="preserve"> застроенной и подлежащей застройке территории в соответствии с Градостроительным </w:t>
      </w:r>
      <w:hyperlink r:id="rId6"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bookmarkStart w:id="2" w:name="Par84"/>
      <w:bookmarkEnd w:id="2"/>
      <w:proofErr w:type="gramStart"/>
      <w:r w:rsidRPr="00185BD2">
        <w:rPr>
          <w:lang w:val="ru-RU"/>
        </w:rPr>
        <w:t xml:space="preserve">выполнения в отношении земельного участка в соответствии с требованиями, установленными Федеральным </w:t>
      </w:r>
      <w:hyperlink r:id="rId7"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2F61A0" w:rsidRPr="00185BD2" w:rsidRDefault="002F61A0" w:rsidP="00AB5515">
      <w:pPr>
        <w:widowControl w:val="0"/>
        <w:autoSpaceDE w:val="0"/>
        <w:autoSpaceDN w:val="0"/>
        <w:ind w:firstLine="540"/>
        <w:jc w:val="both"/>
        <w:rPr>
          <w:lang w:val="ru-RU"/>
        </w:rPr>
      </w:pPr>
      <w:r w:rsidRPr="00185BD2">
        <w:rPr>
          <w:lang w:val="ru-RU"/>
        </w:rPr>
        <w:t>б) в отношении зданий (строений), сооружений, в том числе строительство которых не завершено, в случаях:</w:t>
      </w:r>
    </w:p>
    <w:p w:rsidR="002F61A0" w:rsidRPr="00185BD2" w:rsidRDefault="002F61A0" w:rsidP="00AB5515">
      <w:pPr>
        <w:widowControl w:val="0"/>
        <w:autoSpaceDE w:val="0"/>
        <w:autoSpaceDN w:val="0"/>
        <w:ind w:firstLine="540"/>
        <w:jc w:val="both"/>
        <w:rPr>
          <w:lang w:val="ru-RU"/>
        </w:rPr>
      </w:pPr>
      <w:proofErr w:type="gramStart"/>
      <w:r w:rsidRPr="00185BD2">
        <w:rPr>
          <w:lang w:val="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2F61A0" w:rsidRPr="00185BD2" w:rsidRDefault="002F61A0" w:rsidP="00AB5515">
      <w:pPr>
        <w:widowControl w:val="0"/>
        <w:autoSpaceDE w:val="0"/>
        <w:autoSpaceDN w:val="0"/>
        <w:ind w:firstLine="540"/>
        <w:jc w:val="both"/>
        <w:rPr>
          <w:lang w:val="ru-RU"/>
        </w:rPr>
      </w:pPr>
      <w:bookmarkStart w:id="3" w:name="Par88"/>
      <w:bookmarkEnd w:id="3"/>
      <w:proofErr w:type="gramStart"/>
      <w:r w:rsidRPr="00185BD2">
        <w:rPr>
          <w:lang w:val="ru-RU"/>
        </w:rPr>
        <w:t xml:space="preserve">выполнения в отношении объекта недвижимости в соответствии с требованиями, установленными Федеральным </w:t>
      </w:r>
      <w:hyperlink r:id="rId8" w:history="1">
        <w:r w:rsidRPr="00185BD2">
          <w:rPr>
            <w:lang w:val="ru-RU"/>
          </w:rPr>
          <w:t>законом</w:t>
        </w:r>
      </w:hyperlink>
      <w:r w:rsidRPr="00185BD2">
        <w:rPr>
          <w:lang w:val="ru-RU"/>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9" w:history="1">
        <w:r w:rsidRPr="00185BD2">
          <w:rPr>
            <w:lang w:val="ru-RU"/>
          </w:rPr>
          <w:t>кодексом</w:t>
        </w:r>
      </w:hyperlink>
      <w:r w:rsidRPr="00185BD2">
        <w:rPr>
          <w:lang w:val="ru-RU"/>
        </w:rPr>
        <w:t xml:space="preserve"> Российской Федерации для строительства или реконструкции объекта недвижимости получение разрешения на</w:t>
      </w:r>
      <w:proofErr w:type="gramEnd"/>
      <w:r w:rsidRPr="00185BD2">
        <w:rPr>
          <w:lang w:val="ru-RU"/>
        </w:rPr>
        <w:t xml:space="preserve"> строительство не требуется);</w:t>
      </w:r>
    </w:p>
    <w:p w:rsidR="002F61A0" w:rsidRPr="00185BD2" w:rsidRDefault="002F61A0" w:rsidP="00AB5515">
      <w:pPr>
        <w:widowControl w:val="0"/>
        <w:autoSpaceDE w:val="0"/>
        <w:autoSpaceDN w:val="0"/>
        <w:ind w:firstLine="540"/>
        <w:jc w:val="both"/>
        <w:rPr>
          <w:lang w:val="ru-RU"/>
        </w:rPr>
      </w:pPr>
      <w:r w:rsidRPr="00185BD2">
        <w:rPr>
          <w:lang w:val="ru-RU"/>
        </w:rPr>
        <w:t>в) в отношении помещений в случаях:</w:t>
      </w:r>
    </w:p>
    <w:p w:rsidR="002F61A0" w:rsidRPr="00185BD2" w:rsidRDefault="002F61A0" w:rsidP="00AB5515">
      <w:pPr>
        <w:widowControl w:val="0"/>
        <w:autoSpaceDE w:val="0"/>
        <w:autoSpaceDN w:val="0"/>
        <w:ind w:firstLine="540"/>
        <w:jc w:val="both"/>
        <w:rPr>
          <w:lang w:val="ru-RU"/>
        </w:rPr>
      </w:pPr>
      <w:bookmarkStart w:id="4" w:name="Par91"/>
      <w:bookmarkEnd w:id="4"/>
      <w:r w:rsidRPr="00185BD2">
        <w:rPr>
          <w:lang w:val="ru-RU"/>
        </w:rPr>
        <w:t xml:space="preserve">подготовки и оформления в установленном Жилищным </w:t>
      </w:r>
      <w:hyperlink r:id="rId10" w:history="1">
        <w:r w:rsidRPr="00185BD2">
          <w:rPr>
            <w:lang w:val="ru-RU"/>
          </w:rPr>
          <w:t>кодексом</w:t>
        </w:r>
      </w:hyperlink>
      <w:r w:rsidRPr="00185BD2">
        <w:rPr>
          <w:lang w:val="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5" w:name="Par92"/>
      <w:bookmarkEnd w:id="5"/>
      <w:r w:rsidRPr="00185BD2">
        <w:rPr>
          <w:lang w:val="ru-RU"/>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документов, содержащих необходимые для осуществления государственного кадастрового учета сведения о таком помещении;</w:t>
      </w:r>
    </w:p>
    <w:p w:rsidR="002F61A0" w:rsidRPr="00185BD2" w:rsidRDefault="002F61A0" w:rsidP="00AB5515">
      <w:pPr>
        <w:widowControl w:val="0"/>
        <w:autoSpaceDE w:val="0"/>
        <w:autoSpaceDN w:val="0"/>
        <w:ind w:firstLine="540"/>
        <w:jc w:val="both"/>
        <w:rPr>
          <w:lang w:val="ru-RU"/>
        </w:rPr>
      </w:pPr>
      <w:bookmarkStart w:id="6" w:name="Par94"/>
      <w:bookmarkEnd w:id="6"/>
      <w:r w:rsidRPr="00185BD2">
        <w:rPr>
          <w:lang w:val="ru-RU"/>
        </w:rPr>
        <w:t xml:space="preserve">г) в отношении </w:t>
      </w:r>
      <w:proofErr w:type="spellStart"/>
      <w:r w:rsidRPr="00185BD2">
        <w:rPr>
          <w:lang w:val="ru-RU"/>
        </w:rPr>
        <w:t>машино-мест</w:t>
      </w:r>
      <w:proofErr w:type="spellEnd"/>
      <w:r w:rsidRPr="00185BD2">
        <w:rPr>
          <w:lang w:val="ru-RU"/>
        </w:rPr>
        <w:t xml:space="preserve"> в случае подготовки и оформления в отношении </w:t>
      </w:r>
      <w:proofErr w:type="spellStart"/>
      <w:r w:rsidRPr="00185BD2">
        <w:rPr>
          <w:lang w:val="ru-RU"/>
        </w:rPr>
        <w:t>машино-места</w:t>
      </w:r>
      <w:proofErr w:type="spellEnd"/>
      <w:r w:rsidRPr="00185BD2">
        <w:rPr>
          <w:lang w:val="ru-RU"/>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185BD2">
        <w:rPr>
          <w:lang w:val="ru-RU"/>
        </w:rPr>
        <w:t>машино-места</w:t>
      </w:r>
      <w:proofErr w:type="spellEnd"/>
      <w:r w:rsidRPr="00185BD2">
        <w:rPr>
          <w:lang w:val="ru-RU"/>
        </w:rPr>
        <w:t xml:space="preserve"> (</w:t>
      </w:r>
      <w:proofErr w:type="spellStart"/>
      <w:r w:rsidRPr="00185BD2">
        <w:rPr>
          <w:lang w:val="ru-RU"/>
        </w:rPr>
        <w:t>машино-мест</w:t>
      </w:r>
      <w:proofErr w:type="spellEnd"/>
      <w:r w:rsidRPr="00185BD2">
        <w:rPr>
          <w:lang w:val="ru-RU"/>
        </w:rPr>
        <w:t xml:space="preserve">), документов, содержащих необходимые для осуществления государственного кадастрового учета сведения о таком </w:t>
      </w:r>
      <w:proofErr w:type="spellStart"/>
      <w:r w:rsidRPr="00185BD2">
        <w:rPr>
          <w:lang w:val="ru-RU"/>
        </w:rPr>
        <w:t>машино-месте</w:t>
      </w:r>
      <w:proofErr w:type="spellEnd"/>
      <w:r w:rsidRPr="00185BD2">
        <w:rPr>
          <w:lang w:val="ru-RU"/>
        </w:rPr>
        <w:t>;</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 в отношении объектов адресации, государственный кадастровый учет которых осуществлен в соответствии с Федеральным </w:t>
      </w:r>
      <w:hyperlink r:id="rId11" w:history="1">
        <w:r w:rsidRPr="00185BD2">
          <w:rPr>
            <w:lang w:val="ru-RU"/>
          </w:rPr>
          <w:t>законом</w:t>
        </w:r>
      </w:hyperlink>
      <w:r w:rsidRPr="00185BD2">
        <w:rPr>
          <w:lang w:val="ru-RU"/>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185BD2">
        <w:rPr>
          <w:lang w:val="ru-RU"/>
        </w:rPr>
        <w:t>машино-место</w:t>
      </w:r>
      <w:proofErr w:type="spellEnd"/>
      <w:r w:rsidRPr="00185BD2">
        <w:rPr>
          <w:lang w:val="ru-RU"/>
        </w:rPr>
        <w:t>.</w:t>
      </w:r>
      <w:proofErr w:type="gramEnd"/>
    </w:p>
    <w:p w:rsidR="002F61A0" w:rsidRPr="00185BD2" w:rsidRDefault="002F61A0" w:rsidP="00AB5515">
      <w:pPr>
        <w:widowControl w:val="0"/>
        <w:autoSpaceDE w:val="0"/>
        <w:autoSpaceDN w:val="0"/>
        <w:ind w:firstLine="540"/>
        <w:jc w:val="both"/>
        <w:rPr>
          <w:lang w:val="ru-RU"/>
        </w:rPr>
      </w:pPr>
      <w:r w:rsidRPr="00185BD2">
        <w:rPr>
          <w:lang w:val="ru-RU"/>
        </w:rPr>
        <w:t>9. При присвоении адресов зданиям (строениям), сооружениям, в том числе строительство которых не завершено, номерная часть таких адресов должна соответствовать номерной части адресов земельных участков, в границах которых расположены соответствующие здания (строения), сооружения.</w:t>
      </w:r>
    </w:p>
    <w:p w:rsidR="002F61A0" w:rsidRPr="00185BD2" w:rsidRDefault="00CB5CD7" w:rsidP="00AB5515">
      <w:pPr>
        <w:widowControl w:val="0"/>
        <w:autoSpaceDE w:val="0"/>
        <w:autoSpaceDN w:val="0"/>
        <w:ind w:firstLine="540"/>
        <w:jc w:val="both"/>
        <w:rPr>
          <w:lang w:val="ru-RU"/>
        </w:rPr>
      </w:pPr>
      <w:r>
        <w:rPr>
          <w:lang w:val="ru-RU"/>
        </w:rPr>
        <w:lastRenderedPageBreak/>
        <w:t>9.1</w:t>
      </w:r>
      <w:r w:rsidR="002F61A0" w:rsidRPr="00185BD2">
        <w:rPr>
          <w:lang w:val="ru-RU"/>
        </w:rPr>
        <w:t xml:space="preserve">. При присвоении адресов помещениям, </w:t>
      </w:r>
      <w:proofErr w:type="spellStart"/>
      <w:r w:rsidR="002F61A0" w:rsidRPr="00185BD2">
        <w:rPr>
          <w:lang w:val="ru-RU"/>
        </w:rPr>
        <w:t>машино-местам</w:t>
      </w:r>
      <w:proofErr w:type="spellEnd"/>
      <w:r w:rsidR="002F61A0" w:rsidRPr="00185BD2">
        <w:rPr>
          <w:lang w:val="ru-RU"/>
        </w:rPr>
        <w:t xml:space="preserve"> номерная часть таких адресов должна соответствовать номерной части адресов зданий (строений), сооружений, в которых они расположены.</w:t>
      </w:r>
    </w:p>
    <w:p w:rsidR="002F61A0" w:rsidRPr="00185BD2" w:rsidRDefault="002F61A0" w:rsidP="00AB5515">
      <w:pPr>
        <w:widowControl w:val="0"/>
        <w:autoSpaceDE w:val="0"/>
        <w:autoSpaceDN w:val="0"/>
        <w:ind w:firstLine="540"/>
        <w:jc w:val="both"/>
        <w:rPr>
          <w:lang w:val="ru-RU"/>
        </w:rPr>
      </w:pPr>
      <w:r w:rsidRPr="00185BD2">
        <w:rPr>
          <w:lang w:val="ru-RU"/>
        </w:rPr>
        <w:t>10. В случае</w:t>
      </w:r>
      <w:proofErr w:type="gramStart"/>
      <w:r w:rsidRPr="00185BD2">
        <w:rPr>
          <w:lang w:val="ru-RU"/>
        </w:rPr>
        <w:t>,</w:t>
      </w:r>
      <w:proofErr w:type="gramEnd"/>
      <w:r w:rsidRPr="00185BD2">
        <w:rPr>
          <w:lang w:val="ru-RU"/>
        </w:rPr>
        <w:t xml:space="preserve"> если зданию (строению) или сооружению не присвоен адрес, присвоение адреса помещению, </w:t>
      </w:r>
      <w:proofErr w:type="spellStart"/>
      <w:r w:rsidRPr="00185BD2">
        <w:rPr>
          <w:lang w:val="ru-RU"/>
        </w:rPr>
        <w:t>машино-месту</w:t>
      </w:r>
      <w:proofErr w:type="spellEnd"/>
      <w:r w:rsidRPr="00185BD2">
        <w:rPr>
          <w:lang w:val="ru-RU"/>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2F61A0" w:rsidRPr="00185BD2" w:rsidRDefault="002F61A0" w:rsidP="00AB5515">
      <w:pPr>
        <w:widowControl w:val="0"/>
        <w:autoSpaceDE w:val="0"/>
        <w:autoSpaceDN w:val="0"/>
        <w:ind w:firstLine="540"/>
        <w:jc w:val="both"/>
        <w:rPr>
          <w:lang w:val="ru-RU"/>
        </w:rPr>
      </w:pPr>
      <w:bookmarkStart w:id="7" w:name="Par104"/>
      <w:bookmarkEnd w:id="7"/>
      <w:r w:rsidRPr="00185BD2">
        <w:rPr>
          <w:lang w:val="ru-RU"/>
        </w:rPr>
        <w:t xml:space="preserve">11. В случае присвоения администрацией поселения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185BD2">
        <w:rPr>
          <w:lang w:val="ru-RU"/>
        </w:rPr>
        <w:t>машино-местам</w:t>
      </w:r>
      <w:proofErr w:type="spellEnd"/>
      <w:r w:rsidRPr="00185BD2">
        <w:rPr>
          <w:lang w:val="ru-RU"/>
        </w:rPr>
        <w:t>.</w:t>
      </w:r>
    </w:p>
    <w:p w:rsidR="002F61A0" w:rsidRPr="00185BD2" w:rsidRDefault="00CB5CD7" w:rsidP="00AB5515">
      <w:pPr>
        <w:widowControl w:val="0"/>
        <w:autoSpaceDE w:val="0"/>
        <w:autoSpaceDN w:val="0"/>
        <w:ind w:firstLine="540"/>
        <w:jc w:val="both"/>
        <w:rPr>
          <w:lang w:val="ru-RU"/>
        </w:rPr>
      </w:pPr>
      <w:r>
        <w:rPr>
          <w:lang w:val="ru-RU"/>
        </w:rPr>
        <w:t>11.1</w:t>
      </w:r>
      <w:r w:rsidR="002F61A0" w:rsidRPr="00185BD2">
        <w:rPr>
          <w:lang w:val="ru-RU"/>
        </w:rPr>
        <w:t xml:space="preserve">. Присвоенный администрацией поселения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2"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 xml:space="preserve">12. </w:t>
      </w:r>
      <w:proofErr w:type="gramStart"/>
      <w:r w:rsidRPr="00185BD2">
        <w:rPr>
          <w:lang w:val="ru-RU"/>
        </w:rPr>
        <w:t xml:space="preserve">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администрацией поселения, осуществляется одновременно с размещением администрацией поселения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w:t>
      </w:r>
      <w:hyperlink r:id="rId13" w:history="1">
        <w:r w:rsidRPr="00185BD2">
          <w:rPr>
            <w:lang w:val="ru-RU"/>
          </w:rPr>
          <w:t>порядком</w:t>
        </w:r>
      </w:hyperlink>
      <w:r w:rsidRPr="00185BD2">
        <w:rPr>
          <w:lang w:val="ru-RU"/>
        </w:rPr>
        <w:t xml:space="preserve"> ведения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 xml:space="preserve">13. </w:t>
      </w:r>
      <w:proofErr w:type="gramStart"/>
      <w:r w:rsidRPr="00185BD2">
        <w:rPr>
          <w:lang w:val="ru-RU"/>
        </w:rPr>
        <w:t xml:space="preserve">Изменение адреса объекта адресации в случае изменения наименований и границ субъектов Российской Федерации, федеральных территорий,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w:t>
      </w:r>
      <w:hyperlink r:id="rId14" w:history="1">
        <w:r w:rsidRPr="00185BD2">
          <w:rPr>
            <w:lang w:val="ru-RU"/>
          </w:rPr>
          <w:t>порядке</w:t>
        </w:r>
      </w:hyperlink>
      <w:r w:rsidRPr="00185BD2">
        <w:rPr>
          <w:lang w:val="ru-RU"/>
        </w:rPr>
        <w:t xml:space="preserve">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bookmarkStart w:id="8" w:name="Par111"/>
      <w:bookmarkEnd w:id="8"/>
      <w:r w:rsidRPr="00185BD2">
        <w:rPr>
          <w:lang w:val="ru-RU"/>
        </w:rPr>
        <w:t>14. Аннулирование адреса объекта адресации осуществляется в случаях:</w:t>
      </w:r>
    </w:p>
    <w:p w:rsidR="002F61A0" w:rsidRPr="00185BD2" w:rsidRDefault="002F61A0" w:rsidP="00AB5515">
      <w:pPr>
        <w:widowControl w:val="0"/>
        <w:autoSpaceDE w:val="0"/>
        <w:autoSpaceDN w:val="0"/>
        <w:ind w:firstLine="540"/>
        <w:jc w:val="both"/>
        <w:rPr>
          <w:lang w:val="ru-RU"/>
        </w:rPr>
      </w:pPr>
      <w:bookmarkStart w:id="9" w:name="Par112"/>
      <w:bookmarkEnd w:id="9"/>
      <w:r w:rsidRPr="00185BD2">
        <w:rPr>
          <w:lang w:val="ru-RU"/>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б) исключения из Единого государственного реестра недвижимости указанных в </w:t>
      </w:r>
      <w:hyperlink r:id="rId15" w:history="1">
        <w:r w:rsidRPr="00185BD2">
          <w:rPr>
            <w:lang w:val="ru-RU"/>
          </w:rPr>
          <w:t>части 7 статьи 72</w:t>
        </w:r>
      </w:hyperlink>
      <w:r w:rsidRPr="00185BD2">
        <w:rPr>
          <w:lang w:val="ru-RU"/>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в) присвоения объекту адресации нового адреса.</w:t>
      </w:r>
    </w:p>
    <w:p w:rsidR="002F61A0" w:rsidRPr="00185BD2" w:rsidRDefault="00CB5CD7" w:rsidP="00AB5515">
      <w:pPr>
        <w:widowControl w:val="0"/>
        <w:autoSpaceDE w:val="0"/>
        <w:autoSpaceDN w:val="0"/>
        <w:ind w:firstLine="540"/>
        <w:jc w:val="both"/>
        <w:rPr>
          <w:lang w:val="ru-RU"/>
        </w:rPr>
      </w:pPr>
      <w:bookmarkStart w:id="10" w:name="Par116"/>
      <w:bookmarkEnd w:id="10"/>
      <w:r>
        <w:rPr>
          <w:lang w:val="ru-RU"/>
        </w:rPr>
        <w:t>14.1</w:t>
      </w:r>
      <w:r w:rsidR="002F61A0" w:rsidRPr="00185BD2">
        <w:rPr>
          <w:lang w:val="ru-RU"/>
        </w:rPr>
        <w:t xml:space="preserve">. </w:t>
      </w:r>
      <w:proofErr w:type="gramStart"/>
      <w:r w:rsidR="002F61A0" w:rsidRPr="00185BD2">
        <w:rPr>
          <w:lang w:val="ru-RU"/>
        </w:rPr>
        <w:t>Аннулирование адресов объектов адресации осуществляется администрацией поселения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w:t>
      </w:r>
      <w:proofErr w:type="gramEnd"/>
      <w:r w:rsidR="00F94307">
        <w:rPr>
          <w:lang w:val="ru-RU"/>
        </w:rPr>
        <w:t xml:space="preserve"> </w:t>
      </w:r>
      <w:proofErr w:type="gramStart"/>
      <w:r w:rsidR="002F61A0" w:rsidRPr="00185BD2">
        <w:rPr>
          <w:lang w:val="ru-RU"/>
        </w:rPr>
        <w:t xml:space="preserve">в </w:t>
      </w:r>
      <w:hyperlink r:id="rId16" w:history="1">
        <w:r w:rsidR="002F61A0" w:rsidRPr="00185BD2">
          <w:rPr>
            <w:lang w:val="ru-RU"/>
          </w:rPr>
          <w:t>части 7 статьи 72</w:t>
        </w:r>
      </w:hyperlink>
      <w:r w:rsidR="002F61A0" w:rsidRPr="00185BD2">
        <w:rPr>
          <w:lang w:val="ru-RU"/>
        </w:rPr>
        <w:t xml:space="preserve">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roofErr w:type="gramEnd"/>
    </w:p>
    <w:p w:rsidR="002F61A0" w:rsidRPr="00185BD2" w:rsidRDefault="002F61A0" w:rsidP="00AB5515">
      <w:pPr>
        <w:widowControl w:val="0"/>
        <w:autoSpaceDE w:val="0"/>
        <w:autoSpaceDN w:val="0"/>
        <w:ind w:firstLine="540"/>
        <w:jc w:val="both"/>
        <w:rPr>
          <w:lang w:val="ru-RU"/>
        </w:rPr>
      </w:pPr>
      <w:r w:rsidRPr="00185BD2">
        <w:rPr>
          <w:lang w:val="ru-RU"/>
        </w:rPr>
        <w:t>15.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2F61A0" w:rsidRPr="00185BD2" w:rsidRDefault="002F61A0" w:rsidP="00AB5515">
      <w:pPr>
        <w:widowControl w:val="0"/>
        <w:autoSpaceDE w:val="0"/>
        <w:autoSpaceDN w:val="0"/>
        <w:ind w:firstLine="540"/>
        <w:jc w:val="both"/>
        <w:rPr>
          <w:lang w:val="ru-RU"/>
        </w:rPr>
      </w:pPr>
      <w:r w:rsidRPr="00185BD2">
        <w:rPr>
          <w:lang w:val="ru-RU"/>
        </w:rPr>
        <w:t>16. Аннулирование адреса существующего объекта адресации без одновременного присвоения этому объекту адресации нового адреса не допускается.</w:t>
      </w:r>
    </w:p>
    <w:p w:rsidR="002F61A0" w:rsidRPr="00185BD2" w:rsidRDefault="002F61A0" w:rsidP="00AB5515">
      <w:pPr>
        <w:widowControl w:val="0"/>
        <w:autoSpaceDE w:val="0"/>
        <w:autoSpaceDN w:val="0"/>
        <w:ind w:firstLine="540"/>
        <w:jc w:val="both"/>
        <w:rPr>
          <w:lang w:val="ru-RU"/>
        </w:rPr>
      </w:pPr>
      <w:r w:rsidRPr="00185BD2">
        <w:rPr>
          <w:lang w:val="ru-RU"/>
        </w:rPr>
        <w:t xml:space="preserve">17.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w:t>
      </w:r>
      <w:r w:rsidRPr="00185BD2">
        <w:rPr>
          <w:lang w:val="ru-RU"/>
        </w:rPr>
        <w:lastRenderedPageBreak/>
        <w:t>измененных границах, не производится.</w:t>
      </w:r>
    </w:p>
    <w:p w:rsidR="002F61A0" w:rsidRPr="00185BD2" w:rsidRDefault="002F61A0" w:rsidP="00AB5515">
      <w:pPr>
        <w:widowControl w:val="0"/>
        <w:autoSpaceDE w:val="0"/>
        <w:autoSpaceDN w:val="0"/>
        <w:ind w:firstLine="540"/>
        <w:jc w:val="both"/>
        <w:rPr>
          <w:lang w:val="ru-RU"/>
        </w:rPr>
      </w:pPr>
      <w:bookmarkStart w:id="11" w:name="Par122"/>
      <w:bookmarkEnd w:id="11"/>
      <w:r w:rsidRPr="00185BD2">
        <w:rPr>
          <w:lang w:val="ru-RU"/>
        </w:rPr>
        <w:t xml:space="preserve">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Pr="00185BD2">
        <w:rPr>
          <w:lang w:val="ru-RU"/>
        </w:rPr>
        <w:t>машино-мест</w:t>
      </w:r>
      <w:proofErr w:type="spellEnd"/>
      <w:r w:rsidRPr="00185BD2">
        <w:rPr>
          <w:lang w:val="ru-RU"/>
        </w:rPr>
        <w:t xml:space="preserve"> в таком здании (строении) или сооружении.</w:t>
      </w:r>
    </w:p>
    <w:p w:rsidR="002F61A0" w:rsidRPr="00185BD2" w:rsidRDefault="002F61A0" w:rsidP="00AB5515">
      <w:pPr>
        <w:widowControl w:val="0"/>
        <w:autoSpaceDE w:val="0"/>
        <w:autoSpaceDN w:val="0"/>
        <w:ind w:firstLine="540"/>
        <w:jc w:val="both"/>
        <w:rPr>
          <w:lang w:val="ru-RU"/>
        </w:rPr>
      </w:pPr>
      <w:r w:rsidRPr="00185BD2">
        <w:rPr>
          <w:lang w:val="ru-RU"/>
        </w:rPr>
        <w:t>19. При присвоении объекту адресации адреса или аннулировании его адреса</w:t>
      </w:r>
      <w:r w:rsidR="00E8013B" w:rsidRPr="00185BD2">
        <w:rPr>
          <w:lang w:val="ru-RU"/>
        </w:rPr>
        <w:t xml:space="preserve">администрация поселения </w:t>
      </w:r>
      <w:proofErr w:type="gramStart"/>
      <w:r w:rsidRPr="00185BD2">
        <w:rPr>
          <w:lang w:val="ru-RU"/>
        </w:rPr>
        <w:t>обязан</w:t>
      </w:r>
      <w:r w:rsidR="00E8013B" w:rsidRPr="00185BD2">
        <w:rPr>
          <w:lang w:val="ru-RU"/>
        </w:rPr>
        <w:t>а</w:t>
      </w:r>
      <w:proofErr w:type="gramEnd"/>
      <w:r w:rsidRPr="00185BD2">
        <w:rPr>
          <w:lang w:val="ru-RU"/>
        </w:rPr>
        <w:t>:</w:t>
      </w:r>
    </w:p>
    <w:p w:rsidR="002F61A0" w:rsidRPr="00185BD2" w:rsidRDefault="002F61A0" w:rsidP="00AB5515">
      <w:pPr>
        <w:widowControl w:val="0"/>
        <w:autoSpaceDE w:val="0"/>
        <w:autoSpaceDN w:val="0"/>
        <w:ind w:firstLine="540"/>
        <w:jc w:val="both"/>
        <w:rPr>
          <w:lang w:val="ru-RU"/>
        </w:rPr>
      </w:pPr>
      <w:r w:rsidRPr="00185BD2">
        <w:rPr>
          <w:lang w:val="ru-RU"/>
        </w:rPr>
        <w:t>а) определить возможность присвоения объекту адресации адреса или аннулирования его адреса;</w:t>
      </w:r>
    </w:p>
    <w:p w:rsidR="002F61A0" w:rsidRPr="00185BD2" w:rsidRDefault="002F61A0" w:rsidP="00AB5515">
      <w:pPr>
        <w:widowControl w:val="0"/>
        <w:autoSpaceDE w:val="0"/>
        <w:autoSpaceDN w:val="0"/>
        <w:ind w:firstLine="540"/>
        <w:jc w:val="both"/>
        <w:rPr>
          <w:lang w:val="ru-RU"/>
        </w:rPr>
      </w:pPr>
      <w:r w:rsidRPr="00185BD2">
        <w:rPr>
          <w:lang w:val="ru-RU"/>
        </w:rPr>
        <w:t>б) провести осмотр местонахождения объекта адресации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t>в) принять решение о присвоении объекту адресации адреса или его аннулировании в соответствии с требованиями к структуре адреса и порядком, которые установлены настоящими Правилами, или об отказе в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r w:rsidRPr="00185BD2">
        <w:rPr>
          <w:lang w:val="ru-RU"/>
        </w:rPr>
        <w:t>20. Присвоение объекту адресации адреса или аннулирование его адреса подтверждается постановлением администрации поселения о присвоении объекту адресации адреса или аннулировании его адреса.</w:t>
      </w:r>
    </w:p>
    <w:p w:rsidR="002F61A0" w:rsidRPr="00185BD2" w:rsidRDefault="002F61A0" w:rsidP="00AB5515">
      <w:pPr>
        <w:widowControl w:val="0"/>
        <w:autoSpaceDE w:val="0"/>
        <w:autoSpaceDN w:val="0"/>
        <w:ind w:firstLine="540"/>
        <w:jc w:val="both"/>
        <w:rPr>
          <w:lang w:val="ru-RU"/>
        </w:rPr>
      </w:pPr>
      <w:bookmarkStart w:id="12" w:name="Par129"/>
      <w:bookmarkEnd w:id="12"/>
      <w:r w:rsidRPr="00185BD2">
        <w:rPr>
          <w:lang w:val="ru-RU"/>
        </w:rPr>
        <w:t>21. Постановление администрации поселения о присвоении объекту адресации адреса принимается одновременно:</w:t>
      </w:r>
    </w:p>
    <w:p w:rsidR="002F61A0" w:rsidRPr="00185BD2" w:rsidRDefault="002F61A0" w:rsidP="00AB5515">
      <w:pPr>
        <w:widowControl w:val="0"/>
        <w:autoSpaceDE w:val="0"/>
        <w:autoSpaceDN w:val="0"/>
        <w:ind w:firstLine="540"/>
        <w:jc w:val="both"/>
        <w:rPr>
          <w:lang w:val="ru-RU"/>
        </w:rPr>
      </w:pPr>
      <w:r w:rsidRPr="00185BD2">
        <w:rPr>
          <w:lang w:val="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2F61A0" w:rsidRPr="00185BD2" w:rsidRDefault="002F61A0" w:rsidP="00AB5515">
      <w:pPr>
        <w:widowControl w:val="0"/>
        <w:autoSpaceDE w:val="0"/>
        <w:autoSpaceDN w:val="0"/>
        <w:ind w:firstLine="540"/>
        <w:jc w:val="both"/>
        <w:rPr>
          <w:lang w:val="ru-RU"/>
        </w:rPr>
      </w:pPr>
      <w:r w:rsidRPr="00185BD2">
        <w:rPr>
          <w:lang w:val="ru-RU"/>
        </w:rPr>
        <w:t xml:space="preserve">б) с заключением уполномоченным органом соглашения о перераспределении земельных участков, являющихся объектами адресации, в соответствии с Земельным </w:t>
      </w:r>
      <w:hyperlink r:id="rId17"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в) с заключением уполномоченным органом договора о комплексном развитии территории в соответствии с Градостроительным </w:t>
      </w:r>
      <w:hyperlink r:id="rId18" w:history="1">
        <w:r w:rsidRPr="00185BD2">
          <w:rPr>
            <w:lang w:val="ru-RU"/>
          </w:rPr>
          <w:t>кодексом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г) с утверждением проекта планировки территории;</w:t>
      </w:r>
    </w:p>
    <w:p w:rsidR="002F61A0" w:rsidRPr="00185BD2" w:rsidRDefault="002F61A0" w:rsidP="00AB5515">
      <w:pPr>
        <w:widowControl w:val="0"/>
        <w:autoSpaceDE w:val="0"/>
        <w:autoSpaceDN w:val="0"/>
        <w:ind w:firstLine="540"/>
        <w:jc w:val="both"/>
        <w:rPr>
          <w:lang w:val="ru-RU"/>
        </w:rPr>
      </w:pPr>
      <w:r w:rsidRPr="00185BD2">
        <w:rPr>
          <w:lang w:val="ru-RU"/>
        </w:rPr>
        <w:t>д) с принятием решения о строительстве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w:t>
      </w:r>
      <w:proofErr w:type="gramStart"/>
      <w:r w:rsidRPr="00185BD2">
        <w:rPr>
          <w:lang w:val="ru-RU"/>
        </w:rPr>
        <w:t>сведения</w:t>
      </w:r>
      <w:proofErr w:type="gramEnd"/>
      <w:r w:rsidRPr="00185BD2">
        <w:rPr>
          <w:lang w:val="ru-RU"/>
        </w:rPr>
        <w:t xml:space="preserve">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2F61A0" w:rsidRPr="00185BD2" w:rsidRDefault="002F61A0" w:rsidP="00AB5515">
      <w:pPr>
        <w:widowControl w:val="0"/>
        <w:autoSpaceDE w:val="0"/>
        <w:autoSpaceDN w:val="0"/>
        <w:ind w:firstLine="540"/>
        <w:jc w:val="both"/>
        <w:rPr>
          <w:lang w:val="ru-RU"/>
        </w:rPr>
      </w:pPr>
      <w:r w:rsidRPr="00185BD2">
        <w:rPr>
          <w:lang w:val="ru-RU"/>
        </w:rPr>
        <w:t>22. Постановление администрации поселения о присвоении объекту адресации адреса содержит:</w:t>
      </w:r>
    </w:p>
    <w:p w:rsidR="002F61A0" w:rsidRPr="00185BD2" w:rsidRDefault="002F61A0" w:rsidP="00AB5515">
      <w:pPr>
        <w:widowControl w:val="0"/>
        <w:autoSpaceDE w:val="0"/>
        <w:autoSpaceDN w:val="0"/>
        <w:ind w:firstLine="540"/>
        <w:jc w:val="both"/>
        <w:rPr>
          <w:lang w:val="ru-RU"/>
        </w:rPr>
      </w:pPr>
      <w:r w:rsidRPr="00185BD2">
        <w:rPr>
          <w:lang w:val="ru-RU"/>
        </w:rPr>
        <w:t>присвоенный объекту адресации адрес;</w:t>
      </w:r>
    </w:p>
    <w:p w:rsidR="002F61A0" w:rsidRPr="00185BD2" w:rsidRDefault="002F61A0" w:rsidP="00AB5515">
      <w:pPr>
        <w:widowControl w:val="0"/>
        <w:autoSpaceDE w:val="0"/>
        <w:autoSpaceDN w:val="0"/>
        <w:ind w:firstLine="540"/>
        <w:jc w:val="both"/>
        <w:rPr>
          <w:lang w:val="ru-RU"/>
        </w:rPr>
      </w:pPr>
      <w:r w:rsidRPr="00185BD2">
        <w:rPr>
          <w:lang w:val="ru-RU"/>
        </w:rPr>
        <w:t>реквизиты и наименования документов, на основании которых принято решение о присвоении адреса;</w:t>
      </w:r>
    </w:p>
    <w:p w:rsidR="002F61A0" w:rsidRPr="00185BD2" w:rsidRDefault="002F61A0" w:rsidP="00AB5515">
      <w:pPr>
        <w:widowControl w:val="0"/>
        <w:autoSpaceDE w:val="0"/>
        <w:autoSpaceDN w:val="0"/>
        <w:ind w:firstLine="540"/>
        <w:jc w:val="both"/>
        <w:rPr>
          <w:lang w:val="ru-RU"/>
        </w:rPr>
      </w:pPr>
      <w:r w:rsidRPr="00185BD2">
        <w:rPr>
          <w:lang w:val="ru-RU"/>
        </w:rPr>
        <w:t>описание местоположения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кадастровые номера, адреса и сведения об объектах недвижимости, из которых образуется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 и уникальный номер аннулируемого адреса объекта адресации в государственном адресном реестре (в случае присвоения нового адреса объекту адресации);</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В случае присвоения адреса поставленному на государственный кадастровый учет объекту недвижимости в постановлении администрации поселения о присвоении адреса объекту адресации указывается кадастровый номер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23. Постановление администрации поселения об аннулировании адреса объекта адресации содержит:</w:t>
      </w:r>
    </w:p>
    <w:p w:rsidR="002F61A0" w:rsidRPr="00185BD2" w:rsidRDefault="002F61A0" w:rsidP="00AB5515">
      <w:pPr>
        <w:widowControl w:val="0"/>
        <w:autoSpaceDE w:val="0"/>
        <w:autoSpaceDN w:val="0"/>
        <w:ind w:firstLine="540"/>
        <w:jc w:val="both"/>
        <w:rPr>
          <w:lang w:val="ru-RU"/>
        </w:rPr>
      </w:pPr>
      <w:r w:rsidRPr="00185BD2">
        <w:rPr>
          <w:lang w:val="ru-RU"/>
        </w:rPr>
        <w:t>аннулируемый адрес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уникальный номер аннулируемого адреса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r w:rsidRPr="00185BD2">
        <w:rPr>
          <w:lang w:val="ru-RU"/>
        </w:rPr>
        <w:t>причину аннулирования адреса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кадастровый номер объекта адресации и дату его снятия с кадастрового учета в случае </w:t>
      </w:r>
      <w:r w:rsidRPr="00185BD2">
        <w:rPr>
          <w:lang w:val="ru-RU"/>
        </w:rPr>
        <w:lastRenderedPageBreak/>
        <w:t>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реквизиты постановления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другие необходимые сведения, определенные уполномоченным органом.</w:t>
      </w:r>
    </w:p>
    <w:p w:rsidR="002F61A0" w:rsidRPr="00185BD2" w:rsidRDefault="002F61A0" w:rsidP="00AB5515">
      <w:pPr>
        <w:widowControl w:val="0"/>
        <w:autoSpaceDE w:val="0"/>
        <w:autoSpaceDN w:val="0"/>
        <w:ind w:firstLine="540"/>
        <w:jc w:val="both"/>
        <w:rPr>
          <w:lang w:val="ru-RU"/>
        </w:rPr>
      </w:pPr>
      <w:r w:rsidRPr="00185BD2">
        <w:rPr>
          <w:lang w:val="ru-RU"/>
        </w:rPr>
        <w:t>Постановление об аннулировании адреса объекта адресации в случае присвоения объекту адресации нового адреса объединяется с постановлением о присвоении этому объекту адресации нового адреса.</w:t>
      </w:r>
    </w:p>
    <w:p w:rsidR="002F61A0" w:rsidRPr="00185BD2" w:rsidRDefault="002F61A0" w:rsidP="00AB5515">
      <w:pPr>
        <w:widowControl w:val="0"/>
        <w:autoSpaceDE w:val="0"/>
        <w:autoSpaceDN w:val="0"/>
        <w:ind w:firstLine="540"/>
        <w:jc w:val="both"/>
        <w:rPr>
          <w:lang w:val="ru-RU"/>
        </w:rPr>
      </w:pPr>
      <w:r w:rsidRPr="00185BD2">
        <w:rPr>
          <w:lang w:val="ru-RU"/>
        </w:rPr>
        <w:t>24.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25. Постановление о присвоении объекту адресации адреса или аннулировании его адреса подлежит обязательному размещению администрацией поселения в государственном адресном реестре в течение 3 рабочих дней со дня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Принятие постановления о присвоении объекту адресации адреса или аннулировании его адреса без размещения соответствующих сведений в государственном адресном реестре не допускается.</w:t>
      </w:r>
    </w:p>
    <w:p w:rsidR="002F61A0" w:rsidRPr="00185BD2" w:rsidRDefault="00CB5CD7" w:rsidP="00AB5515">
      <w:pPr>
        <w:widowControl w:val="0"/>
        <w:autoSpaceDE w:val="0"/>
        <w:autoSpaceDN w:val="0"/>
        <w:ind w:firstLine="540"/>
        <w:jc w:val="both"/>
        <w:rPr>
          <w:lang w:val="ru-RU"/>
        </w:rPr>
      </w:pPr>
      <w:r>
        <w:rPr>
          <w:lang w:val="ru-RU"/>
        </w:rPr>
        <w:t>25.1</w:t>
      </w:r>
      <w:r w:rsidR="002F61A0" w:rsidRPr="00185BD2">
        <w:rPr>
          <w:lang w:val="ru-RU"/>
        </w:rPr>
        <w:t xml:space="preserve">. </w:t>
      </w:r>
      <w:proofErr w:type="gramStart"/>
      <w:r w:rsidR="002F61A0" w:rsidRPr="00185BD2">
        <w:rPr>
          <w:lang w:val="ru-RU"/>
        </w:rPr>
        <w:t xml:space="preserve">Постановление о присвоении объекту адресации, являющемуся образуемым объектом недвижимости, адреса, а также постановление об аннулировании адреса объекта адресации, являющегося преобразуемым объектом недвижимости, принятые администрацией поселения на основании заявлений физических и юридических лиц, указанных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002F61A0" w:rsidRPr="00185BD2">
          <w:rPr>
            <w:lang w:val="ru-RU"/>
          </w:rPr>
          <w:t>пунктах 27</w:t>
        </w:r>
      </w:hyperlink>
      <w:r w:rsidR="002F61A0"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002F61A0" w:rsidRPr="00185BD2">
          <w:rPr>
            <w:lang w:val="ru-RU"/>
          </w:rPr>
          <w:t>29</w:t>
        </w:r>
      </w:hyperlink>
      <w:r w:rsidR="002F61A0" w:rsidRPr="00185BD2">
        <w:rPr>
          <w:lang w:val="ru-RU"/>
        </w:rPr>
        <w:t xml:space="preserve"> настоящих Правил, в случаях, указанных в </w:t>
      </w:r>
      <w:hyperlink w:anchor="Par84" w:tooltip="выполнения в отношении земельного участка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ог" w:history="1">
        <w:r w:rsidR="002F61A0" w:rsidRPr="00185BD2">
          <w:rPr>
            <w:lang w:val="ru-RU"/>
          </w:rPr>
          <w:t>абзаце третьем подпункта "а"</w:t>
        </w:r>
      </w:hyperlink>
      <w:r w:rsidR="002F61A0" w:rsidRPr="00185BD2">
        <w:rPr>
          <w:lang w:val="ru-RU"/>
        </w:rPr>
        <w:t xml:space="preserve">, </w:t>
      </w:r>
      <w:hyperlink w:anchor="Par88" w:tooltip="выполнения в отношении объекта недвижимости в соответствии с требованиями, установленными Федеральным законом &quot;О кадастровой деятельности&quot;, работ, в результате которых обеспечивается подготовка документов, содержащих необходимые для осуществления государственн" w:history="1">
        <w:r w:rsidR="002F61A0" w:rsidRPr="00185BD2">
          <w:rPr>
            <w:lang w:val="ru-RU"/>
          </w:rPr>
          <w:t>абзаце третьем подпункта "б"</w:t>
        </w:r>
      </w:hyperlink>
      <w:r w:rsidR="002F61A0" w:rsidRPr="00185BD2">
        <w:rPr>
          <w:lang w:val="ru-RU"/>
        </w:rPr>
        <w:t>,</w:t>
      </w:r>
      <w:proofErr w:type="gramEnd"/>
      <w:r w:rsidR="00D10132">
        <w:fldChar w:fldCharType="begin"/>
      </w:r>
      <w:r w:rsidR="00415A77">
        <w:instrText>HYPERLINK</w:instrText>
      </w:r>
      <w:r w:rsidR="00415A77" w:rsidRPr="00800C0C">
        <w:rPr>
          <w:lang w:val="ru-RU"/>
        </w:rPr>
        <w:instrText xml:space="preserve"> \</w:instrText>
      </w:r>
      <w:r w:rsidR="00415A77">
        <w:instrText>l</w:instrText>
      </w:r>
      <w:r w:rsidR="00415A77" w:rsidRPr="00800C0C">
        <w:rPr>
          <w:lang w:val="ru-RU"/>
        </w:rPr>
        <w:instrText xml:space="preserve"> "</w:instrText>
      </w:r>
      <w:r w:rsidR="00415A77">
        <w:instrText>Par</w:instrText>
      </w:r>
      <w:r w:rsidR="00415A77" w:rsidRPr="00800C0C">
        <w:rPr>
          <w:lang w:val="ru-RU"/>
        </w:rPr>
        <w:instrText>91" \</w:instrText>
      </w:r>
      <w:r w:rsidR="00415A77">
        <w:instrText>o</w:instrText>
      </w:r>
      <w:r w:rsidR="00415A77" w:rsidRPr="00800C0C">
        <w:rPr>
          <w:lang w:val="ru-RU"/>
        </w:rPr>
        <w:instrText xml:space="preserve">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instrText>
      </w:r>
      <w:r w:rsidR="00D10132">
        <w:fldChar w:fldCharType="separate"/>
      </w:r>
      <w:r w:rsidR="002F61A0" w:rsidRPr="00185BD2">
        <w:rPr>
          <w:lang w:val="ru-RU"/>
        </w:rPr>
        <w:t>абзацах втором</w:t>
      </w:r>
      <w:r w:rsidR="00D10132">
        <w:fldChar w:fldCharType="end"/>
      </w:r>
      <w:r w:rsidR="002F61A0" w:rsidRPr="00185BD2">
        <w:rPr>
          <w:lang w:val="ru-RU"/>
        </w:rPr>
        <w:t xml:space="preserve"> и </w:t>
      </w:r>
      <w:hyperlink w:anchor="Par92" w:tooltip="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 w:history="1">
        <w:r w:rsidR="002F61A0" w:rsidRPr="00185BD2">
          <w:rPr>
            <w:lang w:val="ru-RU"/>
          </w:rPr>
          <w:t>третьем подпункта "в"</w:t>
        </w:r>
      </w:hyperlink>
      <w:r w:rsidR="002F61A0" w:rsidRPr="00185BD2">
        <w:rPr>
          <w:lang w:val="ru-RU"/>
        </w:rPr>
        <w:t xml:space="preserve"> и </w:t>
      </w:r>
      <w:hyperlink w:anchor="Par94" w:tooltip="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 w:history="1">
        <w:r w:rsidR="002F61A0" w:rsidRPr="00185BD2">
          <w:rPr>
            <w:lang w:val="ru-RU"/>
          </w:rPr>
          <w:t>подпункте "г" пункта 8</w:t>
        </w:r>
      </w:hyperlink>
      <w:r w:rsidR="002F61A0" w:rsidRPr="00185BD2">
        <w:rPr>
          <w:lang w:val="ru-RU"/>
        </w:rPr>
        <w:t xml:space="preserve"> настоящих Правил, утрачивают свою силу по истечении одного года со дня присвоения объекту адресации адреса в случае, если не осуществлены государственный кадастровый учет образуемого объекта недвижимости или снятие с государственного кадастрового учета преобразованного объекта недвижимости в соответствии с Федеральным </w:t>
      </w:r>
      <w:hyperlink r:id="rId19" w:history="1">
        <w:r w:rsidR="002F61A0" w:rsidRPr="00185BD2">
          <w:rPr>
            <w:lang w:val="ru-RU"/>
          </w:rPr>
          <w:t>законом</w:t>
        </w:r>
      </w:hyperlink>
      <w:r w:rsidR="002F61A0" w:rsidRPr="00185BD2">
        <w:rPr>
          <w:lang w:val="ru-RU"/>
        </w:rPr>
        <w:t xml:space="preserve"> "О государственной регистрации недвижимости".</w:t>
      </w:r>
    </w:p>
    <w:p w:rsidR="002F61A0" w:rsidRPr="00185BD2" w:rsidRDefault="002F61A0" w:rsidP="00AB5515">
      <w:pPr>
        <w:widowControl w:val="0"/>
        <w:autoSpaceDE w:val="0"/>
        <w:autoSpaceDN w:val="0"/>
        <w:ind w:firstLine="540"/>
        <w:jc w:val="both"/>
        <w:rPr>
          <w:lang w:val="ru-RU"/>
        </w:rPr>
      </w:pPr>
      <w:r w:rsidRPr="00185BD2">
        <w:rPr>
          <w:lang w:val="ru-RU"/>
        </w:rPr>
        <w:t>26. 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F61A0" w:rsidRPr="00185BD2" w:rsidRDefault="002F61A0" w:rsidP="00AB5515">
      <w:pPr>
        <w:widowControl w:val="0"/>
        <w:autoSpaceDE w:val="0"/>
        <w:autoSpaceDN w:val="0"/>
        <w:ind w:firstLine="540"/>
        <w:jc w:val="both"/>
        <w:rPr>
          <w:lang w:val="ru-RU"/>
        </w:rPr>
      </w:pPr>
      <w:bookmarkStart w:id="13" w:name="Par166"/>
      <w:bookmarkEnd w:id="13"/>
      <w:r w:rsidRPr="00185BD2">
        <w:rPr>
          <w:lang w:val="ru-RU"/>
        </w:rPr>
        <w:t>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2F61A0" w:rsidRPr="00185BD2" w:rsidRDefault="002F61A0" w:rsidP="00AB5515">
      <w:pPr>
        <w:widowControl w:val="0"/>
        <w:autoSpaceDE w:val="0"/>
        <w:autoSpaceDN w:val="0"/>
        <w:ind w:firstLine="540"/>
        <w:jc w:val="both"/>
        <w:rPr>
          <w:lang w:val="ru-RU"/>
        </w:rPr>
      </w:pPr>
      <w:r w:rsidRPr="00185BD2">
        <w:rPr>
          <w:lang w:val="ru-RU"/>
        </w:rPr>
        <w:t>а) право хозяйственного ведения;</w:t>
      </w:r>
    </w:p>
    <w:p w:rsidR="002F61A0" w:rsidRPr="00185BD2" w:rsidRDefault="002F61A0" w:rsidP="00AB5515">
      <w:pPr>
        <w:widowControl w:val="0"/>
        <w:autoSpaceDE w:val="0"/>
        <w:autoSpaceDN w:val="0"/>
        <w:ind w:firstLine="540"/>
        <w:jc w:val="both"/>
        <w:rPr>
          <w:lang w:val="ru-RU"/>
        </w:rPr>
      </w:pPr>
      <w:r w:rsidRPr="00185BD2">
        <w:rPr>
          <w:lang w:val="ru-RU"/>
        </w:rPr>
        <w:t>б) право оперативного управления;</w:t>
      </w:r>
    </w:p>
    <w:p w:rsidR="002F61A0" w:rsidRPr="00185BD2" w:rsidRDefault="002F61A0" w:rsidP="00AB5515">
      <w:pPr>
        <w:widowControl w:val="0"/>
        <w:autoSpaceDE w:val="0"/>
        <w:autoSpaceDN w:val="0"/>
        <w:ind w:firstLine="540"/>
        <w:jc w:val="both"/>
        <w:rPr>
          <w:lang w:val="ru-RU"/>
        </w:rPr>
      </w:pPr>
      <w:r w:rsidRPr="00185BD2">
        <w:rPr>
          <w:lang w:val="ru-RU"/>
        </w:rPr>
        <w:t>в) право пожизненно наследуемого владения;</w:t>
      </w:r>
    </w:p>
    <w:p w:rsidR="002F61A0" w:rsidRPr="00185BD2" w:rsidRDefault="002F61A0" w:rsidP="00AB5515">
      <w:pPr>
        <w:widowControl w:val="0"/>
        <w:autoSpaceDE w:val="0"/>
        <w:autoSpaceDN w:val="0"/>
        <w:ind w:firstLine="540"/>
        <w:jc w:val="both"/>
        <w:rPr>
          <w:lang w:val="ru-RU"/>
        </w:rPr>
      </w:pPr>
      <w:r w:rsidRPr="00185BD2">
        <w:rPr>
          <w:lang w:val="ru-RU"/>
        </w:rPr>
        <w:t>г) право постоянного (бессрочного) пользования.</w:t>
      </w:r>
    </w:p>
    <w:p w:rsidR="002F61A0" w:rsidRPr="00185BD2" w:rsidRDefault="002F61A0" w:rsidP="00AB5515">
      <w:pPr>
        <w:widowControl w:val="0"/>
        <w:autoSpaceDE w:val="0"/>
        <w:autoSpaceDN w:val="0"/>
        <w:ind w:firstLine="540"/>
        <w:jc w:val="both"/>
        <w:rPr>
          <w:lang w:val="ru-RU"/>
        </w:rPr>
      </w:pPr>
      <w:r w:rsidRPr="00185BD2">
        <w:rPr>
          <w:lang w:val="ru-RU"/>
        </w:rPr>
        <w:t xml:space="preserve">28. Заявление составляется лицами, указанными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пункте 27</w:t>
        </w:r>
      </w:hyperlink>
      <w:r w:rsidRPr="00185BD2">
        <w:rPr>
          <w:lang w:val="ru-RU"/>
        </w:rPr>
        <w:t xml:space="preserve"> настоящих Правил (далее - заявитель), по </w:t>
      </w:r>
      <w:hyperlink r:id="rId20" w:history="1">
        <w:r w:rsidRPr="00185BD2">
          <w:rPr>
            <w:lang w:val="ru-RU"/>
          </w:rPr>
          <w:t>форме</w:t>
        </w:r>
      </w:hyperlink>
      <w:r w:rsidRPr="00185BD2">
        <w:rPr>
          <w:lang w:val="ru-RU"/>
        </w:rPr>
        <w:t>, устанавливаемой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bookmarkStart w:id="14" w:name="Par173"/>
      <w:bookmarkEnd w:id="14"/>
      <w:r w:rsidRPr="00185BD2">
        <w:rPr>
          <w:lang w:val="ru-RU"/>
        </w:rPr>
        <w:t xml:space="preserve">29. </w:t>
      </w:r>
      <w:proofErr w:type="gramStart"/>
      <w:r w:rsidRPr="00185BD2">
        <w:rPr>
          <w:lang w:val="ru-RU"/>
        </w:rPr>
        <w:t xml:space="preserve">С заявлением вправе обратиться </w:t>
      </w:r>
      <w:hyperlink r:id="rId21" w:history="1">
        <w:r w:rsidRPr="00185BD2">
          <w:rPr>
            <w:lang w:val="ru-RU"/>
          </w:rPr>
          <w:t>представители</w:t>
        </w:r>
      </w:hyperlink>
      <w:r w:rsidRPr="00185BD2">
        <w:rPr>
          <w:lang w:val="ru-RU"/>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22" w:history="1">
        <w:r w:rsidRPr="00185BD2">
          <w:rPr>
            <w:lang w:val="ru-RU"/>
          </w:rPr>
          <w:t>законодательством</w:t>
        </w:r>
      </w:hyperlink>
      <w:r w:rsidRPr="00185BD2">
        <w:rPr>
          <w:lang w:val="ru-RU"/>
        </w:rPr>
        <w:t xml:space="preserve"> Российской Федерации порядке решением общего собрания указанных собственников.</w:t>
      </w:r>
    </w:p>
    <w:p w:rsidR="002F61A0" w:rsidRPr="00185BD2" w:rsidRDefault="002F61A0" w:rsidP="00AB5515">
      <w:pPr>
        <w:widowControl w:val="0"/>
        <w:autoSpaceDE w:val="0"/>
        <w:autoSpaceDN w:val="0"/>
        <w:ind w:firstLine="540"/>
        <w:jc w:val="both"/>
        <w:rPr>
          <w:lang w:val="ru-RU"/>
        </w:rPr>
      </w:pPr>
      <w:r w:rsidRPr="00185BD2">
        <w:rPr>
          <w:lang w:val="ru-RU"/>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2F61A0" w:rsidRPr="00185BD2" w:rsidRDefault="002F61A0" w:rsidP="00AB5515">
      <w:pPr>
        <w:widowControl w:val="0"/>
        <w:autoSpaceDE w:val="0"/>
        <w:autoSpaceDN w:val="0"/>
        <w:ind w:firstLine="540"/>
        <w:jc w:val="both"/>
        <w:rPr>
          <w:lang w:val="ru-RU"/>
        </w:rPr>
      </w:pPr>
      <w:r w:rsidRPr="00185BD2">
        <w:rPr>
          <w:lang w:val="ru-RU"/>
        </w:rPr>
        <w:t xml:space="preserve">С заявлением вправе обратиться кадастровый инженер, выполняющий на основании документа, предусмотренного </w:t>
      </w:r>
      <w:hyperlink r:id="rId23" w:history="1">
        <w:r w:rsidRPr="00185BD2">
          <w:rPr>
            <w:lang w:val="ru-RU"/>
          </w:rPr>
          <w:t>статьей 35</w:t>
        </w:r>
      </w:hyperlink>
      <w:r w:rsidRPr="00185BD2">
        <w:rPr>
          <w:lang w:val="ru-RU"/>
        </w:rPr>
        <w:t xml:space="preserve"> или </w:t>
      </w:r>
      <w:hyperlink r:id="rId24" w:history="1">
        <w:r w:rsidRPr="00185BD2">
          <w:rPr>
            <w:lang w:val="ru-RU"/>
          </w:rPr>
          <w:t>статьей 42.3</w:t>
        </w:r>
      </w:hyperlink>
      <w:r w:rsidRPr="00185BD2">
        <w:rPr>
          <w:lang w:val="ru-RU"/>
        </w:rPr>
        <w:t xml:space="preserve"> Федерального закона "О кадастровой </w:t>
      </w:r>
      <w:r w:rsidRPr="00185BD2">
        <w:rPr>
          <w:lang w:val="ru-RU"/>
        </w:rPr>
        <w:lastRenderedPageBreak/>
        <w:t>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30.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31. </w:t>
      </w:r>
      <w:proofErr w:type="gramStart"/>
      <w:r w:rsidRPr="00185BD2">
        <w:rPr>
          <w:lang w:val="ru-RU"/>
        </w:rPr>
        <w:t>Заявление направляется заявителем (представителем заявителя) в администрацию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w:t>
      </w:r>
      <w:proofErr w:type="gramEnd"/>
      <w:r w:rsidRPr="00185BD2">
        <w:rPr>
          <w:lang w:val="ru-RU"/>
        </w:rPr>
        <w:t xml:space="preserve"> (функций) (далее - региональный портал), портала федеральной информационной адресной системы в информационно-телекоммуникационной сети "Интернет" (далее - портал адресной системы).</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заявителем (представителем заявителя) в администрацию поселения или многофункциональный центр предоставления государственных и муниципальных услуг, с которым администрацией поселения в установленном Правительством Российской Федерации порядке заключено соглашение о взаимодействии.</w:t>
      </w:r>
    </w:p>
    <w:p w:rsidR="002F61A0" w:rsidRPr="00185BD2" w:rsidRDefault="002F61A0" w:rsidP="00AB5515">
      <w:pPr>
        <w:widowControl w:val="0"/>
        <w:autoSpaceDE w:val="0"/>
        <w:autoSpaceDN w:val="0"/>
        <w:ind w:firstLine="540"/>
        <w:jc w:val="both"/>
        <w:rPr>
          <w:lang w:val="ru-RU"/>
        </w:rPr>
      </w:pPr>
      <w:r w:rsidRPr="00185BD2">
        <w:rPr>
          <w:lang w:val="ru-RU"/>
        </w:rPr>
        <w:t xml:space="preserve">Перечень многофункциональных центров, с которыми администрацией поселения в установленном Правительством Российской Федерации </w:t>
      </w:r>
      <w:hyperlink r:id="rId25" w:history="1">
        <w:r w:rsidRPr="00185BD2">
          <w:rPr>
            <w:lang w:val="ru-RU"/>
          </w:rPr>
          <w:t>порядке</w:t>
        </w:r>
      </w:hyperlink>
      <w:r w:rsidRPr="00185BD2">
        <w:rPr>
          <w:lang w:val="ru-RU"/>
        </w:rPr>
        <w:t xml:space="preserve"> заключено соглашение о взаимодействии, публикуется на официальных сайтах уполномоченных органов в информационно-телекоммуникационной сети "Интернет".</w:t>
      </w:r>
    </w:p>
    <w:p w:rsidR="002F61A0" w:rsidRPr="00185BD2" w:rsidRDefault="002F61A0" w:rsidP="00AB5515">
      <w:pPr>
        <w:widowControl w:val="0"/>
        <w:autoSpaceDE w:val="0"/>
        <w:autoSpaceDN w:val="0"/>
        <w:ind w:firstLine="540"/>
        <w:jc w:val="both"/>
        <w:rPr>
          <w:lang w:val="ru-RU"/>
        </w:rPr>
      </w:pPr>
      <w:r w:rsidRPr="00185BD2">
        <w:rPr>
          <w:lang w:val="ru-RU"/>
        </w:rPr>
        <w:t>Заявление представляется в администраци</w:t>
      </w:r>
      <w:r w:rsidR="00E8013B" w:rsidRPr="00185BD2">
        <w:rPr>
          <w:lang w:val="ru-RU"/>
        </w:rPr>
        <w:t>ю</w:t>
      </w:r>
      <w:r w:rsidRPr="00185BD2">
        <w:rPr>
          <w:lang w:val="ru-RU"/>
        </w:rPr>
        <w:t xml:space="preserve"> поселения или многофункциональный центр по месту нахождения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32. Заявление подписывается заявителем либо представителем заявителя.</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26" w:history="1">
        <w:r w:rsidRPr="00185BD2">
          <w:rPr>
            <w:lang w:val="ru-RU"/>
          </w:rPr>
          <w:t>законодательством</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При представлении заявления кадастровым инженером к такому заявлению прилагается копия документа, предусмотренного </w:t>
      </w:r>
      <w:hyperlink r:id="rId27" w:history="1">
        <w:r w:rsidRPr="00185BD2">
          <w:rPr>
            <w:lang w:val="ru-RU"/>
          </w:rPr>
          <w:t>статьей 35</w:t>
        </w:r>
      </w:hyperlink>
      <w:r w:rsidRPr="00185BD2">
        <w:rPr>
          <w:lang w:val="ru-RU"/>
        </w:rPr>
        <w:t xml:space="preserve"> или </w:t>
      </w:r>
      <w:hyperlink r:id="rId28" w:history="1">
        <w:r w:rsidRPr="00185BD2">
          <w:rPr>
            <w:lang w:val="ru-RU"/>
          </w:rPr>
          <w:t>статьей 42.3</w:t>
        </w:r>
      </w:hyperlink>
      <w:r w:rsidRPr="00185BD2">
        <w:rPr>
          <w:lang w:val="ru-RU"/>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2F61A0" w:rsidRPr="00185BD2" w:rsidRDefault="002F61A0" w:rsidP="00AB5515">
      <w:pPr>
        <w:widowControl w:val="0"/>
        <w:autoSpaceDE w:val="0"/>
        <w:autoSpaceDN w:val="0"/>
        <w:ind w:firstLine="540"/>
        <w:jc w:val="both"/>
        <w:rPr>
          <w:lang w:val="ru-RU"/>
        </w:rPr>
      </w:pPr>
      <w:r w:rsidRPr="00185BD2">
        <w:rPr>
          <w:lang w:val="ru-RU"/>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9" w:history="1">
        <w:r w:rsidRPr="00185BD2">
          <w:rPr>
            <w:lang w:val="ru-RU"/>
          </w:rPr>
          <w:t>частью 2 статьи 21.1</w:t>
        </w:r>
      </w:hyperlink>
      <w:r w:rsidRPr="00185BD2">
        <w:rPr>
          <w:lang w:val="ru-RU"/>
        </w:rPr>
        <w:t xml:space="preserve"> Федерального закона "Об организации предоставления государственных и муниципальных услуг".</w:t>
      </w:r>
    </w:p>
    <w:p w:rsidR="002F61A0" w:rsidRPr="00185BD2" w:rsidRDefault="002F61A0" w:rsidP="00AB5515">
      <w:pPr>
        <w:widowControl w:val="0"/>
        <w:autoSpaceDE w:val="0"/>
        <w:autoSpaceDN w:val="0"/>
        <w:ind w:firstLine="540"/>
        <w:jc w:val="both"/>
        <w:rPr>
          <w:lang w:val="ru-RU"/>
        </w:rPr>
      </w:pPr>
      <w:r w:rsidRPr="00185BD2">
        <w:rPr>
          <w:lang w:val="ru-RU"/>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2F61A0" w:rsidRPr="00185BD2" w:rsidRDefault="002F61A0" w:rsidP="00AB5515">
      <w:pPr>
        <w:widowControl w:val="0"/>
        <w:autoSpaceDE w:val="0"/>
        <w:autoSpaceDN w:val="0"/>
        <w:ind w:firstLine="540"/>
        <w:jc w:val="both"/>
        <w:rPr>
          <w:lang w:val="ru-RU"/>
        </w:rPr>
      </w:pPr>
      <w:r w:rsidRPr="00185BD2">
        <w:rPr>
          <w:lang w:val="ru-RU"/>
        </w:rPr>
        <w:t>33.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F61A0" w:rsidRPr="00185BD2" w:rsidRDefault="002F61A0" w:rsidP="00AB5515">
      <w:pPr>
        <w:widowControl w:val="0"/>
        <w:autoSpaceDE w:val="0"/>
        <w:autoSpaceDN w:val="0"/>
        <w:ind w:firstLine="540"/>
        <w:jc w:val="both"/>
        <w:rPr>
          <w:lang w:val="ru-RU"/>
        </w:rPr>
      </w:pPr>
      <w:proofErr w:type="gramStart"/>
      <w:r w:rsidRPr="00185BD2">
        <w:rPr>
          <w:lang w:val="ru-RU"/>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2F61A0" w:rsidRPr="00185BD2" w:rsidRDefault="002F61A0" w:rsidP="00AB5515">
      <w:pPr>
        <w:widowControl w:val="0"/>
        <w:autoSpaceDE w:val="0"/>
        <w:autoSpaceDN w:val="0"/>
        <w:ind w:firstLine="540"/>
        <w:jc w:val="both"/>
        <w:rPr>
          <w:lang w:val="ru-RU"/>
        </w:rPr>
      </w:pPr>
      <w:bookmarkStart w:id="15" w:name="Par194"/>
      <w:bookmarkEnd w:id="15"/>
      <w:r w:rsidRPr="00185BD2">
        <w:rPr>
          <w:lang w:val="ru-RU"/>
        </w:rPr>
        <w:t xml:space="preserve">34. К документам, на основании которых уполномоченными органами принимаются решения, предусмотренные </w:t>
      </w:r>
      <w:hyperlink w:anchor="Par128" w:tooltip="20.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 w:history="1">
        <w:r w:rsidRPr="00185BD2">
          <w:rPr>
            <w:lang w:val="ru-RU"/>
          </w:rPr>
          <w:t>пунктом 20</w:t>
        </w:r>
      </w:hyperlink>
      <w:r w:rsidRPr="00185BD2">
        <w:rPr>
          <w:lang w:val="ru-RU"/>
        </w:rPr>
        <w:t xml:space="preserve"> настоящих Правил, относятся:</w:t>
      </w:r>
    </w:p>
    <w:p w:rsidR="002F61A0" w:rsidRPr="00185BD2" w:rsidRDefault="002F61A0" w:rsidP="00AB5515">
      <w:pPr>
        <w:widowControl w:val="0"/>
        <w:autoSpaceDE w:val="0"/>
        <w:autoSpaceDN w:val="0"/>
        <w:ind w:firstLine="540"/>
        <w:jc w:val="both"/>
        <w:rPr>
          <w:lang w:val="ru-RU"/>
        </w:rPr>
      </w:pPr>
      <w:bookmarkStart w:id="16" w:name="Par196"/>
      <w:bookmarkEnd w:id="16"/>
      <w:r w:rsidRPr="00185BD2">
        <w:rPr>
          <w:lang w:val="ru-RU"/>
        </w:rPr>
        <w:t>а) правоустанавливающие и (или) право</w:t>
      </w:r>
      <w:r w:rsidR="00BF18C4">
        <w:rPr>
          <w:lang w:val="ru-RU"/>
        </w:rPr>
        <w:t xml:space="preserve"> </w:t>
      </w:r>
      <w:r w:rsidRPr="00185BD2">
        <w:rPr>
          <w:lang w:val="ru-RU"/>
        </w:rPr>
        <w:t xml:space="preserve">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30" w:history="1">
        <w:r w:rsidRPr="00185BD2">
          <w:rPr>
            <w:lang w:val="ru-RU"/>
          </w:rPr>
          <w:t>кодексом</w:t>
        </w:r>
      </w:hyperlink>
      <w:r w:rsidRPr="00185BD2">
        <w:rPr>
          <w:lang w:val="ru-RU"/>
        </w:rPr>
        <w:t xml:space="preserve"> </w:t>
      </w:r>
      <w:r w:rsidRPr="00185BD2">
        <w:rPr>
          <w:lang w:val="ru-RU"/>
        </w:rPr>
        <w:lastRenderedPageBreak/>
        <w:t xml:space="preserve">Российской Федерации для </w:t>
      </w:r>
      <w:proofErr w:type="gramStart"/>
      <w:r w:rsidRPr="00185BD2">
        <w:rPr>
          <w:lang w:val="ru-RU"/>
        </w:rPr>
        <w:t>строительства</w:t>
      </w:r>
      <w:proofErr w:type="gramEnd"/>
      <w:r w:rsidRPr="00185BD2">
        <w:rPr>
          <w:lang w:val="ru-RU"/>
        </w:rPr>
        <w:t xml:space="preserve"> которых получение разрешения на строительство не требуется, правоустанавливающие и (или) право</w:t>
      </w:r>
      <w:r w:rsidR="00BF18C4">
        <w:rPr>
          <w:lang w:val="ru-RU"/>
        </w:rPr>
        <w:t xml:space="preserve"> </w:t>
      </w:r>
      <w:r w:rsidRPr="00185BD2">
        <w:rPr>
          <w:lang w:val="ru-RU"/>
        </w:rPr>
        <w:t>удостоверяющие документы на земельный участок, на котором расположены указанное здание (строение), сооружение);</w:t>
      </w:r>
    </w:p>
    <w:p w:rsidR="002F61A0" w:rsidRPr="00185BD2" w:rsidRDefault="002F61A0" w:rsidP="00AB5515">
      <w:pPr>
        <w:widowControl w:val="0"/>
        <w:autoSpaceDE w:val="0"/>
        <w:autoSpaceDN w:val="0"/>
        <w:ind w:firstLine="540"/>
        <w:jc w:val="both"/>
        <w:rPr>
          <w:lang w:val="ru-RU"/>
        </w:rPr>
      </w:pPr>
      <w:bookmarkStart w:id="17" w:name="Par198"/>
      <w:bookmarkEnd w:id="17"/>
      <w:r w:rsidRPr="00185BD2">
        <w:rPr>
          <w:lang w:val="ru-RU"/>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18" w:name="Par200"/>
      <w:bookmarkEnd w:id="18"/>
      <w:r w:rsidRPr="00185BD2">
        <w:rPr>
          <w:lang w:val="ru-RU"/>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31" w:history="1">
        <w:r w:rsidRPr="00185BD2">
          <w:rPr>
            <w:lang w:val="ru-RU"/>
          </w:rPr>
          <w:t>кодексом</w:t>
        </w:r>
      </w:hyperlink>
      <w:r w:rsidRPr="00185BD2">
        <w:rPr>
          <w:lang w:val="ru-RU"/>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F61A0" w:rsidRPr="00185BD2" w:rsidRDefault="002F61A0" w:rsidP="00AB5515">
      <w:pPr>
        <w:widowControl w:val="0"/>
        <w:autoSpaceDE w:val="0"/>
        <w:autoSpaceDN w:val="0"/>
        <w:ind w:firstLine="540"/>
        <w:jc w:val="both"/>
        <w:rPr>
          <w:lang w:val="ru-RU"/>
        </w:rPr>
      </w:pPr>
      <w:bookmarkStart w:id="19" w:name="Par202"/>
      <w:bookmarkEnd w:id="19"/>
      <w:r w:rsidRPr="00185BD2">
        <w:rPr>
          <w:lang w:val="ru-RU"/>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F61A0" w:rsidRPr="00185BD2" w:rsidRDefault="002F61A0" w:rsidP="00AB5515">
      <w:pPr>
        <w:widowControl w:val="0"/>
        <w:autoSpaceDE w:val="0"/>
        <w:autoSpaceDN w:val="0"/>
        <w:ind w:firstLine="540"/>
        <w:jc w:val="both"/>
        <w:rPr>
          <w:lang w:val="ru-RU"/>
        </w:rPr>
      </w:pPr>
      <w:bookmarkStart w:id="20" w:name="Par203"/>
      <w:bookmarkEnd w:id="20"/>
      <w:r w:rsidRPr="00185BD2">
        <w:rPr>
          <w:lang w:val="ru-RU"/>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2F61A0" w:rsidRPr="00185BD2" w:rsidRDefault="002F61A0" w:rsidP="00AB5515">
      <w:pPr>
        <w:widowControl w:val="0"/>
        <w:autoSpaceDE w:val="0"/>
        <w:autoSpaceDN w:val="0"/>
        <w:ind w:firstLine="540"/>
        <w:jc w:val="both"/>
        <w:rPr>
          <w:lang w:val="ru-RU"/>
        </w:rPr>
      </w:pPr>
      <w:bookmarkStart w:id="21" w:name="Par205"/>
      <w:bookmarkEnd w:id="21"/>
      <w:r w:rsidRPr="00185BD2">
        <w:rPr>
          <w:lang w:val="ru-RU"/>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F61A0" w:rsidRPr="00185BD2" w:rsidRDefault="002F61A0" w:rsidP="00AB5515">
      <w:pPr>
        <w:widowControl w:val="0"/>
        <w:autoSpaceDE w:val="0"/>
        <w:autoSpaceDN w:val="0"/>
        <w:ind w:firstLine="540"/>
        <w:jc w:val="both"/>
        <w:rPr>
          <w:lang w:val="ru-RU"/>
        </w:rPr>
      </w:pPr>
      <w:bookmarkStart w:id="22" w:name="Par206"/>
      <w:bookmarkEnd w:id="22"/>
      <w:r w:rsidRPr="00185BD2">
        <w:rPr>
          <w:lang w:val="ru-RU"/>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F61A0" w:rsidRPr="00185BD2" w:rsidRDefault="002F61A0" w:rsidP="00AB5515">
      <w:pPr>
        <w:widowControl w:val="0"/>
        <w:autoSpaceDE w:val="0"/>
        <w:autoSpaceDN w:val="0"/>
        <w:ind w:firstLine="540"/>
        <w:jc w:val="both"/>
        <w:rPr>
          <w:lang w:val="ru-RU"/>
        </w:rPr>
      </w:pPr>
      <w:bookmarkStart w:id="23" w:name="Par207"/>
      <w:bookmarkEnd w:id="23"/>
      <w:r w:rsidRPr="00185BD2">
        <w:rPr>
          <w:lang w:val="ru-RU"/>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bookmarkStart w:id="24" w:name="Par209"/>
      <w:bookmarkEnd w:id="24"/>
      <w:r w:rsidRPr="00185BD2">
        <w:rPr>
          <w:lang w:val="ru-RU"/>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w:anchor="Par112" w:tooltip="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w:history="1">
        <w:r w:rsidRPr="00185BD2">
          <w:rPr>
            <w:lang w:val="ru-RU"/>
          </w:rPr>
          <w:t>подпункте "а" пункта 14</w:t>
        </w:r>
      </w:hyperlink>
      <w:r w:rsidRPr="00185BD2">
        <w:rPr>
          <w:lang w:val="ru-RU"/>
        </w:rPr>
        <w:t xml:space="preserve"> настоящих Правил).</w:t>
      </w:r>
    </w:p>
    <w:p w:rsidR="002F61A0" w:rsidRPr="00185BD2" w:rsidRDefault="00CB5CD7" w:rsidP="00AB5515">
      <w:pPr>
        <w:widowControl w:val="0"/>
        <w:autoSpaceDE w:val="0"/>
        <w:autoSpaceDN w:val="0"/>
        <w:ind w:firstLine="540"/>
        <w:jc w:val="both"/>
        <w:rPr>
          <w:lang w:val="ru-RU"/>
        </w:rPr>
      </w:pPr>
      <w:r>
        <w:rPr>
          <w:lang w:val="ru-RU"/>
        </w:rPr>
        <w:t>34.1</w:t>
      </w:r>
      <w:r w:rsidR="002F61A0" w:rsidRPr="00185BD2">
        <w:rPr>
          <w:lang w:val="ru-RU"/>
        </w:rPr>
        <w:t xml:space="preserve">. </w:t>
      </w:r>
      <w:proofErr w:type="gramStart"/>
      <w:r w:rsidR="002F61A0" w:rsidRPr="00185BD2">
        <w:rPr>
          <w:lang w:val="ru-RU"/>
        </w:rPr>
        <w:t xml:space="preserve">Документы, указанные в </w:t>
      </w:r>
      <w:hyperlink w:anchor="Par198" w:tooltip="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 w:history="1">
        <w:r w:rsidR="002F61A0" w:rsidRPr="00185BD2">
          <w:rPr>
            <w:lang w:val="ru-RU"/>
          </w:rPr>
          <w:t>подпунктах "б"</w:t>
        </w:r>
      </w:hyperlink>
      <w:r w:rsidR="002F61A0" w:rsidRPr="00185BD2">
        <w:rPr>
          <w:lang w:val="ru-RU"/>
        </w:rPr>
        <w:t xml:space="preserve">, </w:t>
      </w:r>
      <w:hyperlink w:anchor="Par203" w:tooltip="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 w:history="1">
        <w:r w:rsidR="002F61A0" w:rsidRPr="00185BD2">
          <w:rPr>
            <w:lang w:val="ru-RU"/>
          </w:rPr>
          <w:t>"</w:t>
        </w:r>
        <w:proofErr w:type="spellStart"/>
        <w:r w:rsidR="002F61A0" w:rsidRPr="00185BD2">
          <w:rPr>
            <w:lang w:val="ru-RU"/>
          </w:rPr>
          <w:t>д</w:t>
        </w:r>
        <w:proofErr w:type="spellEnd"/>
        <w:r w:rsidR="002F61A0" w:rsidRPr="00185BD2">
          <w:rPr>
            <w:lang w:val="ru-RU"/>
          </w:rPr>
          <w:t>"</w:t>
        </w:r>
      </w:hyperlink>
      <w:r w:rsidR="002F61A0" w:rsidRPr="00185BD2">
        <w:rPr>
          <w:lang w:val="ru-RU"/>
        </w:rPr>
        <w:t xml:space="preserve">, </w:t>
      </w:r>
      <w:hyperlink w:anchor="Par207" w:tooltip="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quot;а&quot; пун" w:history="1">
        <w:r w:rsidR="002F61A0" w:rsidRPr="00185BD2">
          <w:rPr>
            <w:lang w:val="ru-RU"/>
          </w:rPr>
          <w:t>"</w:t>
        </w:r>
        <w:proofErr w:type="spellStart"/>
        <w:r w:rsidR="002F61A0" w:rsidRPr="00185BD2">
          <w:rPr>
            <w:lang w:val="ru-RU"/>
          </w:rPr>
          <w:t>з</w:t>
        </w:r>
        <w:proofErr w:type="spellEnd"/>
        <w:r w:rsidR="002F61A0" w:rsidRPr="00185BD2">
          <w:rPr>
            <w:lang w:val="ru-RU"/>
          </w:rPr>
          <w:t>"</w:t>
        </w:r>
      </w:hyperlink>
      <w:r w:rsidR="002F61A0" w:rsidRPr="00185BD2">
        <w:rPr>
          <w:lang w:val="ru-RU"/>
        </w:rPr>
        <w:t xml:space="preserve"> и </w:t>
      </w:r>
      <w:hyperlink w:anchor="Par209" w:tooltip="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quot;а&quot; пункта 14 настоя" w:history="1">
        <w:r w:rsidR="002F61A0" w:rsidRPr="00185BD2">
          <w:rPr>
            <w:lang w:val="ru-RU"/>
          </w:rPr>
          <w:t>"и" пункта 34</w:t>
        </w:r>
      </w:hyperlink>
      <w:r w:rsidR="002F61A0" w:rsidRPr="00185BD2">
        <w:rPr>
          <w:lang w:val="ru-RU"/>
        </w:rPr>
        <w:t xml:space="preserve"> настоящих Правил,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w:t>
      </w:r>
      <w:hyperlink r:id="rId32" w:history="1">
        <w:r w:rsidR="002F61A0" w:rsidRPr="00185BD2">
          <w:rPr>
            <w:lang w:val="ru-RU"/>
          </w:rPr>
          <w:t>законом</w:t>
        </w:r>
      </w:hyperlink>
      <w:r w:rsidR="002F61A0" w:rsidRPr="00185BD2">
        <w:rPr>
          <w:lang w:val="ru-RU"/>
        </w:rPr>
        <w:t xml:space="preserve"> "О публично-правовой компании "</w:t>
      </w:r>
      <w:proofErr w:type="spellStart"/>
      <w:r w:rsidR="002F61A0" w:rsidRPr="00185BD2">
        <w:rPr>
          <w:lang w:val="ru-RU"/>
        </w:rPr>
        <w:t>Роскадастр</w:t>
      </w:r>
      <w:proofErr w:type="spellEnd"/>
      <w:r w:rsidR="002F61A0" w:rsidRPr="00185BD2">
        <w:rPr>
          <w:lang w:val="ru-RU"/>
        </w:rPr>
        <w:t>", в порядке межведомственного информационного взаимодействия по запросу администрации поселения.</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35. </w:t>
      </w:r>
      <w:proofErr w:type="gramStart"/>
      <w:r w:rsidRPr="00185BD2">
        <w:rPr>
          <w:lang w:val="ru-RU"/>
        </w:rPr>
        <w:t xml:space="preserve">Администрация поселения запрашивают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Заявители (представители заявителя) при подаче заявления вправе приложить к нему 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r w:rsidRPr="00185BD2">
        <w:rPr>
          <w:lang w:val="ru-RU"/>
        </w:rPr>
        <w:t xml:space="preserve">, </w:t>
      </w:r>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Документы, указанные в </w:t>
      </w:r>
      <w:hyperlink w:anchor="Par196" w:tooltip="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 w:history="1">
        <w:r w:rsidRPr="00185BD2">
          <w:rPr>
            <w:lang w:val="ru-RU"/>
          </w:rPr>
          <w:t>подпунктах "а",</w:t>
        </w:r>
      </w:hyperlink>
      <w:hyperlink w:anchor="Par200" w:tooltip="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 w:history="1">
        <w:r w:rsidRPr="00185BD2">
          <w:rPr>
            <w:lang w:val="ru-RU"/>
          </w:rPr>
          <w:t>"в"</w:t>
        </w:r>
      </w:hyperlink>
      <w:r w:rsidRPr="00185BD2">
        <w:rPr>
          <w:lang w:val="ru-RU"/>
        </w:rPr>
        <w:t xml:space="preserve">, </w:t>
      </w:r>
      <w:hyperlink w:anchor="Par202" w:tooltip="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 w:history="1">
        <w:r w:rsidRPr="00185BD2">
          <w:rPr>
            <w:lang w:val="ru-RU"/>
          </w:rPr>
          <w:t>"г"</w:t>
        </w:r>
      </w:hyperlink>
      <w:r w:rsidRPr="00185BD2">
        <w:rPr>
          <w:lang w:val="ru-RU"/>
        </w:rPr>
        <w:t xml:space="preserve">, </w:t>
      </w:r>
      <w:hyperlink w:anchor="Par205" w:tooltip="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 w:history="1">
        <w:r w:rsidRPr="00185BD2">
          <w:rPr>
            <w:lang w:val="ru-RU"/>
          </w:rPr>
          <w:t>"е"</w:t>
        </w:r>
      </w:hyperlink>
      <w:r w:rsidRPr="00185BD2">
        <w:rPr>
          <w:lang w:val="ru-RU"/>
        </w:rPr>
        <w:t xml:space="preserve"> и </w:t>
      </w:r>
      <w:hyperlink w:anchor="Par206" w:tooltip="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 w:history="1">
        <w:r w:rsidRPr="00185BD2">
          <w:rPr>
            <w:lang w:val="ru-RU"/>
          </w:rPr>
          <w:t>"ж" пункта 34</w:t>
        </w:r>
      </w:hyperlink>
      <w:r w:rsidRPr="00185BD2">
        <w:rPr>
          <w:lang w:val="ru-RU"/>
        </w:rPr>
        <w:t xml:space="preserve"> настоящих Правил, представляемые в администрацию поселения в форме электронных документов, удостоверяются электронной подписью заявителя (представителя заявителя), вид которой определяется в соответствии с </w:t>
      </w:r>
      <w:hyperlink r:id="rId33" w:history="1">
        <w:r w:rsidRPr="00185BD2">
          <w:rPr>
            <w:lang w:val="ru-RU"/>
          </w:rPr>
          <w:t>частью 2 статьи 21.1</w:t>
        </w:r>
      </w:hyperlink>
      <w:r w:rsidRPr="00185BD2">
        <w:rPr>
          <w:lang w:val="ru-RU"/>
        </w:rPr>
        <w:t xml:space="preserve"> Федерального закона "Об организации </w:t>
      </w:r>
      <w:r w:rsidRPr="00185BD2">
        <w:rPr>
          <w:lang w:val="ru-RU"/>
        </w:rPr>
        <w:lastRenderedPageBreak/>
        <w:t>предоставления государственных и муниципальных услуг".</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36.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представляются заявителем (представителем заявителя) в администрацию поселения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поселения таких документов.</w:t>
      </w:r>
    </w:p>
    <w:p w:rsidR="002F61A0" w:rsidRPr="00185BD2" w:rsidRDefault="002F61A0" w:rsidP="00AB5515">
      <w:pPr>
        <w:widowControl w:val="0"/>
        <w:autoSpaceDE w:val="0"/>
        <w:autoSpaceDN w:val="0"/>
        <w:ind w:firstLine="540"/>
        <w:jc w:val="both"/>
        <w:rPr>
          <w:lang w:val="ru-RU"/>
        </w:rPr>
      </w:pPr>
      <w:r w:rsidRPr="00185BD2">
        <w:rPr>
          <w:lang w:val="ru-RU"/>
        </w:rPr>
        <w:t>В случае</w:t>
      </w:r>
      <w:proofErr w:type="gramStart"/>
      <w:r w:rsidRPr="00185BD2">
        <w:rPr>
          <w:lang w:val="ru-RU"/>
        </w:rPr>
        <w:t>,</w:t>
      </w:r>
      <w:proofErr w:type="gramEnd"/>
      <w:r w:rsidRPr="00185BD2">
        <w:rPr>
          <w:lang w:val="ru-RU"/>
        </w:rPr>
        <w:t xml:space="preserve"> если заявление и документы, указанные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представлены в администрацией поселения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администрацией поселения по указанному в заявлении почтовому адресу в течение рабочего дня, следующего за днем получения администрацией поселения документов.</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Получение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представляемых в форме электронных документов, подтверждается администрацией поселения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поселения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2F61A0" w:rsidRPr="00185BD2" w:rsidRDefault="002F61A0" w:rsidP="00AB5515">
      <w:pPr>
        <w:widowControl w:val="0"/>
        <w:autoSpaceDE w:val="0"/>
        <w:autoSpaceDN w:val="0"/>
        <w:ind w:firstLine="540"/>
        <w:jc w:val="both"/>
        <w:rPr>
          <w:lang w:val="ru-RU"/>
        </w:rPr>
      </w:pPr>
      <w:r w:rsidRPr="00185BD2">
        <w:rPr>
          <w:lang w:val="ru-RU"/>
        </w:rPr>
        <w:t xml:space="preserve">Сообщение о получении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направляется заявителю (представителю заявителя) не позднее рабочего дня, следующего за днем поступления заявления вадминистрацией поселения.</w:t>
      </w:r>
    </w:p>
    <w:p w:rsidR="002F61A0" w:rsidRPr="00185BD2" w:rsidRDefault="002F61A0" w:rsidP="00AB5515">
      <w:pPr>
        <w:widowControl w:val="0"/>
        <w:autoSpaceDE w:val="0"/>
        <w:autoSpaceDN w:val="0"/>
        <w:ind w:firstLine="540"/>
        <w:jc w:val="both"/>
        <w:rPr>
          <w:lang w:val="ru-RU"/>
        </w:rPr>
      </w:pPr>
      <w:bookmarkStart w:id="25" w:name="Par224"/>
      <w:bookmarkEnd w:id="25"/>
      <w:r w:rsidRPr="00185BD2">
        <w:rPr>
          <w:lang w:val="ru-RU"/>
        </w:rPr>
        <w:t>37. Принятие постановления о присвоении объекту адресации адреса или аннулировании его адреса, постановления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а) в случае подачи заявления на бумажном носителе - в срок не более 10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r w:rsidRPr="00185BD2">
        <w:rPr>
          <w:lang w:val="ru-RU"/>
        </w:rPr>
        <w:t>б) в случае подачи заявления в форме электронного документа - в срок не более 5 рабочих дней со дня поступления заявления.</w:t>
      </w:r>
    </w:p>
    <w:p w:rsidR="002F61A0" w:rsidRPr="00185BD2" w:rsidRDefault="002F61A0" w:rsidP="00AB5515">
      <w:pPr>
        <w:widowControl w:val="0"/>
        <w:autoSpaceDE w:val="0"/>
        <w:autoSpaceDN w:val="0"/>
        <w:ind w:firstLine="540"/>
        <w:jc w:val="both"/>
        <w:rPr>
          <w:lang w:val="ru-RU"/>
        </w:rPr>
      </w:pPr>
      <w:bookmarkStart w:id="26" w:name="Par228"/>
      <w:bookmarkEnd w:id="26"/>
      <w:r w:rsidRPr="00185BD2">
        <w:rPr>
          <w:lang w:val="ru-RU"/>
        </w:rPr>
        <w:t xml:space="preserve">38. В случае представления заявления через многофункциональный центр срок, указанный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пункте 37</w:t>
        </w:r>
      </w:hyperlink>
      <w:r w:rsidRPr="00185BD2">
        <w:rPr>
          <w:lang w:val="ru-RU"/>
        </w:rPr>
        <w:t xml:space="preserve"> настоящих Правил, исчисляется со дня передачи многофункциональным центром заявления и документов, указанных в </w:t>
      </w:r>
      <w:hyperlink w:anchor="Par194" w:tooltip="34. К документам, на основании которых уполномоченными органами принимаются решения, предусмотренные пунктом 20 настоящих Правил, относятся:" w:history="1">
        <w:r w:rsidRPr="00185BD2">
          <w:rPr>
            <w:lang w:val="ru-RU"/>
          </w:rPr>
          <w:t>пункте 34</w:t>
        </w:r>
      </w:hyperlink>
      <w:r w:rsidRPr="00185BD2">
        <w:rPr>
          <w:lang w:val="ru-RU"/>
        </w:rPr>
        <w:t xml:space="preserve"> настоящих Правил (при их наличии), вадминистрацией поселения.</w:t>
      </w:r>
    </w:p>
    <w:p w:rsidR="002F61A0" w:rsidRPr="00185BD2" w:rsidRDefault="002F61A0" w:rsidP="00AB5515">
      <w:pPr>
        <w:widowControl w:val="0"/>
        <w:autoSpaceDE w:val="0"/>
        <w:autoSpaceDN w:val="0"/>
        <w:ind w:firstLine="540"/>
        <w:jc w:val="both"/>
        <w:rPr>
          <w:lang w:val="ru-RU"/>
        </w:rPr>
      </w:pPr>
      <w:r w:rsidRPr="00185BD2">
        <w:rPr>
          <w:lang w:val="ru-RU"/>
        </w:rPr>
        <w:t>39. Постановление администрацией поселения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администрацией поселения заявителю (представителю заявителя) одним из способов, указанным в заявлении:</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пунктах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185BD2">
        <w:rPr>
          <w:lang w:val="ru-RU"/>
        </w:rPr>
        <w:t>днем</w:t>
      </w:r>
      <w:proofErr w:type="gramEnd"/>
      <w:r w:rsidRPr="00185BD2">
        <w:rPr>
          <w:lang w:val="ru-RU"/>
        </w:rPr>
        <w:t xml:space="preserve"> со дня истечения 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 срока посредством почтового отправления по указанному в заявлении почтовому адресу.</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администрацией поселения обеспечивает передачу документа в многофункциональный центр для выдачи заявителю не позднее рабочего дня, следующего за днем истечения срока, </w:t>
      </w:r>
      <w:r w:rsidRPr="00185BD2">
        <w:rPr>
          <w:lang w:val="ru-RU"/>
        </w:rPr>
        <w:lastRenderedPageBreak/>
        <w:t xml:space="preserve">установленного </w:t>
      </w:r>
      <w:hyperlink w:anchor="Par224" w:tooltip="37. 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 w:history="1">
        <w:r w:rsidRPr="00185BD2">
          <w:rPr>
            <w:lang w:val="ru-RU"/>
          </w:rPr>
          <w:t>пунктами 37</w:t>
        </w:r>
      </w:hyperlink>
      <w:r w:rsidRPr="00185BD2">
        <w:rPr>
          <w:lang w:val="ru-RU"/>
        </w:rPr>
        <w:t xml:space="preserve"> и </w:t>
      </w:r>
      <w:hyperlink w:anchor="Par228" w:tooltip="38. В случае представления заявления через многофункциональный центр срок, указанный в пункте 37 настоящих Правил, исчисляется со дня передачи многофункциональным центром заявления и документов, указанных в пункте 34 настоящих Правил (при их наличии), в уполно" w:history="1">
        <w:r w:rsidRPr="00185BD2">
          <w:rPr>
            <w:lang w:val="ru-RU"/>
          </w:rPr>
          <w:t>38</w:t>
        </w:r>
      </w:hyperlink>
      <w:r w:rsidRPr="00185BD2">
        <w:rPr>
          <w:lang w:val="ru-RU"/>
        </w:rPr>
        <w:t xml:space="preserve"> настоящих Правил.</w:t>
      </w:r>
      <w:proofErr w:type="gramEnd"/>
    </w:p>
    <w:p w:rsidR="002F61A0" w:rsidRPr="00185BD2" w:rsidRDefault="002F61A0" w:rsidP="00AB5515">
      <w:pPr>
        <w:widowControl w:val="0"/>
        <w:autoSpaceDE w:val="0"/>
        <w:autoSpaceDN w:val="0"/>
        <w:ind w:firstLine="540"/>
        <w:jc w:val="both"/>
        <w:rPr>
          <w:lang w:val="ru-RU"/>
        </w:rPr>
      </w:pPr>
      <w:bookmarkStart w:id="27" w:name="Par233"/>
      <w:bookmarkEnd w:id="27"/>
      <w:r w:rsidRPr="00185BD2">
        <w:rPr>
          <w:lang w:val="ru-RU"/>
        </w:rPr>
        <w:t>40. В присвоении объекту адресации адреса или аннулировании его адреса может быть отказано в случаях, если:</w:t>
      </w:r>
    </w:p>
    <w:p w:rsidR="002F61A0" w:rsidRPr="00185BD2" w:rsidRDefault="002F61A0" w:rsidP="00AB5515">
      <w:pPr>
        <w:widowControl w:val="0"/>
        <w:autoSpaceDE w:val="0"/>
        <w:autoSpaceDN w:val="0"/>
        <w:ind w:firstLine="540"/>
        <w:jc w:val="both"/>
        <w:rPr>
          <w:lang w:val="ru-RU"/>
        </w:rPr>
      </w:pPr>
      <w:r w:rsidRPr="00185BD2">
        <w:rPr>
          <w:lang w:val="ru-RU"/>
        </w:rPr>
        <w:t xml:space="preserve">а) с заявлением о присвоении объекту адресации адреса обратилось лицо, не указанное в </w:t>
      </w:r>
      <w:hyperlink w:anchor="Par166" w:tooltip="27.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 w:history="1">
        <w:r w:rsidRPr="00185BD2">
          <w:rPr>
            <w:lang w:val="ru-RU"/>
          </w:rPr>
          <w:t>пунктах 27</w:t>
        </w:r>
      </w:hyperlink>
      <w:r w:rsidRPr="00185BD2">
        <w:rPr>
          <w:lang w:val="ru-RU"/>
        </w:rPr>
        <w:t xml:space="preserve"> и </w:t>
      </w:r>
      <w:hyperlink w:anchor="Par173" w:tooltip="29.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w:history="1">
        <w:r w:rsidRPr="00185BD2">
          <w:rPr>
            <w:lang w:val="ru-RU"/>
          </w:rPr>
          <w:t>29</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б) ответ на межведомственный запрос свидетельствует об отсутствии документа и (или) информации, </w:t>
      </w:r>
      <w:proofErr w:type="gramStart"/>
      <w:r w:rsidRPr="00185BD2">
        <w:rPr>
          <w:lang w:val="ru-RU"/>
        </w:rPr>
        <w:t>необходимых</w:t>
      </w:r>
      <w:proofErr w:type="gramEnd"/>
      <w:r w:rsidRPr="00185BD2">
        <w:rPr>
          <w:lang w:val="ru-RU"/>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F61A0" w:rsidRPr="00185BD2" w:rsidRDefault="002F61A0" w:rsidP="00AB5515">
      <w:pPr>
        <w:widowControl w:val="0"/>
        <w:autoSpaceDE w:val="0"/>
        <w:autoSpaceDN w:val="0"/>
        <w:ind w:firstLine="540"/>
        <w:jc w:val="both"/>
        <w:rPr>
          <w:lang w:val="ru-RU"/>
        </w:rPr>
      </w:pPr>
      <w:r w:rsidRPr="00185BD2">
        <w:rPr>
          <w:lang w:val="ru-RU"/>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 xml:space="preserve">г) отсутствуют случаи и условия для присвоения объекту адресации адреса или аннулирования его адреса, указанные в </w:t>
      </w:r>
      <w:hyperlink w:anchor="Par65" w:tooltip="5. Объектом адресации являются:" w:history="1">
        <w:r w:rsidRPr="00185BD2">
          <w:rPr>
            <w:lang w:val="ru-RU"/>
          </w:rPr>
          <w:t>пунктах 5</w:t>
        </w:r>
      </w:hyperlink>
      <w:r w:rsidRPr="00185BD2">
        <w:rPr>
          <w:lang w:val="ru-RU"/>
        </w:rPr>
        <w:t xml:space="preserve">, </w:t>
      </w:r>
      <w:hyperlink w:anchor="Par81" w:tooltip="8. Присвоение объекту адресации адреса осуществляется:" w:history="1">
        <w:r w:rsidRPr="00185BD2">
          <w:rPr>
            <w:lang w:val="ru-RU"/>
          </w:rPr>
          <w:t>8</w:t>
        </w:r>
      </w:hyperlink>
      <w:r w:rsidRPr="00185BD2">
        <w:rPr>
          <w:lang w:val="ru-RU"/>
        </w:rPr>
        <w:t xml:space="preserve"> - </w:t>
      </w:r>
      <w:hyperlink w:anchor="Par104" w:tooltip="11. 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 w:history="1">
        <w:r w:rsidRPr="00185BD2">
          <w:rPr>
            <w:lang w:val="ru-RU"/>
          </w:rPr>
          <w:t>11</w:t>
        </w:r>
      </w:hyperlink>
      <w:r w:rsidRPr="00185BD2">
        <w:rPr>
          <w:lang w:val="ru-RU"/>
        </w:rPr>
        <w:t xml:space="preserve"> и </w:t>
      </w:r>
      <w:hyperlink w:anchor="Par111" w:tooltip="14. Аннулирование адреса объекта адресации осуществляется в случаях:" w:history="1">
        <w:r w:rsidRPr="00185BD2">
          <w:rPr>
            <w:lang w:val="ru-RU"/>
          </w:rPr>
          <w:t>14</w:t>
        </w:r>
      </w:hyperlink>
      <w:r w:rsidRPr="00185BD2">
        <w:rPr>
          <w:lang w:val="ru-RU"/>
        </w:rPr>
        <w:t xml:space="preserve"> - </w:t>
      </w:r>
      <w:hyperlink w:anchor="Par122" w:tooltip="18.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 w:history="1">
        <w:r w:rsidRPr="00185BD2">
          <w:rPr>
            <w:lang w:val="ru-RU"/>
          </w:rPr>
          <w:t>18</w:t>
        </w:r>
      </w:hyperlink>
      <w:r w:rsidRPr="00185BD2">
        <w:rPr>
          <w:lang w:val="ru-RU"/>
        </w:rPr>
        <w:t xml:space="preserve"> настоящих Правил.</w:t>
      </w:r>
    </w:p>
    <w:p w:rsidR="002F61A0" w:rsidRPr="00185BD2" w:rsidRDefault="002F61A0" w:rsidP="00AB5515">
      <w:pPr>
        <w:widowControl w:val="0"/>
        <w:autoSpaceDE w:val="0"/>
        <w:autoSpaceDN w:val="0"/>
        <w:ind w:firstLine="540"/>
        <w:jc w:val="both"/>
        <w:rPr>
          <w:lang w:val="ru-RU"/>
        </w:rPr>
      </w:pPr>
      <w:r w:rsidRPr="00185BD2">
        <w:rPr>
          <w:lang w:val="ru-RU"/>
        </w:rPr>
        <w:t xml:space="preserve">41.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w:anchor="Par233" w:tooltip="40. В присвоении объекту адресации адреса или аннулировании его адреса может быть отказано в случаях, если:" w:history="1">
        <w:r w:rsidRPr="00185BD2">
          <w:rPr>
            <w:lang w:val="ru-RU"/>
          </w:rPr>
          <w:t>пункта 40</w:t>
        </w:r>
      </w:hyperlink>
      <w:r w:rsidRPr="00185BD2">
        <w:rPr>
          <w:lang w:val="ru-RU"/>
        </w:rPr>
        <w:t xml:space="preserve"> настоящих Правил, являющиеся основанием для принятия такого решения.</w:t>
      </w:r>
    </w:p>
    <w:p w:rsidR="002F61A0" w:rsidRPr="00185BD2" w:rsidRDefault="002F61A0" w:rsidP="00AB5515">
      <w:pPr>
        <w:widowControl w:val="0"/>
        <w:autoSpaceDE w:val="0"/>
        <w:autoSpaceDN w:val="0"/>
        <w:ind w:firstLine="540"/>
        <w:jc w:val="both"/>
        <w:rPr>
          <w:lang w:val="ru-RU"/>
        </w:rPr>
      </w:pPr>
      <w:r w:rsidRPr="00185BD2">
        <w:rPr>
          <w:lang w:val="ru-RU"/>
        </w:rPr>
        <w:t xml:space="preserve">42. </w:t>
      </w:r>
      <w:hyperlink r:id="rId34" w:history="1">
        <w:r w:rsidRPr="00185BD2">
          <w:rPr>
            <w:lang w:val="ru-RU"/>
          </w:rPr>
          <w:t>Форма</w:t>
        </w:r>
      </w:hyperlink>
      <w:r w:rsidRPr="00185BD2">
        <w:rPr>
          <w:lang w:val="ru-RU"/>
        </w:rPr>
        <w:t xml:space="preserve">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43. Решение об отказе в присвоении объекту адресации адреса или аннулировании его адреса может быть обжаловано в судебном порядке.</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3.</w:t>
      </w:r>
      <w:r w:rsidR="002F61A0" w:rsidRPr="00185BD2">
        <w:rPr>
          <w:b/>
          <w:bCs/>
          <w:lang w:val="ru-RU"/>
        </w:rPr>
        <w:t xml:space="preserve"> Структура адреса</w:t>
      </w:r>
    </w:p>
    <w:p w:rsidR="002F61A0" w:rsidRPr="00185BD2" w:rsidRDefault="002F61A0" w:rsidP="00AB5515">
      <w:pPr>
        <w:widowControl w:val="0"/>
        <w:autoSpaceDE w:val="0"/>
        <w:autoSpaceDN w:val="0"/>
        <w:ind w:firstLine="540"/>
        <w:jc w:val="both"/>
        <w:rPr>
          <w:lang w:val="ru-RU"/>
        </w:rPr>
      </w:pPr>
    </w:p>
    <w:p w:rsidR="002F61A0" w:rsidRPr="00185BD2" w:rsidRDefault="002F61A0" w:rsidP="00AB5515">
      <w:pPr>
        <w:widowControl w:val="0"/>
        <w:autoSpaceDE w:val="0"/>
        <w:autoSpaceDN w:val="0"/>
        <w:ind w:firstLine="540"/>
        <w:jc w:val="both"/>
        <w:rPr>
          <w:lang w:val="ru-RU"/>
        </w:rPr>
      </w:pPr>
      <w:bookmarkStart w:id="28" w:name="Par244"/>
      <w:bookmarkEnd w:id="28"/>
      <w:r w:rsidRPr="00185BD2">
        <w:rPr>
          <w:lang w:val="ru-RU"/>
        </w:rPr>
        <w:t>44. Структура адреса включает в себя сле</w:t>
      </w:r>
      <w:r w:rsidR="00BF18C4">
        <w:rPr>
          <w:lang w:val="ru-RU"/>
        </w:rPr>
        <w:t xml:space="preserve">дующую последовательность адрес </w:t>
      </w:r>
      <w:r w:rsidRPr="00185BD2">
        <w:rPr>
          <w:lang w:val="ru-RU"/>
        </w:rPr>
        <w:t>образующих элементов, описанных идентифицирующими их реквизитами (далее - реквизит адреса):</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страны (Российская Федерация);</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субъекта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городского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наименование населенного пункта;</w:t>
      </w:r>
    </w:p>
    <w:p w:rsidR="002F61A0" w:rsidRPr="00185BD2" w:rsidRDefault="002F61A0" w:rsidP="00AB5515">
      <w:pPr>
        <w:widowControl w:val="0"/>
        <w:autoSpaceDE w:val="0"/>
        <w:autoSpaceDN w:val="0"/>
        <w:ind w:firstLine="540"/>
        <w:jc w:val="both"/>
        <w:rPr>
          <w:lang w:val="ru-RU"/>
        </w:rPr>
      </w:pPr>
      <w:r w:rsidRPr="00185BD2">
        <w:rPr>
          <w:lang w:val="ru-RU"/>
        </w:rPr>
        <w:t>е) наименование элемента планировочной структуры;</w:t>
      </w:r>
    </w:p>
    <w:p w:rsidR="002F61A0" w:rsidRPr="00185BD2" w:rsidRDefault="002F61A0" w:rsidP="00AB5515">
      <w:pPr>
        <w:widowControl w:val="0"/>
        <w:autoSpaceDE w:val="0"/>
        <w:autoSpaceDN w:val="0"/>
        <w:ind w:firstLine="540"/>
        <w:jc w:val="both"/>
        <w:rPr>
          <w:lang w:val="ru-RU"/>
        </w:rPr>
      </w:pPr>
      <w:r w:rsidRPr="00185BD2">
        <w:rPr>
          <w:lang w:val="ru-RU"/>
        </w:rPr>
        <w:t>ж) наименование элемента улично-дорожной сети;</w:t>
      </w:r>
    </w:p>
    <w:p w:rsidR="002F61A0" w:rsidRPr="00185BD2" w:rsidRDefault="002F61A0" w:rsidP="00AB5515">
      <w:pPr>
        <w:widowControl w:val="0"/>
        <w:autoSpaceDE w:val="0"/>
        <w:autoSpaceDN w:val="0"/>
        <w:ind w:firstLine="540"/>
        <w:jc w:val="both"/>
        <w:rPr>
          <w:lang w:val="ru-RU"/>
        </w:rPr>
      </w:pPr>
      <w:r w:rsidRPr="00185BD2">
        <w:rPr>
          <w:lang w:val="ru-RU"/>
        </w:rPr>
        <w:t>з) наименование объекта адресации "земельный участок" и номер земельного участка или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и) тип и номер помещения, расположенного в здании или сооружении, или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r w:rsidRPr="00185BD2">
        <w:rPr>
          <w:lang w:val="ru-RU"/>
        </w:rPr>
        <w:t>45. При описании адреса используется определенная последовательность написания адреса, соответствующая последовате</w:t>
      </w:r>
      <w:r w:rsidR="00BF18C4">
        <w:rPr>
          <w:lang w:val="ru-RU"/>
        </w:rPr>
        <w:t xml:space="preserve">льности адрес </w:t>
      </w:r>
      <w:r w:rsidRPr="00185BD2">
        <w:rPr>
          <w:lang w:val="ru-RU"/>
        </w:rPr>
        <w:t xml:space="preserve">образующих элементов в структуре адреса, указанная в </w:t>
      </w:r>
      <w:hyperlink w:anchor="Par244" w:tooltip="44. Структура адреса включает в себя следующую последовательность адресообразующих элементов, описанных идентифицирующими их реквизитами (далее - реквизит адреса):" w:history="1">
        <w:r w:rsidRPr="00185BD2">
          <w:rPr>
            <w:lang w:val="ru-RU"/>
          </w:rPr>
          <w:t>пункте 44</w:t>
        </w:r>
      </w:hyperlink>
      <w:r w:rsidRPr="00185BD2">
        <w:rPr>
          <w:lang w:val="ru-RU"/>
        </w:rPr>
        <w:t xml:space="preserve"> настоящих Правил.</w:t>
      </w:r>
    </w:p>
    <w:p w:rsidR="002F61A0" w:rsidRPr="00185BD2" w:rsidRDefault="00BF18C4" w:rsidP="00AB5515">
      <w:pPr>
        <w:widowControl w:val="0"/>
        <w:autoSpaceDE w:val="0"/>
        <w:autoSpaceDN w:val="0"/>
        <w:ind w:firstLine="540"/>
        <w:jc w:val="both"/>
        <w:rPr>
          <w:lang w:val="ru-RU"/>
        </w:rPr>
      </w:pPr>
      <w:r>
        <w:rPr>
          <w:lang w:val="ru-RU"/>
        </w:rPr>
        <w:t>46. Перечень адрес о</w:t>
      </w:r>
      <w:r w:rsidR="002F61A0" w:rsidRPr="00185BD2">
        <w:rPr>
          <w:lang w:val="ru-RU"/>
        </w:rPr>
        <w:t>бразующих элементов, используемых при описании адреса объекта адресации, зависит от вида объекта адресации.</w:t>
      </w:r>
    </w:p>
    <w:p w:rsidR="002F61A0" w:rsidRPr="00185BD2" w:rsidRDefault="002F61A0" w:rsidP="00AB5515">
      <w:pPr>
        <w:widowControl w:val="0"/>
        <w:autoSpaceDE w:val="0"/>
        <w:autoSpaceDN w:val="0"/>
        <w:ind w:firstLine="540"/>
        <w:jc w:val="both"/>
        <w:rPr>
          <w:lang w:val="ru-RU"/>
        </w:rPr>
      </w:pPr>
      <w:bookmarkStart w:id="29" w:name="Par261"/>
      <w:bookmarkEnd w:id="29"/>
      <w:r w:rsidRPr="00185BD2">
        <w:rPr>
          <w:lang w:val="ru-RU"/>
        </w:rPr>
        <w:t>47. Обязательными адрес</w:t>
      </w:r>
      <w:r w:rsidR="00BF18C4">
        <w:rPr>
          <w:lang w:val="ru-RU"/>
        </w:rPr>
        <w:t xml:space="preserve"> </w:t>
      </w:r>
      <w:r w:rsidRPr="00185BD2">
        <w:rPr>
          <w:lang w:val="ru-RU"/>
        </w:rPr>
        <w:t>образующими элементами для всех видов объектов адресации являются:</w:t>
      </w:r>
    </w:p>
    <w:p w:rsidR="002F61A0" w:rsidRPr="00185BD2" w:rsidRDefault="002F61A0" w:rsidP="00AB5515">
      <w:pPr>
        <w:widowControl w:val="0"/>
        <w:autoSpaceDE w:val="0"/>
        <w:autoSpaceDN w:val="0"/>
        <w:ind w:firstLine="540"/>
        <w:jc w:val="both"/>
        <w:rPr>
          <w:lang w:val="ru-RU"/>
        </w:rPr>
      </w:pPr>
      <w:r w:rsidRPr="00185BD2">
        <w:rPr>
          <w:lang w:val="ru-RU"/>
        </w:rPr>
        <w:t>а) страна;</w:t>
      </w:r>
    </w:p>
    <w:p w:rsidR="002F61A0" w:rsidRPr="00185BD2" w:rsidRDefault="002F61A0" w:rsidP="00AB5515">
      <w:pPr>
        <w:widowControl w:val="0"/>
        <w:autoSpaceDE w:val="0"/>
        <w:autoSpaceDN w:val="0"/>
        <w:ind w:firstLine="540"/>
        <w:jc w:val="both"/>
        <w:rPr>
          <w:lang w:val="ru-RU"/>
        </w:rPr>
      </w:pPr>
      <w:r w:rsidRPr="00185BD2">
        <w:rPr>
          <w:lang w:val="ru-RU"/>
        </w:rPr>
        <w:t>б) субъект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в)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p w:rsidR="002F61A0" w:rsidRPr="00185BD2" w:rsidRDefault="002F61A0" w:rsidP="00AB5515">
      <w:pPr>
        <w:widowControl w:val="0"/>
        <w:autoSpaceDE w:val="0"/>
        <w:autoSpaceDN w:val="0"/>
        <w:ind w:firstLine="540"/>
        <w:jc w:val="both"/>
        <w:rPr>
          <w:lang w:val="ru-RU"/>
        </w:rPr>
      </w:pPr>
      <w:r w:rsidRPr="00185BD2">
        <w:rPr>
          <w:lang w:val="ru-RU"/>
        </w:rPr>
        <w:t xml:space="preserve">г) городское поселение в составе муниципального района (для муниципального района) (за исключением объектов адресации, расположенных на федеральных и межселенных </w:t>
      </w:r>
      <w:r w:rsidRPr="00185BD2">
        <w:rPr>
          <w:lang w:val="ru-RU"/>
        </w:rPr>
        <w:lastRenderedPageBreak/>
        <w:t>территориях);</w:t>
      </w:r>
    </w:p>
    <w:p w:rsidR="002F61A0" w:rsidRPr="00185BD2" w:rsidRDefault="002F61A0" w:rsidP="00AB5515">
      <w:pPr>
        <w:widowControl w:val="0"/>
        <w:autoSpaceDE w:val="0"/>
        <w:autoSpaceDN w:val="0"/>
        <w:ind w:firstLine="540"/>
        <w:jc w:val="both"/>
        <w:rPr>
          <w:lang w:val="ru-RU"/>
        </w:rPr>
      </w:pPr>
      <w:r w:rsidRPr="00185BD2">
        <w:rPr>
          <w:lang w:val="ru-RU"/>
        </w:rPr>
        <w:t>д) населенный пункт (за исключением объектов адресации, расположенных вне границ населенных пунктов).</w:t>
      </w:r>
    </w:p>
    <w:p w:rsidR="002F61A0" w:rsidRPr="00185BD2" w:rsidRDefault="002F61A0" w:rsidP="00AB5515">
      <w:pPr>
        <w:widowControl w:val="0"/>
        <w:autoSpaceDE w:val="0"/>
        <w:autoSpaceDN w:val="0"/>
        <w:ind w:firstLine="540"/>
        <w:jc w:val="both"/>
        <w:rPr>
          <w:lang w:val="ru-RU"/>
        </w:rPr>
      </w:pPr>
      <w:r w:rsidRPr="00185BD2">
        <w:rPr>
          <w:lang w:val="ru-RU"/>
        </w:rPr>
        <w:t>48. Иные адрес</w:t>
      </w:r>
      <w:r w:rsidR="00BF18C4">
        <w:rPr>
          <w:lang w:val="ru-RU"/>
        </w:rPr>
        <w:t xml:space="preserve"> </w:t>
      </w:r>
      <w:r w:rsidRPr="00185BD2">
        <w:rPr>
          <w:lang w:val="ru-RU"/>
        </w:rPr>
        <w:t>образующие элементы применяются в зависимости от вида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49. Структура адреса земельного участка в дополнение к обязательным адрес</w:t>
      </w:r>
      <w:r w:rsidR="00BF18C4">
        <w:rPr>
          <w:lang w:val="ru-RU"/>
        </w:rPr>
        <w:t xml:space="preserve">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w:t>
      </w:r>
      <w:r w:rsidR="00BF18C4">
        <w:rPr>
          <w:lang w:val="ru-RU"/>
        </w:rPr>
        <w:t xml:space="preserve">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наименование объекта адресации "земельный участок" и номер земельного участка.</w:t>
      </w:r>
    </w:p>
    <w:p w:rsidR="002F61A0" w:rsidRPr="00185BD2" w:rsidRDefault="002F61A0" w:rsidP="00AB5515">
      <w:pPr>
        <w:widowControl w:val="0"/>
        <w:autoSpaceDE w:val="0"/>
        <w:autoSpaceDN w:val="0"/>
        <w:ind w:firstLine="540"/>
        <w:jc w:val="both"/>
        <w:rPr>
          <w:lang w:val="ru-RU"/>
        </w:rPr>
      </w:pPr>
      <w:r w:rsidRPr="00185BD2">
        <w:rPr>
          <w:lang w:val="ru-RU"/>
        </w:rPr>
        <w:t xml:space="preserve">50. Структура адреса здания (строения), сооружения в </w:t>
      </w:r>
      <w:r w:rsidR="00BF18C4">
        <w:rPr>
          <w:lang w:val="ru-RU"/>
        </w:rPr>
        <w:t xml:space="preserve">дополнение к обязательным адрес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включает в себя следующие адрес</w:t>
      </w:r>
      <w:r w:rsidR="00BF18C4">
        <w:rPr>
          <w:lang w:val="ru-RU"/>
        </w:rPr>
        <w:t xml:space="preserve">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или сооружения.</w:t>
      </w:r>
    </w:p>
    <w:p w:rsidR="002F61A0" w:rsidRPr="00185BD2" w:rsidRDefault="002F61A0" w:rsidP="00AB5515">
      <w:pPr>
        <w:widowControl w:val="0"/>
        <w:autoSpaceDE w:val="0"/>
        <w:autoSpaceDN w:val="0"/>
        <w:ind w:firstLine="540"/>
        <w:jc w:val="both"/>
        <w:rPr>
          <w:lang w:val="ru-RU"/>
        </w:rPr>
      </w:pPr>
      <w:r w:rsidRPr="00185BD2">
        <w:rPr>
          <w:lang w:val="ru-RU"/>
        </w:rPr>
        <w:t>51. Структура адреса помещения в пределах здания (строения), сооружения в дополнение к обязатель</w:t>
      </w:r>
      <w:r w:rsidR="00BF18C4">
        <w:rPr>
          <w:lang w:val="ru-RU"/>
        </w:rPr>
        <w:t xml:space="preserve">ным адрес </w:t>
      </w:r>
      <w:r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Pr="00185BD2">
          <w:rPr>
            <w:lang w:val="ru-RU"/>
          </w:rPr>
          <w:t>пункте 47</w:t>
        </w:r>
      </w:hyperlink>
      <w:r w:rsidRPr="00185BD2">
        <w:rPr>
          <w:lang w:val="ru-RU"/>
        </w:rPr>
        <w:t xml:space="preserve"> настоящих Правил, </w:t>
      </w:r>
      <w:r w:rsidR="00BF18C4">
        <w:rPr>
          <w:lang w:val="ru-RU"/>
        </w:rPr>
        <w:t xml:space="preserve">включает в себя следующие адрес </w:t>
      </w:r>
      <w:r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тип и номер помещения в пределах здания,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д) тип и номер помещения в пределах квартиры (в отношении коммунальных квартир).</w:t>
      </w:r>
    </w:p>
    <w:p w:rsidR="002F61A0" w:rsidRPr="00185BD2" w:rsidRDefault="00CB5CD7" w:rsidP="00AB5515">
      <w:pPr>
        <w:widowControl w:val="0"/>
        <w:autoSpaceDE w:val="0"/>
        <w:autoSpaceDN w:val="0"/>
        <w:ind w:firstLine="540"/>
        <w:jc w:val="both"/>
        <w:rPr>
          <w:lang w:val="ru-RU"/>
        </w:rPr>
      </w:pPr>
      <w:r>
        <w:rPr>
          <w:lang w:val="ru-RU"/>
        </w:rPr>
        <w:t>51.1</w:t>
      </w:r>
      <w:r w:rsidR="002F61A0" w:rsidRPr="00185BD2">
        <w:rPr>
          <w:lang w:val="ru-RU"/>
        </w:rPr>
        <w:t xml:space="preserve">. Структура адреса </w:t>
      </w:r>
      <w:proofErr w:type="spellStart"/>
      <w:r w:rsidR="002F61A0" w:rsidRPr="00185BD2">
        <w:rPr>
          <w:lang w:val="ru-RU"/>
        </w:rPr>
        <w:t>машино-места</w:t>
      </w:r>
      <w:proofErr w:type="spellEnd"/>
      <w:r w:rsidR="002F61A0" w:rsidRPr="00185BD2">
        <w:rPr>
          <w:lang w:val="ru-RU"/>
        </w:rPr>
        <w:t xml:space="preserve"> в дополнение к обязательным адрес</w:t>
      </w:r>
      <w:r w:rsidR="00BF18C4">
        <w:rPr>
          <w:lang w:val="ru-RU"/>
        </w:rPr>
        <w:t xml:space="preserve"> </w:t>
      </w:r>
      <w:r w:rsidR="002F61A0" w:rsidRPr="00185BD2">
        <w:rPr>
          <w:lang w:val="ru-RU"/>
        </w:rPr>
        <w:t xml:space="preserve">образующим элементам, указанным в </w:t>
      </w:r>
      <w:hyperlink w:anchor="Par261" w:tooltip="47. Обязательными адресообразующими элементами для всех видов объектов адресации являются:" w:history="1">
        <w:r w:rsidR="002F61A0" w:rsidRPr="00185BD2">
          <w:rPr>
            <w:lang w:val="ru-RU"/>
          </w:rPr>
          <w:t>пункте 47</w:t>
        </w:r>
      </w:hyperlink>
      <w:r w:rsidR="002F61A0" w:rsidRPr="00185BD2">
        <w:rPr>
          <w:lang w:val="ru-RU"/>
        </w:rPr>
        <w:t xml:space="preserve"> настоящих Правил, включает следующие адрес</w:t>
      </w:r>
      <w:r w:rsidR="00BF18C4">
        <w:rPr>
          <w:lang w:val="ru-RU"/>
        </w:rPr>
        <w:t xml:space="preserve"> </w:t>
      </w:r>
      <w:r w:rsidR="002F61A0" w:rsidRPr="00185BD2">
        <w:rPr>
          <w:lang w:val="ru-RU"/>
        </w:rPr>
        <w:t>образующие элементы, описанные идентифицирующими их реквизитами:</w:t>
      </w:r>
    </w:p>
    <w:p w:rsidR="002F61A0" w:rsidRPr="00185BD2" w:rsidRDefault="002F61A0" w:rsidP="00AB5515">
      <w:pPr>
        <w:widowControl w:val="0"/>
        <w:autoSpaceDE w:val="0"/>
        <w:autoSpaceDN w:val="0"/>
        <w:ind w:firstLine="540"/>
        <w:jc w:val="both"/>
        <w:rPr>
          <w:lang w:val="ru-RU"/>
        </w:rPr>
      </w:pPr>
      <w:r w:rsidRPr="00185BD2">
        <w:rPr>
          <w:lang w:val="ru-RU"/>
        </w:rPr>
        <w:t>а) наименование элемента планировочной структуры (при наличии);</w:t>
      </w:r>
    </w:p>
    <w:p w:rsidR="002F61A0" w:rsidRPr="00185BD2" w:rsidRDefault="002F61A0" w:rsidP="00AB5515">
      <w:pPr>
        <w:widowControl w:val="0"/>
        <w:autoSpaceDE w:val="0"/>
        <w:autoSpaceDN w:val="0"/>
        <w:ind w:firstLine="540"/>
        <w:jc w:val="both"/>
        <w:rPr>
          <w:lang w:val="ru-RU"/>
        </w:rPr>
      </w:pPr>
      <w:r w:rsidRPr="00185BD2">
        <w:rPr>
          <w:lang w:val="ru-RU"/>
        </w:rPr>
        <w:t>б) наименование элемента улично-дорожной сети (при наличии);</w:t>
      </w:r>
    </w:p>
    <w:p w:rsidR="002F61A0" w:rsidRPr="00185BD2" w:rsidRDefault="002F61A0" w:rsidP="00AB5515">
      <w:pPr>
        <w:widowControl w:val="0"/>
        <w:autoSpaceDE w:val="0"/>
        <w:autoSpaceDN w:val="0"/>
        <w:ind w:firstLine="540"/>
        <w:jc w:val="both"/>
        <w:rPr>
          <w:lang w:val="ru-RU"/>
        </w:rPr>
      </w:pPr>
      <w:r w:rsidRPr="00185BD2">
        <w:rPr>
          <w:lang w:val="ru-RU"/>
        </w:rPr>
        <w:t>в) тип и номер здания (строения), сооружения;</w:t>
      </w:r>
    </w:p>
    <w:p w:rsidR="002F61A0" w:rsidRPr="00185BD2" w:rsidRDefault="002F61A0" w:rsidP="00AB5515">
      <w:pPr>
        <w:widowControl w:val="0"/>
        <w:autoSpaceDE w:val="0"/>
        <w:autoSpaceDN w:val="0"/>
        <w:ind w:firstLine="540"/>
        <w:jc w:val="both"/>
        <w:rPr>
          <w:lang w:val="ru-RU"/>
        </w:rPr>
      </w:pPr>
      <w:r w:rsidRPr="00185BD2">
        <w:rPr>
          <w:lang w:val="ru-RU"/>
        </w:rPr>
        <w:t>г) наименование объекта адресации "</w:t>
      </w:r>
      <w:proofErr w:type="spellStart"/>
      <w:r w:rsidRPr="00185BD2">
        <w:rPr>
          <w:lang w:val="ru-RU"/>
        </w:rPr>
        <w:t>машино-место</w:t>
      </w:r>
      <w:proofErr w:type="spellEnd"/>
      <w:r w:rsidRPr="00185BD2">
        <w:rPr>
          <w:lang w:val="ru-RU"/>
        </w:rPr>
        <w:t xml:space="preserve">" и номер </w:t>
      </w:r>
      <w:proofErr w:type="spellStart"/>
      <w:r w:rsidRPr="00185BD2">
        <w:rPr>
          <w:lang w:val="ru-RU"/>
        </w:rPr>
        <w:t>машино-места</w:t>
      </w:r>
      <w:proofErr w:type="spellEnd"/>
      <w:r w:rsidRPr="00185BD2">
        <w:rPr>
          <w:lang w:val="ru-RU"/>
        </w:rPr>
        <w:t xml:space="preserve"> в здании, сооружении.</w:t>
      </w:r>
    </w:p>
    <w:p w:rsidR="002F61A0" w:rsidRPr="00185BD2" w:rsidRDefault="002F61A0" w:rsidP="00AB5515">
      <w:pPr>
        <w:widowControl w:val="0"/>
        <w:autoSpaceDE w:val="0"/>
        <w:autoSpaceDN w:val="0"/>
        <w:ind w:firstLine="540"/>
        <w:jc w:val="both"/>
        <w:rPr>
          <w:lang w:val="ru-RU"/>
        </w:rPr>
      </w:pPr>
      <w:bookmarkStart w:id="30" w:name="Par296"/>
      <w:bookmarkEnd w:id="30"/>
      <w:r w:rsidRPr="00185BD2">
        <w:rPr>
          <w:lang w:val="ru-RU"/>
        </w:rPr>
        <w:t xml:space="preserve">52. </w:t>
      </w:r>
      <w:hyperlink r:id="rId35" w:history="1">
        <w:r w:rsidRPr="00185BD2">
          <w:rPr>
            <w:lang w:val="ru-RU"/>
          </w:rPr>
          <w:t>Перечень</w:t>
        </w:r>
      </w:hyperlink>
      <w:r w:rsidRPr="00185BD2">
        <w:rPr>
          <w:lang w:val="ru-RU"/>
        </w:rPr>
        <w:t xml:space="preserve"> элементов планировочной структуры, элементов улично-дорожной сети, элементов объектов адресации, типов зданий (сооружений), помещений и </w:t>
      </w:r>
      <w:proofErr w:type="spellStart"/>
      <w:r w:rsidRPr="00185BD2">
        <w:rPr>
          <w:lang w:val="ru-RU"/>
        </w:rPr>
        <w:t>машино-мест</w:t>
      </w:r>
      <w:proofErr w:type="spellEnd"/>
      <w:r w:rsidRPr="00185BD2">
        <w:rPr>
          <w:lang w:val="ru-RU"/>
        </w:rPr>
        <w:t xml:space="preserve">, используемых в качестве реквизитов адреса, а также </w:t>
      </w:r>
      <w:hyperlink r:id="rId36" w:history="1">
        <w:r w:rsidRPr="00185BD2">
          <w:rPr>
            <w:lang w:val="ru-RU"/>
          </w:rPr>
          <w:t>правила</w:t>
        </w:r>
      </w:hyperlink>
      <w:r w:rsidRPr="00185BD2">
        <w:rPr>
          <w:lang w:val="ru-RU"/>
        </w:rPr>
        <w:t xml:space="preserve"> </w:t>
      </w:r>
      <w:r w:rsidR="00BF18C4">
        <w:rPr>
          <w:lang w:val="ru-RU"/>
        </w:rPr>
        <w:t xml:space="preserve">сокращенного наименования адрес </w:t>
      </w:r>
      <w:r w:rsidRPr="00185BD2">
        <w:rPr>
          <w:lang w:val="ru-RU"/>
        </w:rPr>
        <w:t>образующих элементов устанавливаются Министерством финансов Российской Федерации.</w:t>
      </w:r>
    </w:p>
    <w:p w:rsidR="002F61A0" w:rsidRPr="00185BD2" w:rsidRDefault="002F61A0" w:rsidP="00AB5515">
      <w:pPr>
        <w:widowControl w:val="0"/>
        <w:autoSpaceDE w:val="0"/>
        <w:autoSpaceDN w:val="0"/>
        <w:jc w:val="center"/>
        <w:rPr>
          <w:lang w:val="ru-RU"/>
        </w:rPr>
      </w:pPr>
    </w:p>
    <w:p w:rsidR="002F61A0" w:rsidRPr="00185BD2" w:rsidRDefault="00AB5515" w:rsidP="00AB5515">
      <w:pPr>
        <w:widowControl w:val="0"/>
        <w:autoSpaceDE w:val="0"/>
        <w:autoSpaceDN w:val="0"/>
        <w:adjustRightInd w:val="0"/>
        <w:jc w:val="center"/>
        <w:outlineLvl w:val="1"/>
        <w:rPr>
          <w:b/>
          <w:bCs/>
          <w:lang w:val="ru-RU"/>
        </w:rPr>
      </w:pPr>
      <w:r w:rsidRPr="00185BD2">
        <w:rPr>
          <w:b/>
          <w:bCs/>
          <w:lang w:val="ru-RU"/>
        </w:rPr>
        <w:t>4</w:t>
      </w:r>
      <w:r w:rsidR="002F61A0" w:rsidRPr="00185BD2">
        <w:rPr>
          <w:b/>
          <w:bCs/>
          <w:lang w:val="ru-RU"/>
        </w:rPr>
        <w:t>. Правила написания наименований и нумерации</w:t>
      </w:r>
    </w:p>
    <w:p w:rsidR="002F61A0" w:rsidRPr="00185BD2" w:rsidRDefault="002F61A0" w:rsidP="00AB5515">
      <w:pPr>
        <w:widowControl w:val="0"/>
        <w:autoSpaceDE w:val="0"/>
        <w:autoSpaceDN w:val="0"/>
        <w:adjustRightInd w:val="0"/>
        <w:jc w:val="center"/>
        <w:rPr>
          <w:b/>
          <w:bCs/>
          <w:lang w:val="ru-RU"/>
        </w:rPr>
      </w:pPr>
      <w:r w:rsidRPr="00185BD2">
        <w:rPr>
          <w:b/>
          <w:bCs/>
          <w:lang w:val="ru-RU"/>
        </w:rPr>
        <w:t>объектов адресации</w:t>
      </w:r>
    </w:p>
    <w:p w:rsidR="002F61A0" w:rsidRPr="00185BD2" w:rsidRDefault="002F61A0" w:rsidP="00AB5515">
      <w:pPr>
        <w:widowControl w:val="0"/>
        <w:autoSpaceDE w:val="0"/>
        <w:autoSpaceDN w:val="0"/>
        <w:jc w:val="center"/>
        <w:rPr>
          <w:lang w:val="ru-RU"/>
        </w:rPr>
      </w:pPr>
    </w:p>
    <w:p w:rsidR="002F61A0" w:rsidRPr="00185BD2" w:rsidRDefault="002F61A0" w:rsidP="00AB5515">
      <w:pPr>
        <w:widowControl w:val="0"/>
        <w:autoSpaceDE w:val="0"/>
        <w:autoSpaceDN w:val="0"/>
        <w:ind w:firstLine="540"/>
        <w:jc w:val="both"/>
        <w:rPr>
          <w:lang w:val="ru-RU"/>
        </w:rPr>
      </w:pPr>
      <w:r w:rsidRPr="00185BD2">
        <w:rPr>
          <w:lang w:val="ru-RU"/>
        </w:rPr>
        <w:t>53. В структуре адреса наименования страны, субъекта Российской Федерации, муниципального района, муниципального округа, городского округа, внутригородской территории в составе субъекта Российской Федерации, федеральной территории, городского или сельского поселения, населенного пункта, элементов планировочной структуры и элементов улично-дорожной сети указываются с использованием букв русского алфавита. Дополнительные наименования элементов планировочной структуры и элементов улично-дорожной сети могут быть указаны с использованием букв латинского алфавита,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t>Наименование муниципального района, муниципального округа, городского округа, внутригородской территории в составе субъекта Российской Федерации,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w:t>
      </w:r>
    </w:p>
    <w:p w:rsidR="002F61A0" w:rsidRPr="00185BD2" w:rsidRDefault="002F61A0" w:rsidP="00AB5515">
      <w:pPr>
        <w:widowControl w:val="0"/>
        <w:autoSpaceDE w:val="0"/>
        <w:autoSpaceDN w:val="0"/>
        <w:ind w:firstLine="540"/>
        <w:jc w:val="both"/>
        <w:rPr>
          <w:lang w:val="ru-RU"/>
        </w:rPr>
      </w:pPr>
      <w:r w:rsidRPr="00185BD2">
        <w:rPr>
          <w:lang w:val="ru-RU"/>
        </w:rPr>
        <w:lastRenderedPageBreak/>
        <w:t>Наименования населенных пунктов должны соответствовать соответствующим наименованиям, внесенным в Государственный каталог географических названий.</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страны и субъектов Российской Федерации должны соответствовать соответствующим наименованиям в </w:t>
      </w:r>
      <w:hyperlink r:id="rId37" w:history="1">
        <w:r w:rsidRPr="00185BD2">
          <w:rPr>
            <w:lang w:val="ru-RU"/>
          </w:rPr>
          <w:t>Конституции</w:t>
        </w:r>
      </w:hyperlink>
      <w:r w:rsidRPr="00185BD2">
        <w:rPr>
          <w:lang w:val="ru-RU"/>
        </w:rPr>
        <w:t xml:space="preserve"> Российской Федерации.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Перечень наименований муниципальных районов, муниципальных округов, городских округов, внутригородских территорий в составе субъектов Российской Федерации, городских и сельских поселений в соответствии с государственным реестром муниципальных образований Российской Федерации,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w:t>
      </w:r>
      <w:proofErr w:type="gramEnd"/>
      <w:r w:rsidRPr="00185BD2">
        <w:rPr>
          <w:lang w:val="ru-RU"/>
        </w:rPr>
        <w:t xml:space="preserve">, </w:t>
      </w:r>
      <w:proofErr w:type="gramStart"/>
      <w:r w:rsidRPr="00185BD2">
        <w:rPr>
          <w:lang w:val="ru-RU"/>
        </w:rPr>
        <w:t>полученных</w:t>
      </w:r>
      <w:proofErr w:type="gramEnd"/>
      <w:r w:rsidRPr="00185BD2">
        <w:rPr>
          <w:lang w:val="ru-RU"/>
        </w:rPr>
        <w:t xml:space="preserve"> оператором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w:t>
      </w:r>
    </w:p>
    <w:p w:rsidR="002F61A0" w:rsidRPr="00185BD2" w:rsidRDefault="00CB5CD7" w:rsidP="00AB5515">
      <w:pPr>
        <w:widowControl w:val="0"/>
        <w:autoSpaceDE w:val="0"/>
        <w:autoSpaceDN w:val="0"/>
        <w:ind w:firstLine="540"/>
        <w:jc w:val="both"/>
        <w:rPr>
          <w:lang w:val="ru-RU"/>
        </w:rPr>
      </w:pPr>
      <w:r>
        <w:rPr>
          <w:lang w:val="ru-RU"/>
        </w:rPr>
        <w:t>53.1</w:t>
      </w:r>
      <w:bookmarkStart w:id="31" w:name="_GoBack"/>
      <w:bookmarkEnd w:id="31"/>
      <w:r w:rsidR="002F61A0" w:rsidRPr="00185BD2">
        <w:rPr>
          <w:lang w:val="ru-RU"/>
        </w:rPr>
        <w:t xml:space="preserve">. Наименование федеральной территории должно соответствовать наименованию такой территории, указанному (определенному) в соответствии с федеральным </w:t>
      </w:r>
      <w:hyperlink r:id="rId38" w:history="1">
        <w:r w:rsidR="002F61A0" w:rsidRPr="00185BD2">
          <w:rPr>
            <w:lang w:val="ru-RU"/>
          </w:rPr>
          <w:t>законом</w:t>
        </w:r>
      </w:hyperlink>
      <w:r w:rsidR="002F61A0" w:rsidRPr="00185BD2">
        <w:rPr>
          <w:lang w:val="ru-RU"/>
        </w:rPr>
        <w:t xml:space="preserve"> о федеральной территории.</w:t>
      </w:r>
    </w:p>
    <w:p w:rsidR="002F61A0" w:rsidRPr="00185BD2" w:rsidRDefault="002F61A0" w:rsidP="00AB5515">
      <w:pPr>
        <w:widowControl w:val="0"/>
        <w:autoSpaceDE w:val="0"/>
        <w:autoSpaceDN w:val="0"/>
        <w:ind w:firstLine="540"/>
        <w:jc w:val="both"/>
        <w:rPr>
          <w:lang w:val="ru-RU"/>
        </w:rPr>
      </w:pPr>
      <w:proofErr w:type="gramStart"/>
      <w:r w:rsidRPr="00185BD2">
        <w:rPr>
          <w:lang w:val="ru-RU"/>
        </w:rPr>
        <w:t xml:space="preserve">Сведения о федеральной территории (за исключением наименования) размещаются в федеральной информационной адресной системе на основании сведений о муниципальном образовании, действующем в границах федеральной территории, включенном в государственный реестр муниципальных образований Российской Федерации, полученных оператором федеральной информационной адресной системы в </w:t>
      </w:r>
      <w:hyperlink r:id="rId39" w:history="1">
        <w:r w:rsidRPr="00185BD2">
          <w:rPr>
            <w:lang w:val="ru-RU"/>
          </w:rPr>
          <w:t>порядке</w:t>
        </w:r>
      </w:hyperlink>
      <w:r w:rsidRPr="00185BD2">
        <w:rPr>
          <w:lang w:val="ru-RU"/>
        </w:rPr>
        <w:t xml:space="preserve">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w:t>
      </w:r>
      <w:proofErr w:type="gramEnd"/>
      <w:r w:rsidRPr="00185BD2">
        <w:rPr>
          <w:lang w:val="ru-RU"/>
        </w:rPr>
        <w:t xml:space="preserve"> реестра.</w:t>
      </w:r>
    </w:p>
    <w:p w:rsidR="002F61A0" w:rsidRPr="00185BD2" w:rsidRDefault="002F61A0" w:rsidP="00AB5515">
      <w:pPr>
        <w:widowControl w:val="0"/>
        <w:autoSpaceDE w:val="0"/>
        <w:autoSpaceDN w:val="0"/>
        <w:ind w:firstLine="540"/>
        <w:jc w:val="both"/>
        <w:rPr>
          <w:lang w:val="ru-RU"/>
        </w:rPr>
      </w:pPr>
      <w:r w:rsidRPr="00185BD2">
        <w:rPr>
          <w:lang w:val="ru-RU"/>
        </w:rPr>
        <w:t>54. В наименованиях элемента планировочной структуры и элемента улично-дорожной сети допускается использовать прописные и строчные буквы русского алфавита, арабские цифры, а также следующие символы:</w:t>
      </w:r>
    </w:p>
    <w:p w:rsidR="002F61A0" w:rsidRPr="00185BD2" w:rsidRDefault="002F61A0" w:rsidP="00AB5515">
      <w:pPr>
        <w:widowControl w:val="0"/>
        <w:autoSpaceDE w:val="0"/>
        <w:autoSpaceDN w:val="0"/>
        <w:ind w:firstLine="540"/>
        <w:jc w:val="both"/>
        <w:rPr>
          <w:lang w:val="ru-RU"/>
        </w:rPr>
      </w:pPr>
      <w:r w:rsidRPr="00185BD2">
        <w:rPr>
          <w:lang w:val="ru-RU"/>
        </w:rPr>
        <w:t>а) "</w:t>
      </w:r>
      <w:proofErr w:type="gramStart"/>
      <w:r w:rsidRPr="00185BD2">
        <w:rPr>
          <w:lang w:val="ru-RU"/>
        </w:rPr>
        <w:t>-"</w:t>
      </w:r>
      <w:proofErr w:type="gramEnd"/>
      <w:r w:rsidRPr="00185BD2">
        <w:rPr>
          <w:lang w:val="ru-RU"/>
        </w:rPr>
        <w:t xml:space="preserve"> - дефис;</w:t>
      </w:r>
    </w:p>
    <w:p w:rsidR="002F61A0" w:rsidRPr="00185BD2" w:rsidRDefault="002F61A0" w:rsidP="00AB5515">
      <w:pPr>
        <w:widowControl w:val="0"/>
        <w:autoSpaceDE w:val="0"/>
        <w:autoSpaceDN w:val="0"/>
        <w:ind w:firstLine="540"/>
        <w:jc w:val="both"/>
        <w:rPr>
          <w:lang w:val="ru-RU"/>
        </w:rPr>
      </w:pPr>
      <w:r w:rsidRPr="00185BD2">
        <w:rPr>
          <w:lang w:val="ru-RU"/>
        </w:rPr>
        <w:t>б) "</w:t>
      </w:r>
      <w:proofErr w:type="gramStart"/>
      <w:r w:rsidRPr="00185BD2">
        <w:rPr>
          <w:lang w:val="ru-RU"/>
        </w:rPr>
        <w:t>."</w:t>
      </w:r>
      <w:proofErr w:type="gramEnd"/>
      <w:r w:rsidRPr="00185BD2">
        <w:rPr>
          <w:lang w:val="ru-RU"/>
        </w:rPr>
        <w:t xml:space="preserve"> - точка;</w:t>
      </w:r>
    </w:p>
    <w:p w:rsidR="002F61A0" w:rsidRPr="00185BD2" w:rsidRDefault="002F61A0" w:rsidP="00AB5515">
      <w:pPr>
        <w:widowControl w:val="0"/>
        <w:autoSpaceDE w:val="0"/>
        <w:autoSpaceDN w:val="0"/>
        <w:ind w:firstLine="540"/>
        <w:jc w:val="both"/>
        <w:rPr>
          <w:lang w:val="ru-RU"/>
        </w:rPr>
      </w:pPr>
      <w:r w:rsidRPr="00185BD2">
        <w:rPr>
          <w:lang w:val="ru-RU"/>
        </w:rPr>
        <w:t>в</w:t>
      </w:r>
      <w:proofErr w:type="gramStart"/>
      <w:r w:rsidRPr="00185BD2">
        <w:rPr>
          <w:lang w:val="ru-RU"/>
        </w:rPr>
        <w:t xml:space="preserve">) "(" - </w:t>
      </w:r>
      <w:proofErr w:type="gramEnd"/>
      <w:r w:rsidRPr="00185BD2">
        <w:rPr>
          <w:lang w:val="ru-RU"/>
        </w:rPr>
        <w:t>открывающая круглая скобка;</w:t>
      </w:r>
    </w:p>
    <w:p w:rsidR="002F61A0" w:rsidRPr="00185BD2" w:rsidRDefault="002F61A0" w:rsidP="00AB5515">
      <w:pPr>
        <w:widowControl w:val="0"/>
        <w:autoSpaceDE w:val="0"/>
        <w:autoSpaceDN w:val="0"/>
        <w:ind w:firstLine="540"/>
        <w:jc w:val="both"/>
        <w:rPr>
          <w:lang w:val="ru-RU"/>
        </w:rPr>
      </w:pPr>
      <w:proofErr w:type="gramStart"/>
      <w:r w:rsidRPr="00185BD2">
        <w:rPr>
          <w:lang w:val="ru-RU"/>
        </w:rPr>
        <w:t>г) ")" - закрывающая круглая скобка;</w:t>
      </w:r>
      <w:proofErr w:type="gramEnd"/>
    </w:p>
    <w:p w:rsidR="002F61A0" w:rsidRPr="00185BD2" w:rsidRDefault="002F61A0" w:rsidP="00AB5515">
      <w:pPr>
        <w:widowControl w:val="0"/>
        <w:autoSpaceDE w:val="0"/>
        <w:autoSpaceDN w:val="0"/>
        <w:ind w:firstLine="540"/>
        <w:jc w:val="both"/>
        <w:rPr>
          <w:lang w:val="ru-RU"/>
        </w:rPr>
      </w:pPr>
      <w:r w:rsidRPr="00185BD2">
        <w:rPr>
          <w:lang w:val="ru-RU"/>
        </w:rPr>
        <w:t>д) "N" - знак номера.</w:t>
      </w:r>
    </w:p>
    <w:p w:rsidR="002F61A0" w:rsidRPr="00185BD2" w:rsidRDefault="002F61A0" w:rsidP="00AB5515">
      <w:pPr>
        <w:widowControl w:val="0"/>
        <w:autoSpaceDE w:val="0"/>
        <w:autoSpaceDN w:val="0"/>
        <w:ind w:firstLine="540"/>
        <w:jc w:val="both"/>
        <w:rPr>
          <w:lang w:val="ru-RU"/>
        </w:rPr>
      </w:pPr>
      <w:r w:rsidRPr="00185BD2">
        <w:rPr>
          <w:lang w:val="ru-RU"/>
        </w:rPr>
        <w:t>55. Наименования элементов планировочной структуры и элементов улично-дорожной сети должны отвечать словообразовательным, произносительным и стилистическим нормам современного русского литературного языка.</w:t>
      </w:r>
    </w:p>
    <w:p w:rsidR="002F61A0" w:rsidRPr="00185BD2" w:rsidRDefault="002F61A0" w:rsidP="00AB5515">
      <w:pPr>
        <w:widowControl w:val="0"/>
        <w:autoSpaceDE w:val="0"/>
        <w:autoSpaceDN w:val="0"/>
        <w:ind w:firstLine="540"/>
        <w:jc w:val="both"/>
        <w:rPr>
          <w:lang w:val="ru-RU"/>
        </w:rPr>
      </w:pPr>
      <w:r w:rsidRPr="00185BD2">
        <w:rPr>
          <w:lang w:val="ru-RU"/>
        </w:rPr>
        <w:t>56. Входящее в состав собственного наименования элемента улично-дорожной сети порядковое числительное указывается в начале наименования элемента улично-дорожной сети с использованием арабских цифр и дополнением буквы (букв) грамматического окончания через дефис.</w:t>
      </w:r>
    </w:p>
    <w:p w:rsidR="002F61A0" w:rsidRPr="00185BD2" w:rsidRDefault="002F61A0" w:rsidP="00AB5515">
      <w:pPr>
        <w:widowControl w:val="0"/>
        <w:autoSpaceDE w:val="0"/>
        <w:autoSpaceDN w:val="0"/>
        <w:ind w:firstLine="540"/>
        <w:jc w:val="both"/>
        <w:rPr>
          <w:lang w:val="ru-RU"/>
        </w:rPr>
      </w:pPr>
      <w:r w:rsidRPr="00185BD2">
        <w:rPr>
          <w:lang w:val="ru-RU"/>
        </w:rPr>
        <w:t>57. Цифры в собственных наименованиях элементов улично-дорожной сети, присвоенных в честь знаменательных дат, а также цифры, обозначающие порядковые числительные в родительном падеже, не сопровождаются дополнением цифры грамматическим окончанием.</w:t>
      </w:r>
    </w:p>
    <w:p w:rsidR="002F61A0" w:rsidRPr="00185BD2" w:rsidRDefault="002F61A0" w:rsidP="00AB5515">
      <w:pPr>
        <w:widowControl w:val="0"/>
        <w:autoSpaceDE w:val="0"/>
        <w:autoSpaceDN w:val="0"/>
        <w:ind w:firstLine="540"/>
        <w:jc w:val="both"/>
        <w:rPr>
          <w:lang w:val="ru-RU"/>
        </w:rPr>
      </w:pPr>
      <w:r w:rsidRPr="00185BD2">
        <w:rPr>
          <w:lang w:val="ru-RU"/>
        </w:rPr>
        <w:t>58. Собственные наименования элементов планировочной структуры и улично-дорожной сети, присвоенные в честь выдающихся деятелей, оформляются в родительном падеже.</w:t>
      </w:r>
    </w:p>
    <w:p w:rsidR="002F61A0" w:rsidRPr="00185BD2" w:rsidRDefault="002F61A0" w:rsidP="00AB5515">
      <w:pPr>
        <w:widowControl w:val="0"/>
        <w:autoSpaceDE w:val="0"/>
        <w:autoSpaceDN w:val="0"/>
        <w:ind w:firstLine="540"/>
        <w:jc w:val="both"/>
        <w:rPr>
          <w:lang w:val="ru-RU"/>
        </w:rPr>
      </w:pPr>
      <w:r w:rsidRPr="00185BD2">
        <w:rPr>
          <w:lang w:val="ru-RU"/>
        </w:rPr>
        <w:t>59. Собственное наименование элемента планировочной структуры и элемента улично-дорожной сети, состоящее из имени и фамилии, не заменяется начальными буквами имени и фамилии. Наименования в честь несовершеннолетних героев оформляются с сокращенным вариантом имени.</w:t>
      </w:r>
    </w:p>
    <w:p w:rsidR="002F61A0" w:rsidRPr="00185BD2" w:rsidRDefault="002F61A0" w:rsidP="00AB5515">
      <w:pPr>
        <w:widowControl w:val="0"/>
        <w:autoSpaceDE w:val="0"/>
        <w:autoSpaceDN w:val="0"/>
        <w:ind w:firstLine="540"/>
        <w:jc w:val="both"/>
        <w:rPr>
          <w:lang w:val="ru-RU"/>
        </w:rPr>
      </w:pPr>
      <w:r w:rsidRPr="00185BD2">
        <w:rPr>
          <w:lang w:val="ru-RU"/>
        </w:rPr>
        <w:t xml:space="preserve">60. Составные части наименований элементов планировочной структуры и элементов улично-дорожной </w:t>
      </w:r>
      <w:proofErr w:type="gramStart"/>
      <w:r w:rsidRPr="00185BD2">
        <w:rPr>
          <w:lang w:val="ru-RU"/>
        </w:rPr>
        <w:t>сети, представляющие собой имя и фамилию или звание и фамилию употребляются</w:t>
      </w:r>
      <w:proofErr w:type="gramEnd"/>
      <w:r w:rsidRPr="00185BD2">
        <w:rPr>
          <w:lang w:val="ru-RU"/>
        </w:rPr>
        <w:t xml:space="preserve"> с полным написанием имени и фамилии или звания и фамилии.</w:t>
      </w:r>
    </w:p>
    <w:p w:rsidR="002F61A0" w:rsidRPr="00185BD2" w:rsidRDefault="002F61A0" w:rsidP="00AB5515">
      <w:pPr>
        <w:widowControl w:val="0"/>
        <w:autoSpaceDE w:val="0"/>
        <w:autoSpaceDN w:val="0"/>
        <w:ind w:firstLine="540"/>
        <w:jc w:val="both"/>
        <w:rPr>
          <w:lang w:val="ru-RU"/>
        </w:rPr>
      </w:pPr>
      <w:r w:rsidRPr="00185BD2">
        <w:rPr>
          <w:lang w:val="ru-RU"/>
        </w:rPr>
        <w:t>61. В структуре адресации для нумерации объектов адресации используется целое и (или) дробное числительное, за исключением арабской цифры "0", с добавлением буквенного индекса (при необходимости).</w:t>
      </w:r>
    </w:p>
    <w:p w:rsidR="002F61A0" w:rsidRPr="00185BD2" w:rsidRDefault="002F61A0" w:rsidP="00AB5515">
      <w:pPr>
        <w:widowControl w:val="0"/>
        <w:autoSpaceDE w:val="0"/>
        <w:autoSpaceDN w:val="0"/>
        <w:ind w:firstLine="540"/>
        <w:jc w:val="both"/>
        <w:rPr>
          <w:lang w:val="ru-RU"/>
        </w:rPr>
      </w:pPr>
      <w:r w:rsidRPr="00185BD2">
        <w:rPr>
          <w:lang w:val="ru-RU"/>
        </w:rPr>
        <w:lastRenderedPageBreak/>
        <w:t>При формировании номерной части адреса используются арабские цифры и при необходимости буквы русского алфавита, за исключением букв "ё", "з", "й", "ъ", "ы" и "ь", а также символ "/" - косая черта.</w:t>
      </w:r>
    </w:p>
    <w:p w:rsidR="002F61A0" w:rsidRPr="00185BD2" w:rsidRDefault="002F61A0" w:rsidP="00AB5515">
      <w:pPr>
        <w:widowControl w:val="0"/>
        <w:autoSpaceDE w:val="0"/>
        <w:autoSpaceDN w:val="0"/>
        <w:ind w:firstLine="540"/>
        <w:jc w:val="both"/>
        <w:rPr>
          <w:lang w:val="ru-RU"/>
        </w:rPr>
      </w:pPr>
      <w:r w:rsidRPr="00185BD2">
        <w:rPr>
          <w:lang w:val="ru-RU"/>
        </w:rPr>
        <w:t>62. Объектам адресации, находящимся на пересечении элементов улично-дорожной сети, присваивается адрес по элементу улично-дорожной сети, на который выходит фасад объекта адресации.</w:t>
      </w:r>
    </w:p>
    <w:p w:rsidR="002F61A0" w:rsidRPr="00185BD2" w:rsidRDefault="002F61A0" w:rsidP="00AB5515">
      <w:pPr>
        <w:widowControl w:val="0"/>
        <w:autoSpaceDE w:val="0"/>
        <w:autoSpaceDN w:val="0"/>
        <w:ind w:firstLine="540"/>
        <w:jc w:val="both"/>
        <w:rPr>
          <w:lang w:val="ru-RU"/>
        </w:rPr>
      </w:pPr>
      <w:r w:rsidRPr="00185BD2">
        <w:rPr>
          <w:lang w:val="ru-RU"/>
        </w:rPr>
        <w:t>63. Нумерация объектов адресации, расположенных между двумя объектами адресации, которым присвоен адрес с последовательными номерами, производится с использованием меньшего номера соответствующего объекта адресации путем добавления к нему буквенного индекса.</w:t>
      </w:r>
    </w:p>
    <w:p w:rsidR="002F61A0" w:rsidRPr="00185BD2" w:rsidRDefault="002F61A0" w:rsidP="00AB5515">
      <w:pPr>
        <w:widowControl w:val="0"/>
        <w:autoSpaceDE w:val="0"/>
        <w:autoSpaceDN w:val="0"/>
        <w:ind w:firstLine="540"/>
        <w:jc w:val="both"/>
        <w:rPr>
          <w:lang w:val="ru-RU"/>
        </w:rPr>
      </w:pPr>
      <w:r w:rsidRPr="00185BD2">
        <w:rPr>
          <w:lang w:val="ru-RU"/>
        </w:rPr>
        <w:t>64. При написании на информационных табличках и (или) иных опознавательных знаках наименований элементов планировочной структуры и (или) адресов объектов адресации могут не указываться по решению администрации поселения:</w:t>
      </w:r>
    </w:p>
    <w:p w:rsidR="002F61A0" w:rsidRPr="00185BD2" w:rsidRDefault="002F61A0" w:rsidP="00AB5515">
      <w:pPr>
        <w:widowControl w:val="0"/>
        <w:autoSpaceDE w:val="0"/>
        <w:autoSpaceDN w:val="0"/>
        <w:ind w:firstLine="540"/>
        <w:jc w:val="both"/>
        <w:rPr>
          <w:lang w:val="ru-RU"/>
        </w:rPr>
      </w:pPr>
      <w:r w:rsidRPr="00185BD2">
        <w:rPr>
          <w:lang w:val="ru-RU"/>
        </w:rPr>
        <w:t xml:space="preserve">наименования элементов планировочной структуры, установленные в соответствии с </w:t>
      </w:r>
      <w:hyperlink w:anchor="Par296" w:tooltip="52. Перечень элементов планировочной структуры, элементов улично-дорожной сети, элементов объектов адресации, типов зданий (сооружений), помещений и машино-мест, используемых в качестве реквизитов адреса, а также правила сокращенного наименования адресообразую" w:history="1">
        <w:r w:rsidRPr="00185BD2">
          <w:rPr>
            <w:lang w:val="ru-RU"/>
          </w:rPr>
          <w:t>пунктом 52</w:t>
        </w:r>
      </w:hyperlink>
      <w:r w:rsidRPr="00185BD2">
        <w:rPr>
          <w:lang w:val="ru-RU"/>
        </w:rPr>
        <w:t xml:space="preserve"> настоящих Правил, за исключением собственных наименований элементов планировочной структуры;</w:t>
      </w:r>
    </w:p>
    <w:p w:rsidR="002F61A0" w:rsidRPr="00185BD2" w:rsidRDefault="00BF18C4" w:rsidP="00AB5515">
      <w:pPr>
        <w:widowControl w:val="0"/>
        <w:autoSpaceDE w:val="0"/>
        <w:autoSpaceDN w:val="0"/>
        <w:ind w:firstLine="540"/>
        <w:jc w:val="both"/>
        <w:rPr>
          <w:lang w:val="ru-RU"/>
        </w:rPr>
      </w:pPr>
      <w:r>
        <w:rPr>
          <w:lang w:val="ru-RU"/>
        </w:rPr>
        <w:t xml:space="preserve">обязательные адрес </w:t>
      </w:r>
      <w:r w:rsidR="002F61A0" w:rsidRPr="00185BD2">
        <w:rPr>
          <w:lang w:val="ru-RU"/>
        </w:rPr>
        <w:t>образующие элементы адреса объекта адресации.</w:t>
      </w:r>
    </w:p>
    <w:p w:rsidR="002F61A0" w:rsidRPr="00185BD2" w:rsidRDefault="002F61A0" w:rsidP="00AB5515">
      <w:pPr>
        <w:widowControl w:val="0"/>
        <w:autoSpaceDE w:val="0"/>
        <w:autoSpaceDN w:val="0"/>
        <w:jc w:val="both"/>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2F61A0">
      <w:pPr>
        <w:widowControl w:val="0"/>
        <w:autoSpaceDE w:val="0"/>
        <w:autoSpaceDN w:val="0"/>
        <w:adjustRightInd w:val="0"/>
        <w:jc w:val="center"/>
        <w:rPr>
          <w:lang w:val="ru-RU"/>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2F61A0" w:rsidRPr="00185BD2" w:rsidRDefault="002F61A0"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Pr="00185BD2" w:rsidRDefault="000C19CA" w:rsidP="00B121C4">
      <w:pPr>
        <w:pStyle w:val="ConsPlusNormal"/>
        <w:jc w:val="right"/>
        <w:rPr>
          <w:rFonts w:ascii="Times New Roman" w:hAnsi="Times New Roman" w:cs="Times New Roman"/>
          <w:bCs/>
          <w:color w:val="000000" w:themeColor="text1"/>
          <w:sz w:val="24"/>
          <w:szCs w:val="24"/>
        </w:rPr>
      </w:pPr>
    </w:p>
    <w:p w:rsidR="000C19CA" w:rsidRDefault="000C19CA" w:rsidP="000C19CA">
      <w:pPr>
        <w:suppressAutoHyphens/>
        <w:jc w:val="center"/>
        <w:rPr>
          <w:b/>
          <w:sz w:val="28"/>
          <w:szCs w:val="28"/>
          <w:lang w:val="ru-RU" w:eastAsia="ar-SA"/>
        </w:rPr>
      </w:pPr>
    </w:p>
    <w:sectPr w:rsidR="000C19CA" w:rsidSect="00185BD2">
      <w:pgSz w:w="11906" w:h="16838"/>
      <w:pgMar w:top="567" w:right="566"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5DA1"/>
    <w:multiLevelType w:val="hybridMultilevel"/>
    <w:tmpl w:val="6B7E5F9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797DEF"/>
    <w:multiLevelType w:val="hybridMultilevel"/>
    <w:tmpl w:val="38047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F15C19"/>
    <w:multiLevelType w:val="hybridMultilevel"/>
    <w:tmpl w:val="3F9824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3D5154"/>
    <w:multiLevelType w:val="hybridMultilevel"/>
    <w:tmpl w:val="9294C210"/>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671401"/>
    <w:multiLevelType w:val="hybridMultilevel"/>
    <w:tmpl w:val="3DC624F2"/>
    <w:lvl w:ilvl="0" w:tplc="297CD15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40012E78"/>
    <w:multiLevelType w:val="hybridMultilevel"/>
    <w:tmpl w:val="F4E81EA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9E3F85"/>
    <w:multiLevelType w:val="hybridMultilevel"/>
    <w:tmpl w:val="0C44EC94"/>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35D5A62"/>
    <w:multiLevelType w:val="hybridMultilevel"/>
    <w:tmpl w:val="521EBB1C"/>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57A3461"/>
    <w:multiLevelType w:val="hybridMultilevel"/>
    <w:tmpl w:val="480C8552"/>
    <w:lvl w:ilvl="0" w:tplc="82DE11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67C72C9"/>
    <w:multiLevelType w:val="hybridMultilevel"/>
    <w:tmpl w:val="0464BBD0"/>
    <w:lvl w:ilvl="0" w:tplc="0504A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3"/>
  </w:num>
  <w:num w:numId="3">
    <w:abstractNumId w:val="5"/>
  </w:num>
  <w:num w:numId="4">
    <w:abstractNumId w:val="8"/>
  </w:num>
  <w:num w:numId="5">
    <w:abstractNumId w:val="0"/>
  </w:num>
  <w:num w:numId="6">
    <w:abstractNumId w:val="6"/>
  </w:num>
  <w:num w:numId="7">
    <w:abstractNumId w:val="7"/>
  </w:num>
  <w:num w:numId="8">
    <w:abstractNumId w:val="9"/>
  </w:num>
  <w:num w:numId="9">
    <w:abstractNumId w:val="1"/>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21C4"/>
    <w:rsid w:val="00002221"/>
    <w:rsid w:val="000C19CA"/>
    <w:rsid w:val="000D2A04"/>
    <w:rsid w:val="000D7BB8"/>
    <w:rsid w:val="00116779"/>
    <w:rsid w:val="00185BD2"/>
    <w:rsid w:val="00200EE2"/>
    <w:rsid w:val="00234BD4"/>
    <w:rsid w:val="00247080"/>
    <w:rsid w:val="00253C83"/>
    <w:rsid w:val="002F61A0"/>
    <w:rsid w:val="003E5CF5"/>
    <w:rsid w:val="00415A77"/>
    <w:rsid w:val="00467839"/>
    <w:rsid w:val="004933F0"/>
    <w:rsid w:val="004D2E94"/>
    <w:rsid w:val="00586319"/>
    <w:rsid w:val="005A7A83"/>
    <w:rsid w:val="006767F7"/>
    <w:rsid w:val="006A782F"/>
    <w:rsid w:val="006F4A15"/>
    <w:rsid w:val="0075592B"/>
    <w:rsid w:val="007E450E"/>
    <w:rsid w:val="00800C0C"/>
    <w:rsid w:val="008067BD"/>
    <w:rsid w:val="00817C5D"/>
    <w:rsid w:val="00827ECD"/>
    <w:rsid w:val="00836E60"/>
    <w:rsid w:val="0084379A"/>
    <w:rsid w:val="00885BA0"/>
    <w:rsid w:val="00982984"/>
    <w:rsid w:val="0099626E"/>
    <w:rsid w:val="009A44B5"/>
    <w:rsid w:val="00AB5515"/>
    <w:rsid w:val="00B121C4"/>
    <w:rsid w:val="00BA54BB"/>
    <w:rsid w:val="00BE52E0"/>
    <w:rsid w:val="00BF18C4"/>
    <w:rsid w:val="00C071B8"/>
    <w:rsid w:val="00C34179"/>
    <w:rsid w:val="00C83719"/>
    <w:rsid w:val="00C9479A"/>
    <w:rsid w:val="00CB5CD7"/>
    <w:rsid w:val="00D10132"/>
    <w:rsid w:val="00D16951"/>
    <w:rsid w:val="00D70E34"/>
    <w:rsid w:val="00D77AE9"/>
    <w:rsid w:val="00E8013B"/>
    <w:rsid w:val="00F1284F"/>
    <w:rsid w:val="00F45516"/>
    <w:rsid w:val="00F943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C4"/>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121C4"/>
    <w:pPr>
      <w:tabs>
        <w:tab w:val="center" w:pos="4153"/>
        <w:tab w:val="right" w:pos="8306"/>
      </w:tabs>
    </w:pPr>
    <w:rPr>
      <w:sz w:val="20"/>
      <w:szCs w:val="20"/>
      <w:lang w:val="en-GB"/>
    </w:rPr>
  </w:style>
  <w:style w:type="character" w:customStyle="1" w:styleId="a4">
    <w:name w:val="Верхний колонтитул Знак"/>
    <w:basedOn w:val="a0"/>
    <w:link w:val="a3"/>
    <w:rsid w:val="00B121C4"/>
    <w:rPr>
      <w:rFonts w:ascii="Times New Roman" w:eastAsia="Times New Roman" w:hAnsi="Times New Roman" w:cs="Times New Roman"/>
      <w:sz w:val="20"/>
      <w:szCs w:val="20"/>
      <w:lang w:val="en-GB" w:eastAsia="ru-RU"/>
    </w:rPr>
  </w:style>
  <w:style w:type="paragraph" w:customStyle="1" w:styleId="ConsPlusNormal">
    <w:name w:val="ConsPlusNormal"/>
    <w:rsid w:val="00B121C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5">
    <w:name w:val="Гипертекстовая ссылка"/>
    <w:basedOn w:val="a0"/>
    <w:uiPriority w:val="99"/>
    <w:rsid w:val="00B121C4"/>
    <w:rPr>
      <w:color w:val="106BBE"/>
    </w:rPr>
  </w:style>
  <w:style w:type="character" w:customStyle="1" w:styleId="a6">
    <w:name w:val="Цветовое выделение"/>
    <w:uiPriority w:val="99"/>
    <w:rsid w:val="00B121C4"/>
    <w:rPr>
      <w:b/>
      <w:bCs/>
      <w:color w:val="26282F"/>
    </w:rPr>
  </w:style>
  <w:style w:type="paragraph" w:styleId="a7">
    <w:name w:val="List Paragraph"/>
    <w:basedOn w:val="a"/>
    <w:uiPriority w:val="34"/>
    <w:qFormat/>
    <w:rsid w:val="00AB5515"/>
    <w:pPr>
      <w:ind w:left="720"/>
      <w:contextualSpacing/>
    </w:pPr>
  </w:style>
  <w:style w:type="paragraph" w:styleId="a8">
    <w:name w:val="Balloon Text"/>
    <w:basedOn w:val="a"/>
    <w:link w:val="a9"/>
    <w:uiPriority w:val="99"/>
    <w:semiHidden/>
    <w:unhideWhenUsed/>
    <w:rsid w:val="008067BD"/>
    <w:rPr>
      <w:rFonts w:ascii="Tahoma" w:hAnsi="Tahoma" w:cs="Tahoma"/>
      <w:sz w:val="16"/>
      <w:szCs w:val="16"/>
    </w:rPr>
  </w:style>
  <w:style w:type="character" w:customStyle="1" w:styleId="a9">
    <w:name w:val="Текст выноски Знак"/>
    <w:basedOn w:val="a0"/>
    <w:link w:val="a8"/>
    <w:uiPriority w:val="99"/>
    <w:semiHidden/>
    <w:rsid w:val="008067BD"/>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750&amp;date=28.02.2024" TargetMode="External"/><Relationship Id="rId13" Type="http://schemas.openxmlformats.org/officeDocument/2006/relationships/hyperlink" Target="https://login.consultant.ru/link/?req=doc&amp;base=LAW&amp;n=414058&amp;date=28.02.2024&amp;dst=100012&amp;field=134" TargetMode="External"/><Relationship Id="rId18" Type="http://schemas.openxmlformats.org/officeDocument/2006/relationships/hyperlink" Target="https://login.consultant.ru/link/?req=doc&amp;base=LAW&amp;n=454388&amp;date=28.02.2024&amp;dst=49&amp;field=134" TargetMode="External"/><Relationship Id="rId26" Type="http://schemas.openxmlformats.org/officeDocument/2006/relationships/hyperlink" Target="https://login.consultant.ru/link/?req=doc&amp;base=LAW&amp;n=452991&amp;date=28.02.2024&amp;dst=465&amp;field=134" TargetMode="External"/><Relationship Id="rId39" Type="http://schemas.openxmlformats.org/officeDocument/2006/relationships/hyperlink" Target="https://login.consultant.ru/link/?req=doc&amp;base=LAW&amp;n=431113&amp;date=28.02.2024&amp;dst=100025&amp;field=134" TargetMode="External"/><Relationship Id="rId3" Type="http://schemas.openxmlformats.org/officeDocument/2006/relationships/styles" Target="styles.xml"/><Relationship Id="rId21" Type="http://schemas.openxmlformats.org/officeDocument/2006/relationships/hyperlink" Target="https://login.consultant.ru/link/?req=doc&amp;base=LAW&amp;n=99661&amp;date=28.02.2024" TargetMode="External"/><Relationship Id="rId34" Type="http://schemas.openxmlformats.org/officeDocument/2006/relationships/hyperlink" Target="https://login.consultant.ru/link/?req=doc&amp;base=LAW&amp;n=409907&amp;date=28.02.2024&amp;dst=100232&amp;field=134" TargetMode="External"/><Relationship Id="rId42" Type="http://schemas.microsoft.com/office/2007/relationships/stylesWithEffects" Target="stylesWithEffects.xml"/><Relationship Id="rId7" Type="http://schemas.openxmlformats.org/officeDocument/2006/relationships/hyperlink" Target="https://login.consultant.ru/link/?req=doc&amp;base=LAW&amp;n=452750&amp;date=28.02.2024&amp;dst=100273&amp;field=134" TargetMode="External"/><Relationship Id="rId12" Type="http://schemas.openxmlformats.org/officeDocument/2006/relationships/hyperlink" Target="https://login.consultant.ru/link/?req=doc&amp;base=LAW&amp;n=469783&amp;date=28.02.2024" TargetMode="External"/><Relationship Id="rId17" Type="http://schemas.openxmlformats.org/officeDocument/2006/relationships/hyperlink" Target="https://login.consultant.ru/link/?req=doc&amp;base=LAW&amp;n=469793&amp;date=28.02.2024&amp;dst=151&amp;field=134" TargetMode="External"/><Relationship Id="rId25" Type="http://schemas.openxmlformats.org/officeDocument/2006/relationships/hyperlink" Target="https://login.consultant.ru/link/?req=doc&amp;base=LAW&amp;n=444242&amp;date=28.02.2024&amp;dst=100134&amp;field=134" TargetMode="External"/><Relationship Id="rId33" Type="http://schemas.openxmlformats.org/officeDocument/2006/relationships/hyperlink" Target="https://login.consultant.ru/link/?req=doc&amp;base=LAW&amp;n=465798&amp;date=28.02.2024&amp;dst=3&amp;field=134" TargetMode="External"/><Relationship Id="rId38" Type="http://schemas.openxmlformats.org/officeDocument/2006/relationships/hyperlink" Target="https://login.consultant.ru/link/?req=doc&amp;base=LAW&amp;n=453317&amp;date=28.02.2024"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83&amp;date=28.02.2024&amp;dst=1238&amp;field=134" TargetMode="External"/><Relationship Id="rId20" Type="http://schemas.openxmlformats.org/officeDocument/2006/relationships/hyperlink" Target="https://login.consultant.ru/link/?req=doc&amp;base=LAW&amp;n=409907&amp;date=28.02.2024&amp;dst=100011&amp;field=134" TargetMode="External"/><Relationship Id="rId29" Type="http://schemas.openxmlformats.org/officeDocument/2006/relationships/hyperlink" Target="https://login.consultant.ru/link/?req=doc&amp;base=LAW&amp;n=465798&amp;date=28.02.2024&amp;dst=3&amp;field=13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login.consultant.ru/link/?req=doc&amp;base=LAW&amp;n=454388&amp;date=28.02.2024&amp;dst=100639&amp;field=134" TargetMode="External"/><Relationship Id="rId11" Type="http://schemas.openxmlformats.org/officeDocument/2006/relationships/hyperlink" Target="https://login.consultant.ru/link/?req=doc&amp;base=LAW&amp;n=469783&amp;date=28.02.2024" TargetMode="External"/><Relationship Id="rId24" Type="http://schemas.openxmlformats.org/officeDocument/2006/relationships/hyperlink" Target="https://login.consultant.ru/link/?req=doc&amp;base=LAW&amp;n=452750&amp;date=28.02.2024&amp;dst=376&amp;field=134" TargetMode="External"/><Relationship Id="rId32" Type="http://schemas.openxmlformats.org/officeDocument/2006/relationships/hyperlink" Target="https://login.consultant.ru/link/?req=doc&amp;base=LAW&amp;n=465588&amp;date=28.02.2024" TargetMode="External"/><Relationship Id="rId37" Type="http://schemas.openxmlformats.org/officeDocument/2006/relationships/hyperlink" Target="https://login.consultant.ru/link/?req=doc&amp;base=LAW&amp;n=2875&amp;date=28.02.202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69783&amp;date=28.02.2024&amp;dst=100938&amp;field=134" TargetMode="External"/><Relationship Id="rId23" Type="http://schemas.openxmlformats.org/officeDocument/2006/relationships/hyperlink" Target="https://login.consultant.ru/link/?req=doc&amp;base=LAW&amp;n=452750&amp;date=28.02.2024&amp;dst=100336&amp;field=134" TargetMode="External"/><Relationship Id="rId28" Type="http://schemas.openxmlformats.org/officeDocument/2006/relationships/hyperlink" Target="https://login.consultant.ru/link/?req=doc&amp;base=LAW&amp;n=452750&amp;date=28.02.2024&amp;dst=376&amp;field=134" TargetMode="External"/><Relationship Id="rId36" Type="http://schemas.openxmlformats.org/officeDocument/2006/relationships/hyperlink" Target="https://login.consultant.ru/link/?req=doc&amp;base=LAW&amp;n=408602&amp;date=28.02.2024&amp;dst=100073&amp;field=134" TargetMode="External"/><Relationship Id="rId10" Type="http://schemas.openxmlformats.org/officeDocument/2006/relationships/hyperlink" Target="https://login.consultant.ru/link/?req=doc&amp;base=LAW&amp;n=469908&amp;date=28.02.2024&amp;dst=100196&amp;field=134" TargetMode="External"/><Relationship Id="rId19" Type="http://schemas.openxmlformats.org/officeDocument/2006/relationships/hyperlink" Target="https://login.consultant.ru/link/?req=doc&amp;base=LAW&amp;n=469783&amp;date=28.02.2024" TargetMode="External"/><Relationship Id="rId31" Type="http://schemas.openxmlformats.org/officeDocument/2006/relationships/hyperlink" Target="https://login.consultant.ru/link/?req=doc&amp;base=LAW&amp;n=454388&amp;date=28.02.2024" TargetMode="External"/><Relationship Id="rId4" Type="http://schemas.openxmlformats.org/officeDocument/2006/relationships/settings" Target="settings.xml"/><Relationship Id="rId9" Type="http://schemas.openxmlformats.org/officeDocument/2006/relationships/hyperlink" Target="https://login.consultant.ru/link/?req=doc&amp;base=LAW&amp;n=454388&amp;date=28.02.2024" TargetMode="External"/><Relationship Id="rId14" Type="http://schemas.openxmlformats.org/officeDocument/2006/relationships/hyperlink" Target="https://login.consultant.ru/link/?req=doc&amp;base=LAW&amp;n=431113&amp;date=28.02.2024&amp;dst=100025&amp;field=134" TargetMode="External"/><Relationship Id="rId22" Type="http://schemas.openxmlformats.org/officeDocument/2006/relationships/hyperlink" Target="https://login.consultant.ru/link/?req=doc&amp;base=LAW&amp;n=469908&amp;date=28.02.2024&amp;dst=100325&amp;field=134" TargetMode="External"/><Relationship Id="rId27" Type="http://schemas.openxmlformats.org/officeDocument/2006/relationships/hyperlink" Target="https://login.consultant.ru/link/?req=doc&amp;base=LAW&amp;n=452750&amp;date=28.02.2024&amp;dst=100336&amp;field=134" TargetMode="External"/><Relationship Id="rId30" Type="http://schemas.openxmlformats.org/officeDocument/2006/relationships/hyperlink" Target="https://login.consultant.ru/link/?req=doc&amp;base=LAW&amp;n=454388&amp;date=28.02.2024" TargetMode="External"/><Relationship Id="rId35" Type="http://schemas.openxmlformats.org/officeDocument/2006/relationships/hyperlink" Target="https://login.consultant.ru/link/?req=doc&amp;base=LAW&amp;n=408602&amp;date=28.02.2024&amp;dst=100011&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C4C5-AEC2-4A69-B99D-C34B07A3F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9255</Words>
  <Characters>52754</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пк1</cp:lastModifiedBy>
  <cp:revision>4</cp:revision>
  <cp:lastPrinted>2025-01-16T12:06:00Z</cp:lastPrinted>
  <dcterms:created xsi:type="dcterms:W3CDTF">2025-01-16T11:58:00Z</dcterms:created>
  <dcterms:modified xsi:type="dcterms:W3CDTF">2025-01-16T12:09:00Z</dcterms:modified>
</cp:coreProperties>
</file>