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F55" w:rsidRPr="00453408" w:rsidRDefault="00833966" w:rsidP="00637F4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bCs/>
          <w:caps/>
          <w:sz w:val="20"/>
          <w:szCs w:val="20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                                                                                                </w:t>
      </w:r>
    </w:p>
    <w:p w:rsidR="00022F55" w:rsidRPr="00453408" w:rsidRDefault="00022F55" w:rsidP="008E3AE5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aps/>
          <w:sz w:val="20"/>
          <w:szCs w:val="20"/>
        </w:rPr>
      </w:pPr>
    </w:p>
    <w:p w:rsidR="008E3AE5" w:rsidRPr="002E0CAC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2E0CAC">
        <w:rPr>
          <w:rFonts w:ascii="Times New Roman" w:hAnsi="Times New Roman" w:cs="Times New Roman"/>
          <w:b/>
          <w:bCs/>
          <w:caps/>
          <w:sz w:val="28"/>
          <w:szCs w:val="28"/>
        </w:rPr>
        <w:t>Совет депутатов</w:t>
      </w:r>
    </w:p>
    <w:p w:rsidR="00022F55" w:rsidRPr="002E0CAC" w:rsidRDefault="00833966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2E0CAC">
        <w:rPr>
          <w:rFonts w:ascii="Times New Roman" w:hAnsi="Times New Roman" w:cs="Times New Roman"/>
          <w:b/>
          <w:bCs/>
          <w:caps/>
          <w:sz w:val="28"/>
          <w:szCs w:val="28"/>
        </w:rPr>
        <w:t>ГОРЕНСКОГО</w:t>
      </w:r>
      <w:r w:rsidR="008E3AE5" w:rsidRPr="002E0CAC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сельского поселения</w:t>
      </w:r>
    </w:p>
    <w:p w:rsidR="00022F55" w:rsidRPr="002E0CAC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2E0CAC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Зубово – Полянского муниципального района </w:t>
      </w:r>
    </w:p>
    <w:p w:rsidR="00022F55" w:rsidRPr="002E0CAC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2E0CAC">
        <w:rPr>
          <w:rFonts w:ascii="Times New Roman" w:hAnsi="Times New Roman" w:cs="Times New Roman"/>
          <w:b/>
          <w:bCs/>
          <w:caps/>
          <w:sz w:val="28"/>
          <w:szCs w:val="28"/>
        </w:rPr>
        <w:t>Республики Мордовия</w:t>
      </w:r>
    </w:p>
    <w:p w:rsidR="00022F55" w:rsidRPr="00453408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0"/>
          <w:szCs w:val="20"/>
        </w:rPr>
      </w:pPr>
    </w:p>
    <w:p w:rsidR="00022F55" w:rsidRPr="00453408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53408">
        <w:rPr>
          <w:rFonts w:ascii="Times New Roman" w:hAnsi="Times New Roman" w:cs="Times New Roman"/>
          <w:b/>
          <w:bCs/>
          <w:sz w:val="20"/>
          <w:szCs w:val="20"/>
        </w:rPr>
        <w:t>РЕШЕНИЕ</w:t>
      </w:r>
    </w:p>
    <w:p w:rsidR="00022F55" w:rsidRPr="00453408" w:rsidRDefault="00022F55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022F55" w:rsidRPr="00453408" w:rsidRDefault="00281557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от </w:t>
      </w:r>
      <w:r w:rsidR="00837785" w:rsidRPr="0045340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02 декабря</w:t>
      </w:r>
      <w:r w:rsidR="00837785" w:rsidRPr="00453408">
        <w:rPr>
          <w:rFonts w:ascii="Times New Roman" w:hAnsi="Times New Roman" w:cs="Times New Roman"/>
          <w:sz w:val="20"/>
          <w:szCs w:val="20"/>
        </w:rPr>
        <w:t xml:space="preserve">  </w:t>
      </w:r>
      <w:r w:rsidR="00022F55" w:rsidRPr="00453408">
        <w:rPr>
          <w:rFonts w:ascii="Times New Roman" w:hAnsi="Times New Roman" w:cs="Times New Roman"/>
          <w:sz w:val="20"/>
          <w:szCs w:val="20"/>
        </w:rPr>
        <w:t xml:space="preserve">   </w:t>
      </w:r>
      <w:r w:rsidR="00837785" w:rsidRPr="00453408">
        <w:rPr>
          <w:rFonts w:ascii="Times New Roman" w:hAnsi="Times New Roman" w:cs="Times New Roman"/>
          <w:sz w:val="20"/>
          <w:szCs w:val="20"/>
        </w:rPr>
        <w:t xml:space="preserve">       </w:t>
      </w:r>
      <w:r w:rsidR="00022F55" w:rsidRPr="00453408">
        <w:rPr>
          <w:rFonts w:ascii="Times New Roman" w:hAnsi="Times New Roman" w:cs="Times New Roman"/>
          <w:sz w:val="20"/>
          <w:szCs w:val="20"/>
        </w:rPr>
        <w:t>202</w:t>
      </w:r>
      <w:r w:rsidR="008E3AE5" w:rsidRPr="00453408">
        <w:rPr>
          <w:rFonts w:ascii="Times New Roman" w:hAnsi="Times New Roman" w:cs="Times New Roman"/>
          <w:sz w:val="20"/>
          <w:szCs w:val="20"/>
        </w:rPr>
        <w:t>4</w:t>
      </w:r>
      <w:r w:rsidR="00837785" w:rsidRPr="00453408">
        <w:rPr>
          <w:rFonts w:ascii="Times New Roman" w:hAnsi="Times New Roman" w:cs="Times New Roman"/>
          <w:sz w:val="20"/>
          <w:szCs w:val="20"/>
        </w:rPr>
        <w:t xml:space="preserve">  </w:t>
      </w:r>
      <w:r w:rsidR="00022F55" w:rsidRPr="00453408">
        <w:rPr>
          <w:rFonts w:ascii="Times New Roman" w:hAnsi="Times New Roman" w:cs="Times New Roman"/>
          <w:sz w:val="20"/>
          <w:szCs w:val="20"/>
        </w:rPr>
        <w:t xml:space="preserve">года                                     </w:t>
      </w:r>
      <w:r w:rsidR="00837785" w:rsidRPr="00453408"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="00022F55" w:rsidRPr="00453408">
        <w:rPr>
          <w:rFonts w:ascii="Times New Roman" w:hAnsi="Times New Roman" w:cs="Times New Roman"/>
          <w:sz w:val="20"/>
          <w:szCs w:val="20"/>
        </w:rPr>
        <w:t xml:space="preserve">    № </w:t>
      </w:r>
      <w:r w:rsidR="00B307C9">
        <w:rPr>
          <w:rFonts w:ascii="Times New Roman" w:hAnsi="Times New Roman" w:cs="Times New Roman"/>
          <w:sz w:val="20"/>
          <w:szCs w:val="20"/>
        </w:rPr>
        <w:t>30</w:t>
      </w:r>
    </w:p>
    <w:p w:rsidR="00022F55" w:rsidRPr="00453408" w:rsidRDefault="00022F55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022F55" w:rsidRPr="00453408" w:rsidRDefault="00022F55" w:rsidP="00945D8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0"/>
          <w:szCs w:val="20"/>
        </w:rPr>
      </w:pPr>
    </w:p>
    <w:p w:rsidR="00022F55" w:rsidRPr="00453408" w:rsidRDefault="00022F55" w:rsidP="00043466">
      <w:pPr>
        <w:ind w:firstLine="0"/>
        <w:jc w:val="center"/>
        <w:rPr>
          <w:rFonts w:ascii="Times New Roman" w:hAnsi="Times New Roman"/>
          <w:b/>
          <w:bCs/>
          <w:color w:val="00000A"/>
          <w:sz w:val="20"/>
          <w:szCs w:val="20"/>
        </w:rPr>
      </w:pPr>
      <w:bookmarkStart w:id="0" w:name="sub_5"/>
      <w:r w:rsidRPr="00453408">
        <w:rPr>
          <w:rFonts w:ascii="Times New Roman" w:hAnsi="Times New Roman"/>
          <w:b/>
          <w:bCs/>
          <w:color w:val="00000A"/>
          <w:sz w:val="20"/>
          <w:szCs w:val="20"/>
        </w:rPr>
        <w:t>ОБ УТВЕРЖДЕНИИ ПОЛОЖЕНИЯ О ПОРЯДКЕ  ОРГАНИЗАЦИИ И ПРОВЕДЕНИЯ ПУБЛИЧНЫХ СЛУШАНИЙ</w:t>
      </w:r>
    </w:p>
    <w:p w:rsidR="00022F55" w:rsidRPr="00453408" w:rsidRDefault="00022F55" w:rsidP="00673CDB">
      <w:pPr>
        <w:ind w:firstLine="709"/>
        <w:jc w:val="center"/>
        <w:rPr>
          <w:rFonts w:ascii="Times New Roman" w:hAnsi="Times New Roman"/>
          <w:bCs/>
          <w:color w:val="00000A"/>
          <w:sz w:val="20"/>
          <w:szCs w:val="20"/>
        </w:rPr>
      </w:pPr>
    </w:p>
    <w:p w:rsidR="00022F55" w:rsidRPr="00B85290" w:rsidRDefault="00022F55" w:rsidP="008E3AE5">
      <w:pPr>
        <w:ind w:firstLine="709"/>
        <w:rPr>
          <w:rFonts w:ascii="Times New Roman" w:hAnsi="Times New Roman"/>
          <w:b/>
          <w:sz w:val="28"/>
          <w:szCs w:val="28"/>
        </w:rPr>
      </w:pPr>
      <w:r w:rsidRPr="00B85290">
        <w:rPr>
          <w:rFonts w:ascii="Times New Roman" w:hAnsi="Times New Roman"/>
          <w:bCs/>
          <w:color w:val="00000A"/>
          <w:sz w:val="28"/>
          <w:szCs w:val="28"/>
        </w:rPr>
        <w:t xml:space="preserve">В соответствии с частью 4 статьи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B85290">
          <w:rPr>
            <w:rFonts w:ascii="Times New Roman" w:hAnsi="Times New Roman"/>
            <w:bCs/>
            <w:color w:val="00000A"/>
            <w:sz w:val="28"/>
            <w:szCs w:val="28"/>
          </w:rPr>
          <w:t>2003 г</w:t>
        </w:r>
      </w:smartTag>
      <w:r w:rsidRPr="00B85290">
        <w:rPr>
          <w:rFonts w:ascii="Times New Roman" w:hAnsi="Times New Roman"/>
          <w:bCs/>
          <w:color w:val="00000A"/>
          <w:sz w:val="28"/>
          <w:szCs w:val="28"/>
        </w:rPr>
        <w:t>. №131-ФЗ «Об общих принципах организации местного самоуправления в Российской Федерации», Устав</w:t>
      </w:r>
      <w:r w:rsidR="00E34CB9" w:rsidRPr="00B85290">
        <w:rPr>
          <w:rFonts w:ascii="Times New Roman" w:hAnsi="Times New Roman"/>
          <w:bCs/>
          <w:color w:val="00000A"/>
          <w:sz w:val="28"/>
          <w:szCs w:val="28"/>
        </w:rPr>
        <w:t>ом</w:t>
      </w:r>
      <w:r w:rsidR="00837785" w:rsidRPr="00B85290">
        <w:rPr>
          <w:rFonts w:ascii="Times New Roman" w:hAnsi="Times New Roman"/>
          <w:bCs/>
          <w:color w:val="00000A"/>
          <w:sz w:val="28"/>
          <w:szCs w:val="28"/>
        </w:rPr>
        <w:t xml:space="preserve"> </w:t>
      </w:r>
      <w:r w:rsidR="00833966" w:rsidRPr="00B85290">
        <w:rPr>
          <w:rFonts w:ascii="Times New Roman" w:hAnsi="Times New Roman"/>
          <w:bCs/>
          <w:color w:val="00000A"/>
          <w:sz w:val="28"/>
          <w:szCs w:val="28"/>
        </w:rPr>
        <w:t>Горенского</w:t>
      </w:r>
      <w:r w:rsidR="008E3AE5" w:rsidRPr="00B85290">
        <w:rPr>
          <w:rFonts w:ascii="Times New Roman" w:hAnsi="Times New Roman"/>
          <w:bCs/>
          <w:color w:val="00000A"/>
          <w:sz w:val="28"/>
          <w:szCs w:val="28"/>
        </w:rPr>
        <w:t xml:space="preserve"> сельского поселения </w:t>
      </w:r>
      <w:r w:rsidRPr="00B85290">
        <w:rPr>
          <w:rFonts w:ascii="Times New Roman" w:hAnsi="Times New Roman"/>
          <w:bCs/>
          <w:color w:val="00000A"/>
          <w:sz w:val="28"/>
          <w:szCs w:val="28"/>
        </w:rPr>
        <w:t>Зубово-Полянского муниципального района Республики Мордовия</w:t>
      </w:r>
      <w:r w:rsidRPr="00B85290">
        <w:rPr>
          <w:rFonts w:ascii="Times New Roman" w:hAnsi="Times New Roman"/>
          <w:b/>
          <w:bCs/>
          <w:sz w:val="28"/>
          <w:szCs w:val="28"/>
        </w:rPr>
        <w:t>,</w:t>
      </w:r>
      <w:r w:rsidRPr="00B85290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833966" w:rsidRPr="00B85290">
        <w:rPr>
          <w:rFonts w:ascii="Times New Roman" w:hAnsi="Times New Roman"/>
          <w:b/>
          <w:sz w:val="28"/>
          <w:szCs w:val="28"/>
        </w:rPr>
        <w:t>Горенского</w:t>
      </w:r>
      <w:r w:rsidR="008E3AE5" w:rsidRPr="00B85290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Pr="00B85290">
        <w:rPr>
          <w:rFonts w:ascii="Times New Roman" w:hAnsi="Times New Roman"/>
          <w:b/>
          <w:sz w:val="28"/>
          <w:szCs w:val="28"/>
        </w:rPr>
        <w:t>Зубово-Полянского муниципального района Республики Мордовия</w:t>
      </w:r>
      <w:r w:rsidR="00810C6F" w:rsidRPr="00B85290">
        <w:rPr>
          <w:rFonts w:ascii="Times New Roman" w:hAnsi="Times New Roman"/>
          <w:b/>
          <w:sz w:val="28"/>
          <w:szCs w:val="28"/>
        </w:rPr>
        <w:t xml:space="preserve"> </w:t>
      </w:r>
      <w:r w:rsidRPr="00B85290">
        <w:rPr>
          <w:rFonts w:ascii="Times New Roman" w:hAnsi="Times New Roman"/>
          <w:b/>
          <w:sz w:val="28"/>
          <w:szCs w:val="28"/>
        </w:rPr>
        <w:t>РЕШИЛ:</w:t>
      </w:r>
    </w:p>
    <w:p w:rsidR="00022F55" w:rsidRPr="00B85290" w:rsidRDefault="00022F55" w:rsidP="00673CDB">
      <w:pPr>
        <w:pStyle w:val="affff8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85290">
        <w:rPr>
          <w:rFonts w:ascii="Times New Roman" w:hAnsi="Times New Roman"/>
          <w:sz w:val="28"/>
          <w:szCs w:val="28"/>
          <w:lang w:eastAsia="ru-RU"/>
        </w:rPr>
        <w:t xml:space="preserve">Утвердить Положение о порядке  организации и проведения публичных слушаний в </w:t>
      </w:r>
      <w:r w:rsidR="00A26A52" w:rsidRPr="00B85290">
        <w:rPr>
          <w:rFonts w:ascii="Times New Roman" w:hAnsi="Times New Roman"/>
          <w:sz w:val="28"/>
          <w:szCs w:val="28"/>
          <w:lang w:eastAsia="ru-RU"/>
        </w:rPr>
        <w:t>Горенском</w:t>
      </w:r>
      <w:r w:rsidR="008E3AE5" w:rsidRPr="00B85290">
        <w:rPr>
          <w:rFonts w:ascii="Times New Roman" w:hAnsi="Times New Roman"/>
          <w:sz w:val="28"/>
          <w:szCs w:val="28"/>
          <w:lang w:eastAsia="ru-RU"/>
        </w:rPr>
        <w:t xml:space="preserve"> сельском поселении Зубово-Полянского  муниципального района</w:t>
      </w:r>
      <w:r w:rsidRPr="00B85290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 - (прилагается).</w:t>
      </w:r>
    </w:p>
    <w:p w:rsidR="00022F55" w:rsidRPr="00B85290" w:rsidRDefault="00022F55" w:rsidP="00673CDB">
      <w:pPr>
        <w:pStyle w:val="affff8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85290">
        <w:rPr>
          <w:rFonts w:ascii="Times New Roman" w:hAnsi="Times New Roman"/>
          <w:sz w:val="28"/>
          <w:szCs w:val="28"/>
        </w:rPr>
        <w:t xml:space="preserve">Признать утратившим силу </w:t>
      </w:r>
      <w:hyperlink r:id="rId7" w:history="1">
        <w:r w:rsidRPr="00B85290">
          <w:rPr>
            <w:rFonts w:ascii="Times New Roman" w:hAnsi="Times New Roman"/>
            <w:sz w:val="28"/>
            <w:szCs w:val="28"/>
          </w:rPr>
          <w:t>решение</w:t>
        </w:r>
      </w:hyperlink>
      <w:r w:rsidRPr="00B85290">
        <w:rPr>
          <w:rFonts w:ascii="Times New Roman" w:hAnsi="Times New Roman"/>
          <w:sz w:val="28"/>
          <w:szCs w:val="28"/>
        </w:rPr>
        <w:t xml:space="preserve"> Совета депутатов</w:t>
      </w:r>
      <w:r w:rsidR="00837785" w:rsidRPr="00B85290">
        <w:rPr>
          <w:rFonts w:ascii="Times New Roman" w:hAnsi="Times New Roman"/>
          <w:sz w:val="28"/>
          <w:szCs w:val="28"/>
        </w:rPr>
        <w:t xml:space="preserve"> </w:t>
      </w:r>
      <w:r w:rsidR="00833966" w:rsidRPr="00B85290">
        <w:rPr>
          <w:rFonts w:ascii="Times New Roman" w:hAnsi="Times New Roman"/>
          <w:sz w:val="28"/>
          <w:szCs w:val="28"/>
        </w:rPr>
        <w:t>Горенского</w:t>
      </w:r>
      <w:r w:rsidR="008E3AE5" w:rsidRPr="00B85290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B85290">
        <w:rPr>
          <w:rFonts w:ascii="Times New Roman" w:hAnsi="Times New Roman"/>
          <w:sz w:val="28"/>
          <w:szCs w:val="28"/>
        </w:rPr>
        <w:t xml:space="preserve"> Зубово-Полянского</w:t>
      </w:r>
      <w:r w:rsidR="00837785" w:rsidRPr="00B85290">
        <w:rPr>
          <w:rFonts w:ascii="Times New Roman" w:hAnsi="Times New Roman"/>
          <w:sz w:val="28"/>
          <w:szCs w:val="28"/>
        </w:rPr>
        <w:t xml:space="preserve"> </w:t>
      </w:r>
      <w:r w:rsidRPr="00B85290">
        <w:rPr>
          <w:rFonts w:ascii="Times New Roman" w:hAnsi="Times New Roman"/>
          <w:sz w:val="28"/>
          <w:szCs w:val="28"/>
        </w:rPr>
        <w:t xml:space="preserve">района от </w:t>
      </w:r>
      <w:r w:rsidR="008E3AE5" w:rsidRPr="00B85290">
        <w:rPr>
          <w:rFonts w:ascii="Times New Roman" w:hAnsi="Times New Roman"/>
          <w:sz w:val="28"/>
          <w:szCs w:val="28"/>
        </w:rPr>
        <w:t>03.12</w:t>
      </w:r>
      <w:r w:rsidRPr="00B85290">
        <w:rPr>
          <w:rFonts w:ascii="Times New Roman" w:hAnsi="Times New Roman"/>
          <w:sz w:val="28"/>
          <w:szCs w:val="28"/>
        </w:rPr>
        <w:t>.2005 года N </w:t>
      </w:r>
      <w:r w:rsidR="00C52D59">
        <w:rPr>
          <w:rFonts w:ascii="Times New Roman" w:hAnsi="Times New Roman"/>
          <w:sz w:val="28"/>
          <w:szCs w:val="28"/>
        </w:rPr>
        <w:t>4</w:t>
      </w:r>
      <w:r w:rsidRPr="00B85290">
        <w:rPr>
          <w:rFonts w:ascii="Times New Roman" w:hAnsi="Times New Roman"/>
          <w:sz w:val="28"/>
          <w:szCs w:val="28"/>
        </w:rPr>
        <w:t xml:space="preserve"> «Об утверждении Положения о публичных слушаниях</w:t>
      </w:r>
      <w:r w:rsidR="00837785" w:rsidRPr="00B85290">
        <w:rPr>
          <w:rFonts w:ascii="Times New Roman" w:hAnsi="Times New Roman"/>
          <w:sz w:val="28"/>
          <w:szCs w:val="28"/>
        </w:rPr>
        <w:t>».</w:t>
      </w:r>
    </w:p>
    <w:p w:rsidR="00022F55" w:rsidRPr="00B85290" w:rsidRDefault="00022F55" w:rsidP="00673CDB">
      <w:pPr>
        <w:pStyle w:val="affff8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85290">
        <w:rPr>
          <w:rFonts w:ascii="Times New Roman" w:hAnsi="Times New Roman"/>
          <w:sz w:val="28"/>
          <w:szCs w:val="28"/>
          <w:lang w:eastAsia="ru-RU"/>
        </w:rPr>
        <w:t xml:space="preserve">Настоящее Решение </w:t>
      </w:r>
      <w:r w:rsidRPr="00B85290">
        <w:rPr>
          <w:rFonts w:ascii="Times New Roman" w:hAnsi="Times New Roman"/>
          <w:sz w:val="28"/>
          <w:szCs w:val="28"/>
        </w:rPr>
        <w:t>вступает в силу со дня его</w:t>
      </w:r>
      <w:r w:rsidR="00837785" w:rsidRPr="00B85290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B85290">
          <w:rPr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="00946F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46FAA">
        <w:rPr>
          <w:rFonts w:ascii="Times New Roman" w:hAnsi="Times New Roman"/>
          <w:sz w:val="28"/>
          <w:szCs w:val="28"/>
        </w:rPr>
        <w:t>и</w:t>
      </w:r>
      <w:r w:rsidR="00946FAA" w:rsidRPr="00946FAA">
        <w:rPr>
          <w:rFonts w:ascii="Times New Roman" w:hAnsi="Times New Roman"/>
          <w:sz w:val="28"/>
          <w:szCs w:val="28"/>
        </w:rPr>
        <w:t>нформационном бюллетене «Вести » Горенского сельского поселения</w:t>
      </w:r>
    </w:p>
    <w:p w:rsidR="00022F55" w:rsidRPr="00B85290" w:rsidRDefault="00022F55" w:rsidP="00F7281C">
      <w:pPr>
        <w:widowControl/>
        <w:rPr>
          <w:rFonts w:ascii="Times New Roman CYR" w:hAnsi="Times New Roman CYR" w:cs="Times New Roman CYR"/>
          <w:sz w:val="28"/>
          <w:szCs w:val="28"/>
        </w:rPr>
      </w:pPr>
    </w:p>
    <w:p w:rsidR="00022F55" w:rsidRPr="00B85290" w:rsidRDefault="00022F55" w:rsidP="009A25C8">
      <w:pPr>
        <w:ind w:left="-720" w:right="-544"/>
        <w:jc w:val="left"/>
        <w:rPr>
          <w:rFonts w:ascii="Times New Roman" w:hAnsi="Times New Roman"/>
          <w:b/>
          <w:sz w:val="28"/>
          <w:szCs w:val="28"/>
        </w:rPr>
      </w:pPr>
    </w:p>
    <w:p w:rsidR="00022F55" w:rsidRPr="00B85290" w:rsidRDefault="00022F55" w:rsidP="009A25C8">
      <w:pPr>
        <w:ind w:left="-720" w:right="-544"/>
        <w:jc w:val="left"/>
        <w:rPr>
          <w:rFonts w:ascii="Times New Roman" w:hAnsi="Times New Roman"/>
          <w:b/>
          <w:sz w:val="28"/>
          <w:szCs w:val="28"/>
        </w:rPr>
      </w:pPr>
    </w:p>
    <w:bookmarkEnd w:id="0"/>
    <w:p w:rsidR="00022F55" w:rsidRPr="00B85290" w:rsidRDefault="00022F55" w:rsidP="00383745">
      <w:pPr>
        <w:jc w:val="right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</w:p>
    <w:p w:rsidR="00E34CB9" w:rsidRPr="00B85290" w:rsidRDefault="00E34CB9" w:rsidP="00383745">
      <w:pPr>
        <w:jc w:val="right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</w:p>
    <w:p w:rsidR="00E34CB9" w:rsidRPr="00B85290" w:rsidRDefault="007520CA" w:rsidP="00E34CB9">
      <w:pPr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B85290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Вр.и.о.</w:t>
      </w:r>
      <w:r w:rsidR="00E34CB9" w:rsidRPr="00B85290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Глав</w:t>
      </w:r>
      <w:r w:rsidRPr="00B85290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ы</w:t>
      </w:r>
      <w:r w:rsidR="00E34CB9" w:rsidRPr="00B85290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</w:t>
      </w:r>
      <w:r w:rsidR="00833966" w:rsidRPr="00B85290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Горенского</w:t>
      </w:r>
    </w:p>
    <w:p w:rsidR="00E34CB9" w:rsidRPr="00B85290" w:rsidRDefault="00837785" w:rsidP="00837785">
      <w:pPr>
        <w:ind w:firstLine="0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B85290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        </w:t>
      </w:r>
      <w:r w:rsidR="00E34CB9" w:rsidRPr="00B85290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сельского поселения</w:t>
      </w:r>
      <w:r w:rsidRPr="00B85290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                                               </w:t>
      </w:r>
      <w:r w:rsidR="007520CA" w:rsidRPr="00B85290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Е.Д.Филиппова</w:t>
      </w:r>
    </w:p>
    <w:p w:rsidR="00E34CB9" w:rsidRPr="00B85290" w:rsidRDefault="00E34CB9" w:rsidP="00383745">
      <w:pPr>
        <w:jc w:val="right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</w:p>
    <w:p w:rsidR="00E34CB9" w:rsidRPr="00B85290" w:rsidRDefault="00E34CB9" w:rsidP="00383745">
      <w:pPr>
        <w:jc w:val="right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</w:p>
    <w:p w:rsidR="00E34CB9" w:rsidRPr="00453408" w:rsidRDefault="00E34CB9" w:rsidP="00383745">
      <w:pPr>
        <w:jc w:val="right"/>
        <w:rPr>
          <w:rFonts w:ascii="Times New Roman" w:hAnsi="Times New Roman"/>
          <w:spacing w:val="2"/>
          <w:sz w:val="20"/>
          <w:szCs w:val="20"/>
          <w:shd w:val="clear" w:color="auto" w:fill="FFFFFF"/>
        </w:rPr>
      </w:pPr>
    </w:p>
    <w:p w:rsidR="00E34CB9" w:rsidRPr="00453408" w:rsidRDefault="00E34CB9" w:rsidP="00383745">
      <w:pPr>
        <w:jc w:val="right"/>
        <w:rPr>
          <w:rFonts w:ascii="Times New Roman" w:hAnsi="Times New Roman"/>
          <w:spacing w:val="2"/>
          <w:sz w:val="20"/>
          <w:szCs w:val="20"/>
          <w:shd w:val="clear" w:color="auto" w:fill="FFFFFF"/>
        </w:rPr>
      </w:pPr>
    </w:p>
    <w:p w:rsidR="00E34CB9" w:rsidRPr="00453408" w:rsidRDefault="00E34CB9" w:rsidP="00383745">
      <w:pPr>
        <w:jc w:val="right"/>
        <w:rPr>
          <w:rFonts w:ascii="Times New Roman" w:hAnsi="Times New Roman"/>
          <w:spacing w:val="2"/>
          <w:sz w:val="20"/>
          <w:szCs w:val="20"/>
          <w:shd w:val="clear" w:color="auto" w:fill="FFFFFF"/>
        </w:rPr>
      </w:pPr>
    </w:p>
    <w:p w:rsidR="00E34CB9" w:rsidRPr="00453408" w:rsidRDefault="00E34CB9" w:rsidP="00383745">
      <w:pPr>
        <w:jc w:val="right"/>
        <w:rPr>
          <w:rFonts w:ascii="Times New Roman" w:hAnsi="Times New Roman"/>
          <w:spacing w:val="2"/>
          <w:sz w:val="20"/>
          <w:szCs w:val="20"/>
          <w:shd w:val="clear" w:color="auto" w:fill="FFFFFF"/>
        </w:rPr>
      </w:pPr>
    </w:p>
    <w:p w:rsidR="00022F55" w:rsidRPr="00453408" w:rsidRDefault="00022F55" w:rsidP="00383745">
      <w:pPr>
        <w:jc w:val="right"/>
        <w:rPr>
          <w:rFonts w:ascii="Times New Roman" w:hAnsi="Times New Roman"/>
          <w:spacing w:val="2"/>
          <w:sz w:val="20"/>
          <w:szCs w:val="20"/>
          <w:shd w:val="clear" w:color="auto" w:fill="FFFFFF"/>
        </w:rPr>
      </w:pPr>
    </w:p>
    <w:p w:rsidR="008E3AE5" w:rsidRPr="00453408" w:rsidRDefault="008E3AE5" w:rsidP="00383745">
      <w:pPr>
        <w:jc w:val="right"/>
        <w:rPr>
          <w:rFonts w:ascii="Times New Roman" w:hAnsi="Times New Roman"/>
          <w:spacing w:val="2"/>
          <w:sz w:val="20"/>
          <w:szCs w:val="20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0"/>
          <w:szCs w:val="20"/>
          <w:shd w:val="clear" w:color="auto" w:fill="FFFFFF"/>
        </w:rPr>
      </w:pPr>
    </w:p>
    <w:p w:rsidR="00B85290" w:rsidRDefault="00B85290" w:rsidP="00383745">
      <w:pPr>
        <w:jc w:val="right"/>
        <w:rPr>
          <w:rFonts w:ascii="Times New Roman" w:hAnsi="Times New Roman"/>
          <w:spacing w:val="2"/>
          <w:sz w:val="20"/>
          <w:szCs w:val="20"/>
          <w:shd w:val="clear" w:color="auto" w:fill="FFFFFF"/>
        </w:rPr>
      </w:pPr>
    </w:p>
    <w:p w:rsidR="00B85290" w:rsidRDefault="00B85290" w:rsidP="00946FAA">
      <w:pPr>
        <w:ind w:firstLine="0"/>
        <w:rPr>
          <w:rFonts w:ascii="Times New Roman" w:hAnsi="Times New Roman"/>
          <w:spacing w:val="2"/>
          <w:sz w:val="20"/>
          <w:szCs w:val="20"/>
          <w:shd w:val="clear" w:color="auto" w:fill="FFFFFF"/>
        </w:rPr>
      </w:pPr>
    </w:p>
    <w:p w:rsidR="00B85290" w:rsidRDefault="00B85290" w:rsidP="00383745">
      <w:pPr>
        <w:jc w:val="right"/>
        <w:rPr>
          <w:rFonts w:ascii="Times New Roman" w:hAnsi="Times New Roman"/>
          <w:spacing w:val="2"/>
          <w:sz w:val="20"/>
          <w:szCs w:val="20"/>
          <w:shd w:val="clear" w:color="auto" w:fill="FFFFFF"/>
        </w:rPr>
      </w:pPr>
    </w:p>
    <w:p w:rsidR="00B85290" w:rsidRPr="00453408" w:rsidRDefault="00B85290" w:rsidP="00383745">
      <w:pPr>
        <w:jc w:val="right"/>
        <w:rPr>
          <w:rFonts w:ascii="Times New Roman" w:hAnsi="Times New Roman"/>
          <w:spacing w:val="2"/>
          <w:sz w:val="20"/>
          <w:szCs w:val="20"/>
          <w:shd w:val="clear" w:color="auto" w:fill="FFFFFF"/>
        </w:rPr>
      </w:pPr>
    </w:p>
    <w:p w:rsidR="00022F55" w:rsidRPr="00453408" w:rsidRDefault="00022F55" w:rsidP="00383745">
      <w:pPr>
        <w:jc w:val="right"/>
        <w:rPr>
          <w:rFonts w:ascii="Times New Roman" w:hAnsi="Times New Roman"/>
          <w:spacing w:val="2"/>
          <w:sz w:val="20"/>
          <w:szCs w:val="20"/>
          <w:shd w:val="clear" w:color="auto" w:fill="FFFFFF"/>
        </w:rPr>
      </w:pPr>
    </w:p>
    <w:p w:rsidR="00022F55" w:rsidRPr="00453408" w:rsidRDefault="00022F55" w:rsidP="00383745">
      <w:pPr>
        <w:jc w:val="right"/>
        <w:rPr>
          <w:rFonts w:ascii="Times New Roman" w:hAnsi="Times New Roman"/>
          <w:spacing w:val="2"/>
          <w:sz w:val="20"/>
          <w:szCs w:val="20"/>
          <w:shd w:val="clear" w:color="auto" w:fill="FFFFFF"/>
        </w:rPr>
      </w:pPr>
    </w:p>
    <w:p w:rsidR="00E34CB9" w:rsidRPr="00453408" w:rsidRDefault="00022F55" w:rsidP="00C6710B">
      <w:pPr>
        <w:ind w:firstLine="709"/>
        <w:jc w:val="right"/>
        <w:rPr>
          <w:rFonts w:ascii="Times New Roman" w:hAnsi="Times New Roman"/>
          <w:sz w:val="20"/>
          <w:szCs w:val="20"/>
        </w:rPr>
      </w:pPr>
      <w:r w:rsidRPr="00453408">
        <w:rPr>
          <w:rFonts w:ascii="Times New Roman" w:hAnsi="Times New Roman"/>
          <w:sz w:val="20"/>
          <w:szCs w:val="20"/>
        </w:rPr>
        <w:t xml:space="preserve">Утверждено </w:t>
      </w:r>
    </w:p>
    <w:p w:rsidR="00022F55" w:rsidRPr="00453408" w:rsidRDefault="00022F55" w:rsidP="00C6710B">
      <w:pPr>
        <w:ind w:firstLine="709"/>
        <w:jc w:val="right"/>
        <w:rPr>
          <w:rFonts w:ascii="Times New Roman" w:hAnsi="Times New Roman"/>
          <w:sz w:val="20"/>
          <w:szCs w:val="20"/>
        </w:rPr>
      </w:pPr>
      <w:r w:rsidRPr="00453408">
        <w:rPr>
          <w:rFonts w:ascii="Times New Roman" w:hAnsi="Times New Roman"/>
          <w:sz w:val="20"/>
          <w:szCs w:val="20"/>
        </w:rPr>
        <w:t>решением Совета депутатов</w:t>
      </w:r>
    </w:p>
    <w:p w:rsidR="00E34CB9" w:rsidRPr="00453408" w:rsidRDefault="00833966" w:rsidP="00C6710B">
      <w:pPr>
        <w:ind w:firstLine="709"/>
        <w:jc w:val="right"/>
        <w:rPr>
          <w:rFonts w:ascii="Times New Roman" w:hAnsi="Times New Roman"/>
          <w:sz w:val="20"/>
          <w:szCs w:val="20"/>
        </w:rPr>
      </w:pPr>
      <w:r w:rsidRPr="00453408">
        <w:rPr>
          <w:rFonts w:ascii="Times New Roman" w:hAnsi="Times New Roman"/>
          <w:sz w:val="20"/>
          <w:szCs w:val="20"/>
        </w:rPr>
        <w:t>Горенского</w:t>
      </w:r>
      <w:r w:rsidR="00E34CB9" w:rsidRPr="00453408">
        <w:rPr>
          <w:rFonts w:ascii="Times New Roman" w:hAnsi="Times New Roman"/>
          <w:sz w:val="20"/>
          <w:szCs w:val="20"/>
        </w:rPr>
        <w:t xml:space="preserve"> сельского</w:t>
      </w:r>
    </w:p>
    <w:p w:rsidR="00022F55" w:rsidRPr="00453408" w:rsidRDefault="00022F55" w:rsidP="00C6710B">
      <w:pPr>
        <w:ind w:firstLine="709"/>
        <w:jc w:val="right"/>
        <w:rPr>
          <w:rFonts w:ascii="Times New Roman" w:hAnsi="Times New Roman"/>
          <w:sz w:val="20"/>
          <w:szCs w:val="20"/>
        </w:rPr>
      </w:pPr>
      <w:r w:rsidRPr="00453408">
        <w:rPr>
          <w:rFonts w:ascii="Times New Roman" w:hAnsi="Times New Roman"/>
          <w:sz w:val="20"/>
          <w:szCs w:val="20"/>
        </w:rPr>
        <w:t>Зубово-Полянского муниципального района</w:t>
      </w:r>
    </w:p>
    <w:p w:rsidR="00022F55" w:rsidRPr="00453408" w:rsidRDefault="00022F55" w:rsidP="00C6710B">
      <w:pPr>
        <w:ind w:firstLine="709"/>
        <w:jc w:val="right"/>
        <w:rPr>
          <w:rFonts w:ascii="Times New Roman" w:hAnsi="Times New Roman"/>
          <w:sz w:val="20"/>
          <w:szCs w:val="20"/>
        </w:rPr>
      </w:pPr>
      <w:r w:rsidRPr="00453408">
        <w:rPr>
          <w:rFonts w:ascii="Times New Roman" w:hAnsi="Times New Roman"/>
          <w:sz w:val="20"/>
          <w:szCs w:val="20"/>
        </w:rPr>
        <w:t>«___»___________ 202</w:t>
      </w:r>
      <w:r w:rsidR="00E34CB9" w:rsidRPr="00453408">
        <w:rPr>
          <w:rFonts w:ascii="Times New Roman" w:hAnsi="Times New Roman"/>
          <w:sz w:val="20"/>
          <w:szCs w:val="20"/>
        </w:rPr>
        <w:t>4</w:t>
      </w:r>
      <w:r w:rsidRPr="00453408">
        <w:rPr>
          <w:rFonts w:ascii="Times New Roman" w:hAnsi="Times New Roman"/>
          <w:sz w:val="20"/>
          <w:szCs w:val="20"/>
        </w:rPr>
        <w:t xml:space="preserve"> г. №_____</w:t>
      </w:r>
    </w:p>
    <w:p w:rsidR="00022F55" w:rsidRPr="00453408" w:rsidRDefault="00022F55" w:rsidP="00043466">
      <w:pPr>
        <w:pStyle w:val="headertext"/>
        <w:spacing w:before="0" w:beforeAutospacing="0" w:after="240" w:afterAutospacing="0"/>
        <w:textAlignment w:val="baseline"/>
        <w:rPr>
          <w:b/>
          <w:bCs/>
          <w:sz w:val="20"/>
          <w:szCs w:val="20"/>
        </w:rPr>
      </w:pPr>
    </w:p>
    <w:p w:rsidR="00022F55" w:rsidRPr="00453408" w:rsidRDefault="00022F55" w:rsidP="00043466">
      <w:pPr>
        <w:pStyle w:val="headertext"/>
        <w:spacing w:before="0" w:beforeAutospacing="0" w:after="240" w:afterAutospacing="0"/>
        <w:textAlignment w:val="baseline"/>
        <w:rPr>
          <w:b/>
          <w:bCs/>
          <w:sz w:val="20"/>
          <w:szCs w:val="20"/>
        </w:rPr>
      </w:pPr>
      <w:r w:rsidRPr="00453408">
        <w:rPr>
          <w:b/>
          <w:bCs/>
          <w:sz w:val="20"/>
          <w:szCs w:val="20"/>
        </w:rPr>
        <w:t xml:space="preserve">                                                                         ПОЛОЖЕНИЕ </w:t>
      </w:r>
    </w:p>
    <w:p w:rsidR="00022F55" w:rsidRPr="00453408" w:rsidRDefault="00022F55" w:rsidP="00043466">
      <w:pPr>
        <w:pStyle w:val="headertext"/>
        <w:spacing w:before="0" w:beforeAutospacing="0" w:after="240" w:afterAutospacing="0"/>
        <w:jc w:val="right"/>
        <w:textAlignment w:val="baseline"/>
        <w:rPr>
          <w:b/>
          <w:bCs/>
          <w:sz w:val="20"/>
          <w:szCs w:val="20"/>
        </w:rPr>
      </w:pPr>
      <w:r w:rsidRPr="00453408">
        <w:rPr>
          <w:b/>
          <w:bCs/>
          <w:sz w:val="20"/>
          <w:szCs w:val="20"/>
        </w:rPr>
        <w:t>О ПОРЯДКЕ  ОРГАНИЗАЦИИ И ПРОВЕДЕНИЯ ПУБЛИЧНЫХ СЛУШАНИЙ В ЗУБОВО-ПОЛЯНСКОМ МУНИЦИПАЛЬНОМ РАЙОНЕ РЕСПУБЛИКИ МОРДОВИИ</w:t>
      </w:r>
    </w:p>
    <w:p w:rsidR="00022F55" w:rsidRPr="00453408" w:rsidRDefault="00022F55" w:rsidP="002400ED">
      <w:pPr>
        <w:pStyle w:val="3"/>
        <w:spacing w:before="0" w:after="240"/>
        <w:textAlignment w:val="baseline"/>
        <w:rPr>
          <w:rFonts w:ascii="Times New Roman" w:hAnsi="Times New Roman"/>
          <w:bCs/>
          <w:sz w:val="20"/>
        </w:rPr>
      </w:pPr>
      <w:r w:rsidRPr="00453408">
        <w:rPr>
          <w:rFonts w:ascii="Times New Roman" w:hAnsi="Times New Roman"/>
          <w:sz w:val="20"/>
        </w:rPr>
        <w:t>1. Общие положения</w:t>
      </w:r>
    </w:p>
    <w:p w:rsidR="00022F55" w:rsidRPr="00453408" w:rsidRDefault="00022F55" w:rsidP="002400ED">
      <w:pPr>
        <w:pStyle w:val="formattext"/>
        <w:spacing w:before="0" w:beforeAutospacing="0" w:after="0" w:afterAutospacing="0"/>
        <w:textAlignment w:val="baseline"/>
        <w:rPr>
          <w:sz w:val="20"/>
          <w:szCs w:val="20"/>
        </w:rPr>
      </w:pP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 xml:space="preserve">1.1. Настоящее Положение о порядке   организации и проведения публичных слушаний в </w:t>
      </w:r>
      <w:r w:rsidR="00A26A52" w:rsidRPr="00453408">
        <w:rPr>
          <w:sz w:val="20"/>
          <w:szCs w:val="20"/>
        </w:rPr>
        <w:t>Горенском</w:t>
      </w:r>
      <w:r w:rsidR="00E34CB9" w:rsidRPr="00453408">
        <w:rPr>
          <w:sz w:val="20"/>
          <w:szCs w:val="20"/>
        </w:rPr>
        <w:t xml:space="preserve"> сельском поселении </w:t>
      </w:r>
      <w:r w:rsidRPr="00453408">
        <w:rPr>
          <w:sz w:val="20"/>
          <w:szCs w:val="20"/>
        </w:rPr>
        <w:t>Зубово-Полянско</w:t>
      </w:r>
      <w:r w:rsidR="00E34CB9" w:rsidRPr="00453408">
        <w:rPr>
          <w:sz w:val="20"/>
          <w:szCs w:val="20"/>
        </w:rPr>
        <w:t>го</w:t>
      </w:r>
      <w:r w:rsidR="00837785" w:rsidRPr="00453408">
        <w:rPr>
          <w:sz w:val="20"/>
          <w:szCs w:val="20"/>
        </w:rPr>
        <w:t xml:space="preserve"> </w:t>
      </w:r>
      <w:r w:rsidRPr="00453408">
        <w:rPr>
          <w:sz w:val="20"/>
          <w:szCs w:val="20"/>
        </w:rPr>
        <w:t>муниципально</w:t>
      </w:r>
      <w:r w:rsidR="00E34CB9" w:rsidRPr="00453408">
        <w:rPr>
          <w:sz w:val="20"/>
          <w:szCs w:val="20"/>
        </w:rPr>
        <w:t>го</w:t>
      </w:r>
      <w:r w:rsidRPr="00453408">
        <w:rPr>
          <w:sz w:val="20"/>
          <w:szCs w:val="20"/>
        </w:rPr>
        <w:t xml:space="preserve"> район</w:t>
      </w:r>
      <w:r w:rsidR="00E34CB9" w:rsidRPr="00453408">
        <w:rPr>
          <w:sz w:val="20"/>
          <w:szCs w:val="20"/>
        </w:rPr>
        <w:t>а</w:t>
      </w:r>
      <w:r w:rsidRPr="00453408">
        <w:rPr>
          <w:sz w:val="20"/>
          <w:szCs w:val="20"/>
        </w:rPr>
        <w:t>Республики Мордовия (далее - Положение) в соответствии с </w:t>
      </w:r>
      <w:hyperlink r:id="rId9" w:history="1">
        <w:r w:rsidRPr="00453408">
          <w:rPr>
            <w:rStyle w:val="affff9"/>
            <w:color w:val="3451A0"/>
            <w:sz w:val="20"/>
            <w:szCs w:val="20"/>
          </w:rPr>
          <w:t>Конституцией Российской Федерации</w:t>
        </w:r>
      </w:hyperlink>
      <w:r w:rsidRPr="00453408">
        <w:rPr>
          <w:sz w:val="20"/>
          <w:szCs w:val="20"/>
        </w:rPr>
        <w:t>, </w:t>
      </w:r>
      <w:hyperlink r:id="rId10" w:anchor="7D20K3" w:history="1">
        <w:r w:rsidRPr="00453408">
          <w:rPr>
            <w:rStyle w:val="affff9"/>
            <w:color w:val="3451A0"/>
            <w:sz w:val="20"/>
            <w:szCs w:val="20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453408">
        <w:rPr>
          <w:sz w:val="20"/>
          <w:szCs w:val="20"/>
        </w:rPr>
        <w:t>, и  Уставом</w:t>
      </w:r>
      <w:r w:rsidR="00837785" w:rsidRPr="00453408">
        <w:rPr>
          <w:sz w:val="20"/>
          <w:szCs w:val="20"/>
        </w:rPr>
        <w:t xml:space="preserve"> </w:t>
      </w:r>
      <w:r w:rsidR="00833966" w:rsidRPr="00453408">
        <w:rPr>
          <w:sz w:val="20"/>
          <w:szCs w:val="20"/>
        </w:rPr>
        <w:t>Горенского</w:t>
      </w:r>
      <w:r w:rsidR="00E34CB9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 Республики Мордовия  устанавливает порядок  организации и проведения публичных слушаний, на территории</w:t>
      </w:r>
      <w:r w:rsidR="00837785" w:rsidRPr="00453408">
        <w:rPr>
          <w:sz w:val="20"/>
          <w:szCs w:val="20"/>
        </w:rPr>
        <w:t xml:space="preserve"> </w:t>
      </w:r>
      <w:r w:rsidR="00833966" w:rsidRPr="00453408">
        <w:rPr>
          <w:sz w:val="20"/>
          <w:szCs w:val="20"/>
        </w:rPr>
        <w:t>Горенского</w:t>
      </w:r>
      <w:r w:rsidR="00E34CB9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 Республике Мордовия.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 xml:space="preserve">1.2. Для обсуждения проектов муниципальных правовых актов </w:t>
      </w:r>
      <w:r w:rsidR="00833966" w:rsidRPr="00453408">
        <w:rPr>
          <w:sz w:val="20"/>
          <w:szCs w:val="20"/>
        </w:rPr>
        <w:t>Горенского</w:t>
      </w:r>
      <w:r w:rsidR="00E34CB9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 Республики Мордовия  по вопросам местного значения с участием жителей</w:t>
      </w:r>
      <w:r w:rsidR="00837785" w:rsidRPr="00453408">
        <w:rPr>
          <w:sz w:val="20"/>
          <w:szCs w:val="20"/>
        </w:rPr>
        <w:t xml:space="preserve"> </w:t>
      </w:r>
      <w:r w:rsidR="00833966" w:rsidRPr="00453408">
        <w:rPr>
          <w:sz w:val="20"/>
          <w:szCs w:val="20"/>
        </w:rPr>
        <w:t>Горенского</w:t>
      </w:r>
      <w:r w:rsidR="00E34CB9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 xml:space="preserve">Зубово-Полянского муниципального района Республики Мордовия  Советом депутатов </w:t>
      </w:r>
      <w:r w:rsidR="00833966" w:rsidRPr="00453408">
        <w:rPr>
          <w:sz w:val="20"/>
          <w:szCs w:val="20"/>
        </w:rPr>
        <w:t>Горенского</w:t>
      </w:r>
      <w:r w:rsidR="00E34CB9" w:rsidRPr="00453408">
        <w:rPr>
          <w:sz w:val="20"/>
          <w:szCs w:val="20"/>
        </w:rPr>
        <w:t xml:space="preserve"> сельск</w:t>
      </w:r>
      <w:r w:rsidR="000412CC" w:rsidRPr="00453408">
        <w:rPr>
          <w:sz w:val="20"/>
          <w:szCs w:val="20"/>
        </w:rPr>
        <w:t xml:space="preserve">ого поселения </w:t>
      </w:r>
      <w:r w:rsidRPr="00453408">
        <w:rPr>
          <w:sz w:val="20"/>
          <w:szCs w:val="20"/>
        </w:rPr>
        <w:t xml:space="preserve">Зубово-Полянского муниципального района Республики Мордовия  (далее - Совет депутатов) и Главой </w:t>
      </w:r>
      <w:r w:rsidR="00833966" w:rsidRPr="00453408">
        <w:rPr>
          <w:sz w:val="20"/>
          <w:szCs w:val="20"/>
        </w:rPr>
        <w:t>Горенского</w:t>
      </w:r>
      <w:r w:rsidR="000412CC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 xml:space="preserve">Зубово-Полянского муниципального района Республики Мордовия  (далее - Глава </w:t>
      </w:r>
      <w:r w:rsidR="000412CC" w:rsidRPr="00453408">
        <w:rPr>
          <w:sz w:val="20"/>
          <w:szCs w:val="20"/>
        </w:rPr>
        <w:t>сельского поселения</w:t>
      </w:r>
      <w:r w:rsidRPr="00453408">
        <w:rPr>
          <w:sz w:val="20"/>
          <w:szCs w:val="20"/>
        </w:rPr>
        <w:t>) могут проводиться публичные слушания.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1.3. Публичные слушания - это форма реализации прав жителей</w:t>
      </w:r>
      <w:r w:rsidR="00837785" w:rsidRPr="00453408">
        <w:rPr>
          <w:sz w:val="20"/>
          <w:szCs w:val="20"/>
        </w:rPr>
        <w:t xml:space="preserve"> </w:t>
      </w:r>
      <w:r w:rsidR="00833966" w:rsidRPr="00453408">
        <w:rPr>
          <w:sz w:val="20"/>
          <w:szCs w:val="20"/>
        </w:rPr>
        <w:t>Горенского</w:t>
      </w:r>
      <w:r w:rsidR="000412CC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 на участие в процессе обсуждения и принятия органами местного самоуправления вопросов и (или) проектов муниципальных правовых актов по вопросам местного значения путем их публичного обсуждения.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1.4. Участие в публичных слушаниях является свободным и добровольным.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1.5. Подготовка, проведение и определение результатов публичных слушаний осуществляются на основании принципов открытости, гласности, законности.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1.6. Участвовать в публичных слушаниях имеют право граждане, постоянно или преимущественно проживающие на территории</w:t>
      </w:r>
      <w:r w:rsidR="00837785" w:rsidRPr="00453408">
        <w:rPr>
          <w:sz w:val="20"/>
          <w:szCs w:val="20"/>
        </w:rPr>
        <w:t xml:space="preserve"> </w:t>
      </w:r>
      <w:r w:rsidR="00833966" w:rsidRPr="00453408">
        <w:rPr>
          <w:sz w:val="20"/>
          <w:szCs w:val="20"/>
        </w:rPr>
        <w:t>Горенского</w:t>
      </w:r>
      <w:r w:rsidR="000412CC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района, обладающие активным избирательным правом.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1.7. Мнение жителей</w:t>
      </w:r>
      <w:r w:rsidR="00837785" w:rsidRPr="00453408">
        <w:rPr>
          <w:sz w:val="20"/>
          <w:szCs w:val="20"/>
        </w:rPr>
        <w:t xml:space="preserve"> </w:t>
      </w:r>
      <w:r w:rsidR="00833966" w:rsidRPr="00453408">
        <w:rPr>
          <w:sz w:val="20"/>
          <w:szCs w:val="20"/>
        </w:rPr>
        <w:t>Горенского</w:t>
      </w:r>
      <w:r w:rsidR="000412CC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района, выявленное в ходе публичных слушаний, носит для органов местного самоуправления рекомендательных характер.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 xml:space="preserve">1.8. Публичные слушания могут проводиться по инициативе населения, Совета депутатов или Главы </w:t>
      </w:r>
      <w:r w:rsidR="000412CC" w:rsidRPr="00453408">
        <w:rPr>
          <w:sz w:val="20"/>
          <w:szCs w:val="20"/>
        </w:rPr>
        <w:t>сельского поселения</w:t>
      </w:r>
      <w:r w:rsidRPr="00453408">
        <w:rPr>
          <w:sz w:val="20"/>
          <w:szCs w:val="20"/>
        </w:rPr>
        <w:t>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 xml:space="preserve">1.9. Финансирование публичных слушаний осуществляется за счет средств бюджета </w:t>
      </w:r>
      <w:r w:rsidR="00833966" w:rsidRPr="00453408">
        <w:rPr>
          <w:sz w:val="20"/>
          <w:szCs w:val="20"/>
        </w:rPr>
        <w:t>Горенского</w:t>
      </w:r>
      <w:r w:rsidR="000412CC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 xml:space="preserve">Зубово-Полянского муниципального района. </w:t>
      </w:r>
    </w:p>
    <w:p w:rsidR="00022F55" w:rsidRPr="00453408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0"/>
        </w:rPr>
      </w:pPr>
    </w:p>
    <w:p w:rsidR="00022F55" w:rsidRPr="00453408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0"/>
        </w:rPr>
      </w:pPr>
      <w:r w:rsidRPr="00453408">
        <w:rPr>
          <w:rFonts w:ascii="Times New Roman" w:hAnsi="Times New Roman"/>
          <w:sz w:val="20"/>
        </w:rPr>
        <w:t>2. Цели и задачи организации публичных слушаний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0"/>
          <w:szCs w:val="20"/>
        </w:rPr>
      </w:pP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lastRenderedPageBreak/>
        <w:t xml:space="preserve">2.1. Целью проведения публичных слушаний является обеспечение реализации прав граждан Российской Федерации, проживающих на территории </w:t>
      </w:r>
      <w:r w:rsidR="00833966" w:rsidRPr="00453408">
        <w:rPr>
          <w:sz w:val="20"/>
          <w:szCs w:val="20"/>
        </w:rPr>
        <w:t>Горенского</w:t>
      </w:r>
      <w:r w:rsidR="000412CC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района, на непосредственное участие в осуществлении местного самоуправления на его территории.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2.2. Задачами проведения публичных слушаний являются: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2.2.1. Доведение до населения</w:t>
      </w:r>
      <w:r w:rsidR="00837785" w:rsidRPr="00453408">
        <w:rPr>
          <w:sz w:val="20"/>
          <w:szCs w:val="20"/>
        </w:rPr>
        <w:t xml:space="preserve"> </w:t>
      </w:r>
      <w:r w:rsidR="00833966" w:rsidRPr="00453408">
        <w:rPr>
          <w:sz w:val="20"/>
          <w:szCs w:val="20"/>
        </w:rPr>
        <w:t>Горенского</w:t>
      </w:r>
      <w:r w:rsidR="000412CC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 xml:space="preserve">Зубово-Полянского муниципального района информации о проектах муниципальных правовых актов органов местного самоуправления </w:t>
      </w:r>
      <w:r w:rsidR="00833966" w:rsidRPr="00453408">
        <w:rPr>
          <w:sz w:val="20"/>
          <w:szCs w:val="20"/>
        </w:rPr>
        <w:t>Горенского</w:t>
      </w:r>
      <w:r w:rsidR="000412CC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района, а также иных вопросов местного значения, выносимых на публичные слушания.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 xml:space="preserve">2.2.2. Выявление и учет мнения населения </w:t>
      </w:r>
      <w:r w:rsidR="00833966" w:rsidRPr="00453408">
        <w:rPr>
          <w:sz w:val="20"/>
          <w:szCs w:val="20"/>
        </w:rPr>
        <w:t>Горенского</w:t>
      </w:r>
      <w:r w:rsidR="000412CC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 xml:space="preserve">Зубово-Полянского муниципального района по проектам муниципальных правовых актов органов местного самоуправления </w:t>
      </w:r>
      <w:r w:rsidR="00833966" w:rsidRPr="00453408">
        <w:rPr>
          <w:sz w:val="20"/>
          <w:szCs w:val="20"/>
        </w:rPr>
        <w:t>Горенского</w:t>
      </w:r>
      <w:r w:rsidR="000412CC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 и вопросам, выносимым на публичные слушания.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 xml:space="preserve">2.2.3. Выявление предложений и рекомендаций со стороны населения по важнейшим мероприятиям, проводимым органами местного самоуправления </w:t>
      </w:r>
      <w:r w:rsidR="00833966" w:rsidRPr="00453408">
        <w:rPr>
          <w:sz w:val="20"/>
          <w:szCs w:val="20"/>
        </w:rPr>
        <w:t>Горенского</w:t>
      </w:r>
      <w:r w:rsidR="0052008B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 xml:space="preserve">Зубово-Полянского муниципального района, затрагивающим интересы всего населения </w:t>
      </w:r>
      <w:r w:rsidR="00833966" w:rsidRPr="00453408">
        <w:rPr>
          <w:sz w:val="20"/>
          <w:szCs w:val="20"/>
        </w:rPr>
        <w:t>Горенского</w:t>
      </w:r>
      <w:r w:rsidR="0052008B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0"/>
        </w:rPr>
      </w:pPr>
      <w:r w:rsidRPr="00453408">
        <w:rPr>
          <w:rFonts w:ascii="Times New Roman" w:hAnsi="Times New Roman"/>
          <w:sz w:val="20"/>
        </w:rPr>
        <w:t>3. Проекты муниципальных правовых актов и вопросы, выносимые на публичные слушания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0"/>
          <w:szCs w:val="20"/>
        </w:rPr>
      </w:pP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3.1. Обязательному вынесению на публичные слушания подлежат: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 xml:space="preserve">3.1.1. Проект Устава </w:t>
      </w:r>
      <w:r w:rsidR="00833966" w:rsidRPr="00453408">
        <w:rPr>
          <w:sz w:val="20"/>
          <w:szCs w:val="20"/>
        </w:rPr>
        <w:t>Горенского</w:t>
      </w:r>
      <w:r w:rsidR="0052008B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 xml:space="preserve">Зубово-Полянского муниципального района, а также проект муниципального правового акта о внесении изменений и дополнений в Устав </w:t>
      </w:r>
      <w:r w:rsidR="00833966" w:rsidRPr="00453408">
        <w:rPr>
          <w:sz w:val="20"/>
          <w:szCs w:val="20"/>
        </w:rPr>
        <w:t>Горенского</w:t>
      </w:r>
      <w:r w:rsidR="0052008B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 </w:t>
      </w:r>
      <w:hyperlink r:id="rId11" w:history="1">
        <w:r w:rsidRPr="00453408">
          <w:rPr>
            <w:rStyle w:val="affff9"/>
            <w:color w:val="3451A0"/>
            <w:sz w:val="20"/>
            <w:szCs w:val="20"/>
          </w:rPr>
          <w:t>Конституцией Российской Федерации</w:t>
        </w:r>
      </w:hyperlink>
      <w:r w:rsidRPr="00453408">
        <w:rPr>
          <w:sz w:val="20"/>
          <w:szCs w:val="20"/>
        </w:rPr>
        <w:t>, федеральными законами.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 xml:space="preserve">3.1.2. Проект бюджета </w:t>
      </w:r>
      <w:r w:rsidR="00833966" w:rsidRPr="00453408">
        <w:rPr>
          <w:sz w:val="20"/>
          <w:szCs w:val="20"/>
        </w:rPr>
        <w:t>Горенского</w:t>
      </w:r>
      <w:r w:rsidR="0052008B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 и отчет о его исполнении.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 xml:space="preserve">3.1.3. Проект стратегии социально-экономического развития </w:t>
      </w:r>
      <w:r w:rsidR="00833966" w:rsidRPr="00453408">
        <w:rPr>
          <w:sz w:val="20"/>
          <w:szCs w:val="20"/>
        </w:rPr>
        <w:t>Горенского</w:t>
      </w:r>
      <w:r w:rsidR="0052008B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3.1.4. Вопросы о преобразовании статуса муниципального образования (</w:t>
      </w:r>
      <w:r w:rsidR="00833966" w:rsidRPr="00453408">
        <w:rPr>
          <w:sz w:val="20"/>
          <w:szCs w:val="20"/>
        </w:rPr>
        <w:t>Горенского</w:t>
      </w:r>
      <w:r w:rsidR="0052008B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района), за исключением случаев, если в соответствии со статьей 13 </w:t>
      </w:r>
      <w:hyperlink r:id="rId12" w:anchor="7D20K3" w:history="1">
        <w:r w:rsidRPr="00453408">
          <w:rPr>
            <w:rStyle w:val="affff9"/>
            <w:color w:val="3451A0"/>
            <w:sz w:val="20"/>
            <w:szCs w:val="20"/>
          </w:rPr>
          <w:t>Федерального закона 131-ФЗ "Об общих принципах организации местного самоуправления в Российской Федерации"</w:t>
        </w:r>
      </w:hyperlink>
      <w:r w:rsidRPr="00453408">
        <w:rPr>
          <w:sz w:val="20"/>
          <w:szCs w:val="20"/>
        </w:rPr>
        <w:t> для преобразования муниципального образования требуется получение согласия населения муниципального образования, выраженного путем голосования.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</w:p>
    <w:p w:rsidR="00022F55" w:rsidRPr="00453408" w:rsidRDefault="00022F55" w:rsidP="00D07EA7">
      <w:pPr>
        <w:ind w:firstLine="0"/>
        <w:rPr>
          <w:rFonts w:ascii="Times New Roman" w:hAnsi="Times New Roman"/>
          <w:sz w:val="20"/>
          <w:szCs w:val="20"/>
        </w:rPr>
      </w:pPr>
    </w:p>
    <w:p w:rsidR="00022F55" w:rsidRPr="00453408" w:rsidRDefault="00022F55" w:rsidP="00D07EA7">
      <w:pPr>
        <w:ind w:firstLine="0"/>
        <w:rPr>
          <w:rFonts w:ascii="Times New Roman" w:hAnsi="Times New Roman"/>
          <w:sz w:val="20"/>
          <w:szCs w:val="20"/>
        </w:rPr>
      </w:pPr>
      <w:r w:rsidRPr="00453408">
        <w:rPr>
          <w:rFonts w:ascii="Times New Roman" w:hAnsi="Times New Roman"/>
          <w:sz w:val="20"/>
          <w:szCs w:val="20"/>
        </w:rPr>
        <w:t xml:space="preserve">      3.1.5.  По проектам генеральных планов, проектам правил землепользования  и застройки, проектам планировки территории, проектам межевания  территории, проектам правил благоустройства территорий, проектам  предусматривающим внесение изменений в один из указанных утвержденных документов, проектам решений о предоставлении  разрешения на условно разрешенный вид использования земельного участка или объекта капитального строительства, проектам  решений о  предоставлении разрешения на отклонение от предельных параметров 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слушания, порядок организации и проведения которых определяется настоящим Положением с учетом требований законодательства о градостроительной деятельности. 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3.1.6. Иные вопросы, подлежащие вынесению на публичные слушания в соответствии с федеральным законодательством, законодательством Республики Мордовия, Уставом муниципального образования "</w:t>
      </w:r>
      <w:r w:rsidR="00BE388D" w:rsidRPr="00453408">
        <w:rPr>
          <w:sz w:val="20"/>
          <w:szCs w:val="20"/>
        </w:rPr>
        <w:t>Ачадовское</w:t>
      </w:r>
      <w:r w:rsidR="00837785" w:rsidRPr="00453408">
        <w:rPr>
          <w:sz w:val="20"/>
          <w:szCs w:val="20"/>
        </w:rPr>
        <w:t xml:space="preserve"> </w:t>
      </w:r>
      <w:r w:rsidR="00BE388D" w:rsidRPr="00453408">
        <w:rPr>
          <w:sz w:val="20"/>
          <w:szCs w:val="20"/>
        </w:rPr>
        <w:t>сельское поселени</w:t>
      </w:r>
      <w:r w:rsidR="00837785" w:rsidRPr="00453408">
        <w:rPr>
          <w:sz w:val="20"/>
          <w:szCs w:val="20"/>
        </w:rPr>
        <w:t xml:space="preserve">е </w:t>
      </w:r>
      <w:r w:rsidRPr="00453408">
        <w:rPr>
          <w:sz w:val="20"/>
          <w:szCs w:val="20"/>
        </w:rPr>
        <w:t>Зубово-Полянск</w:t>
      </w:r>
      <w:r w:rsidR="00297751" w:rsidRPr="00453408">
        <w:rPr>
          <w:sz w:val="20"/>
          <w:szCs w:val="20"/>
        </w:rPr>
        <w:t>ого</w:t>
      </w:r>
      <w:r w:rsidRPr="00453408">
        <w:rPr>
          <w:sz w:val="20"/>
          <w:szCs w:val="20"/>
        </w:rPr>
        <w:t xml:space="preserve"> муниципальн</w:t>
      </w:r>
      <w:r w:rsidR="00297751" w:rsidRPr="00453408">
        <w:rPr>
          <w:sz w:val="20"/>
          <w:szCs w:val="20"/>
        </w:rPr>
        <w:t>ого</w:t>
      </w:r>
      <w:r w:rsidRPr="00453408">
        <w:rPr>
          <w:sz w:val="20"/>
          <w:szCs w:val="20"/>
        </w:rPr>
        <w:t xml:space="preserve"> район</w:t>
      </w:r>
      <w:r w:rsidR="00297751" w:rsidRPr="00453408">
        <w:rPr>
          <w:sz w:val="20"/>
          <w:szCs w:val="20"/>
        </w:rPr>
        <w:t>а</w:t>
      </w:r>
      <w:r w:rsidR="00837785" w:rsidRPr="00453408">
        <w:rPr>
          <w:sz w:val="20"/>
          <w:szCs w:val="20"/>
        </w:rPr>
        <w:t xml:space="preserve"> </w:t>
      </w:r>
      <w:r w:rsidRPr="00453408">
        <w:rPr>
          <w:sz w:val="20"/>
          <w:szCs w:val="20"/>
        </w:rPr>
        <w:t xml:space="preserve">Республики Мордовия", иными муниципальными правовыми актами </w:t>
      </w:r>
      <w:r w:rsidR="00833966" w:rsidRPr="00453408">
        <w:rPr>
          <w:sz w:val="20"/>
          <w:szCs w:val="20"/>
        </w:rPr>
        <w:t>Горенского</w:t>
      </w:r>
      <w:r w:rsidR="00297751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 xml:space="preserve">Зубово-Полянского муниципального </w:t>
      </w:r>
      <w:r w:rsidRPr="00453408">
        <w:rPr>
          <w:sz w:val="20"/>
          <w:szCs w:val="20"/>
        </w:rPr>
        <w:lastRenderedPageBreak/>
        <w:t>района.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3.2. На публичные слушания не могут быть вынесены следующие вопросы: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3.2.1. Относящиеся к вопросам местного значения</w:t>
      </w:r>
      <w:r w:rsidR="00837785" w:rsidRPr="00453408">
        <w:rPr>
          <w:sz w:val="20"/>
          <w:szCs w:val="20"/>
        </w:rPr>
        <w:t xml:space="preserve"> </w:t>
      </w:r>
      <w:r w:rsidR="00833966" w:rsidRPr="00453408">
        <w:rPr>
          <w:sz w:val="20"/>
          <w:szCs w:val="20"/>
        </w:rPr>
        <w:t>Горенского</w:t>
      </w:r>
      <w:r w:rsidR="00297751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3.2.2. Относящиеся в соответствии с действующим законодательством к ведению Российской Федерации, Республики Мордовия, к совместному ведению Российской Федерации и Республики Мордовия.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3.2.3. Противоречащие  </w:t>
      </w:r>
      <w:hyperlink r:id="rId13" w:history="1">
        <w:r w:rsidRPr="00453408">
          <w:rPr>
            <w:rStyle w:val="affff9"/>
            <w:color w:val="3451A0"/>
            <w:sz w:val="20"/>
            <w:szCs w:val="20"/>
          </w:rPr>
          <w:t>Конституции Российской Федерации</w:t>
        </w:r>
      </w:hyperlink>
      <w:r w:rsidRPr="00453408">
        <w:rPr>
          <w:sz w:val="20"/>
          <w:szCs w:val="20"/>
        </w:rPr>
        <w:t xml:space="preserve"> и действующему законодательству.</w:t>
      </w:r>
    </w:p>
    <w:p w:rsidR="00022F55" w:rsidRPr="00453408" w:rsidRDefault="00022F55" w:rsidP="004839E4">
      <w:pPr>
        <w:ind w:firstLine="0"/>
        <w:rPr>
          <w:rFonts w:ascii="Times New Roman" w:hAnsi="Times New Roman" w:cs="Times New Roman"/>
          <w:kern w:val="2"/>
          <w:sz w:val="20"/>
          <w:szCs w:val="20"/>
        </w:rPr>
      </w:pPr>
    </w:p>
    <w:p w:rsidR="00022F55" w:rsidRPr="00453408" w:rsidRDefault="00022F55" w:rsidP="004839E4">
      <w:pPr>
        <w:ind w:firstLine="0"/>
        <w:rPr>
          <w:rFonts w:ascii="Times New Roman" w:hAnsi="Times New Roman" w:cs="Times New Roman"/>
          <w:kern w:val="2"/>
          <w:sz w:val="20"/>
          <w:szCs w:val="20"/>
        </w:rPr>
      </w:pPr>
      <w:r w:rsidRPr="00453408">
        <w:rPr>
          <w:rFonts w:ascii="Times New Roman" w:hAnsi="Times New Roman" w:cs="Times New Roman"/>
          <w:kern w:val="2"/>
          <w:sz w:val="20"/>
          <w:szCs w:val="20"/>
        </w:rPr>
        <w:t>3.2.4. О досрочном прекращении или продлении срока полномочий органов местного самоуправления, муниципальных органов, должностных лиц муниципального образования, о приостановлении осуществления ими своих полномочий, а также о проведении досрочных выборов в органы местного самоуправления либо об отсрочке указанных выборов.</w:t>
      </w:r>
    </w:p>
    <w:p w:rsidR="00022F55" w:rsidRPr="00453408" w:rsidRDefault="00022F55" w:rsidP="004839E4">
      <w:pPr>
        <w:ind w:firstLine="0"/>
        <w:rPr>
          <w:rFonts w:ascii="Times New Roman" w:hAnsi="Times New Roman" w:cs="Times New Roman"/>
          <w:kern w:val="2"/>
          <w:sz w:val="20"/>
          <w:szCs w:val="20"/>
        </w:rPr>
      </w:pPr>
    </w:p>
    <w:p w:rsidR="00022F55" w:rsidRPr="00453408" w:rsidRDefault="00022F55" w:rsidP="004839E4">
      <w:pPr>
        <w:ind w:firstLine="0"/>
        <w:rPr>
          <w:rFonts w:ascii="Times New Roman" w:hAnsi="Times New Roman" w:cs="Times New Roman"/>
          <w:kern w:val="2"/>
          <w:sz w:val="20"/>
          <w:szCs w:val="20"/>
        </w:rPr>
      </w:pPr>
      <w:r w:rsidRPr="00453408">
        <w:rPr>
          <w:rFonts w:ascii="Times New Roman" w:hAnsi="Times New Roman" w:cs="Times New Roman"/>
          <w:kern w:val="2"/>
          <w:sz w:val="20"/>
          <w:szCs w:val="20"/>
        </w:rPr>
        <w:t>3.2.5. О персональном составе органов местного самоуправления, муниципальных органов муниципального образования.</w:t>
      </w:r>
    </w:p>
    <w:p w:rsidR="00022F55" w:rsidRPr="00453408" w:rsidRDefault="00022F55" w:rsidP="004839E4">
      <w:pPr>
        <w:pStyle w:val="formattext"/>
        <w:spacing w:before="0" w:beforeAutospacing="0" w:after="0" w:afterAutospacing="0"/>
        <w:jc w:val="both"/>
        <w:textAlignment w:val="baseline"/>
        <w:rPr>
          <w:kern w:val="2"/>
          <w:sz w:val="20"/>
          <w:szCs w:val="20"/>
          <w:lang w:eastAsia="en-US"/>
        </w:rPr>
      </w:pPr>
    </w:p>
    <w:p w:rsidR="00022F55" w:rsidRPr="00453408" w:rsidRDefault="00022F55" w:rsidP="004839E4">
      <w:pPr>
        <w:pStyle w:val="formattext"/>
        <w:spacing w:before="0" w:beforeAutospacing="0" w:after="0" w:afterAutospacing="0"/>
        <w:jc w:val="both"/>
        <w:textAlignment w:val="baseline"/>
        <w:rPr>
          <w:sz w:val="20"/>
          <w:szCs w:val="20"/>
        </w:rPr>
      </w:pPr>
      <w:r w:rsidRPr="00453408">
        <w:rPr>
          <w:kern w:val="2"/>
          <w:sz w:val="20"/>
          <w:szCs w:val="20"/>
          <w:lang w:eastAsia="en-US"/>
        </w:rPr>
        <w:t>3.2.6. Об избрании, о назначении на должность, досрочном прекращении, приостановлении или продлении полномочий депутатов, членов выборного органа местного самоуправления муниципального образования, выборных должностных лиц муниципального образования</w:t>
      </w:r>
      <w:r w:rsidRPr="00453408">
        <w:rPr>
          <w:kern w:val="2"/>
          <w:sz w:val="20"/>
          <w:szCs w:val="20"/>
        </w:rPr>
        <w:t>.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 xml:space="preserve">3.3. В случае отсутствия на публичных слушаниях жителей </w:t>
      </w:r>
      <w:r w:rsidR="00833966" w:rsidRPr="00453408">
        <w:rPr>
          <w:sz w:val="20"/>
          <w:szCs w:val="20"/>
        </w:rPr>
        <w:t>Горенского</w:t>
      </w:r>
      <w:r w:rsidR="00297751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 при соблюдении порядка организации публичных слушаний публичные слушания считаются состоявшимися.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0"/>
        </w:rPr>
      </w:pPr>
      <w:r w:rsidRPr="00453408">
        <w:rPr>
          <w:rFonts w:ascii="Times New Roman" w:hAnsi="Times New Roman"/>
          <w:sz w:val="20"/>
        </w:rPr>
        <w:t>4. Назначение публичных слушаний по инициативе населения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0"/>
          <w:szCs w:val="20"/>
        </w:rPr>
      </w:pP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 xml:space="preserve">4.1. С инициативой о проведении публичных слушаний по вопросам местного значения может выступить группа граждан Российской Федерации, постоянно или преимущественно проживающих на территории </w:t>
      </w:r>
      <w:r w:rsidR="00833966" w:rsidRPr="00453408">
        <w:rPr>
          <w:sz w:val="20"/>
          <w:szCs w:val="20"/>
        </w:rPr>
        <w:t>Горенского</w:t>
      </w:r>
      <w:r w:rsidR="00297751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района, обладающих активным избирательным правом.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 xml:space="preserve">4.2. Жители </w:t>
      </w:r>
      <w:r w:rsidR="00833966" w:rsidRPr="00453408">
        <w:rPr>
          <w:sz w:val="20"/>
          <w:szCs w:val="20"/>
        </w:rPr>
        <w:t>Горенского</w:t>
      </w:r>
      <w:r w:rsidR="00297751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районадля инициирования публичных слушаний создают инициативную группу не менее 10 человек.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4.3. Все решения инициативной группы принимаются большинством голосов членов инициативной группы и оформляются протоколом. Протоколы собраний инициативной группы подписываются председателем и секретарем инициативной группы, избранными инициативной группой из своего состава.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4.4. Инициативная группа по проведению публичных слушаний готовит обращение в Совет депутатов и собирает подписи жителей в количестве, составляющем не менее 1% от числа граждан, обладающих активным избирательным правом на муниципальных выборах, в поддержку своей инициативы.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 xml:space="preserve">4.5. Сбор подписей жителей </w:t>
      </w:r>
      <w:r w:rsidR="00833966" w:rsidRPr="00453408">
        <w:rPr>
          <w:sz w:val="20"/>
          <w:szCs w:val="20"/>
        </w:rPr>
        <w:t>Горенского</w:t>
      </w:r>
      <w:r w:rsidR="00297751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 в поддержку инициативы проведения публичных слушаний осуществляется членами инициативной группы с использованием подписных листов, оформляемых по форме согласно приложению N 1 к настоящему Положению. Подписи должны быть собраны в срок, не превышающий 30 календарных дней со дня подписания протокола о создании инициативной группы.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4.6. По окончании сбора подписей все подписные листы брошюруются, нумеруются, прошиваются. Расходы, связанные со сбором подписей, несет инициативная группа.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4.7. Обращение инициативной группы подписывается всеми инициаторами публичных слушаний. К заявлению прикладывается список инициативной группы (приложение N 2), а также протокол собрания инициативной группы, на котором было принято решение о выдвижении инициативы и проект муниципального правового акта, выносимого на публичные слушания.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lastRenderedPageBreak/>
        <w:t>4.8. Обращение инициативной группы по проведению публичных слушаний направляется в Совет депутатов. При этом в обращении должны содержаться: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4.8.1. Формулировка вопроса и (или) проект нормативного правового акта, выносимого на публичные слушания.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4.8.2. Обоснование необходимости проведения публичных слушаний.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4.8.3. Предлагаемый состав участников публичных слушаний.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4.8.4. Сведения об инициаторах проведения публичных слушаний с указанием фамилий, имен и отчеств (при наличии), адресов их проживания с контактными телефонами.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4.9. К обращению могут быть приложены информационные, аналитические материалы, относящиеся к предполагаемой теме публичных слушаний.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4.10. Обращение инициативной группы по проведению публичных слушаний рассматривается на очередном заседании Совета депутатов, но не позднее 30 дней со дня поступления документов, предусмотренных настоящим Положением. Обращение рассматривается открыто с приглашением представителей инициативной группы на заседание Совета депутатов.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4.11. По результатам рассмотрения обращения Совет депутатов принимает решение о назначении публичных слушаний либо об отказе их назначения. Мотивированный отказ в назначении публичных слушаний направляется в адрес инициативной группы.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4.12. Совет депутатов вправе отказать в назначении публичных слушаний в случаях: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4.12.1. Нарушения установленного настоящим Положением порядка осуществления инициативы проведения публичных слушаний.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 xml:space="preserve">4.12.2. Вынесения на публичные слушания рассмотрения проекта муниципального правового акта или вопроса местного значения, не относящегося к вопросам местного значения </w:t>
      </w:r>
      <w:r w:rsidR="00833966" w:rsidRPr="00453408">
        <w:rPr>
          <w:sz w:val="20"/>
          <w:szCs w:val="20"/>
        </w:rPr>
        <w:t>Горенского</w:t>
      </w:r>
      <w:r w:rsidR="00297751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района.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4.12.3. Несоответствие проекта муниципального правового акта, вопроса местного значения, предлагаемого для вынесения на публичные слушания, </w:t>
      </w:r>
      <w:hyperlink r:id="rId14" w:history="1">
        <w:r w:rsidRPr="00453408">
          <w:rPr>
            <w:rStyle w:val="affff9"/>
            <w:color w:val="3451A0"/>
            <w:sz w:val="20"/>
            <w:szCs w:val="20"/>
          </w:rPr>
          <w:t>Конституции Российской Федерации</w:t>
        </w:r>
      </w:hyperlink>
      <w:r w:rsidRPr="00453408">
        <w:rPr>
          <w:sz w:val="20"/>
          <w:szCs w:val="20"/>
        </w:rPr>
        <w:t>, федеральным конституционным законам, федеральным законам и иным нормативным правовым актам Российской Федерации,  законам и иным нормативным правовым актам Республики Мордовии, Уставу</w:t>
      </w:r>
      <w:r w:rsidR="00837785" w:rsidRPr="00453408">
        <w:rPr>
          <w:sz w:val="20"/>
          <w:szCs w:val="20"/>
        </w:rPr>
        <w:t xml:space="preserve"> </w:t>
      </w:r>
      <w:r w:rsidR="00833966" w:rsidRPr="00453408">
        <w:rPr>
          <w:sz w:val="20"/>
          <w:szCs w:val="20"/>
        </w:rPr>
        <w:t>Горенского</w:t>
      </w:r>
      <w:r w:rsidR="00297751" w:rsidRPr="00453408">
        <w:rPr>
          <w:sz w:val="20"/>
          <w:szCs w:val="20"/>
        </w:rPr>
        <w:t xml:space="preserve"> сельского поселения </w:t>
      </w:r>
      <w:r w:rsidRPr="00453408">
        <w:rPr>
          <w:sz w:val="20"/>
          <w:szCs w:val="20"/>
        </w:rPr>
        <w:t>Зубово-Полянского муниципального района Республики Мордовия и иным муниципальным правовым актам.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0"/>
        </w:rPr>
      </w:pPr>
      <w:r w:rsidRPr="00453408">
        <w:rPr>
          <w:rFonts w:ascii="Times New Roman" w:hAnsi="Times New Roman"/>
          <w:sz w:val="20"/>
        </w:rPr>
        <w:t>5. Назначение публичных слушаний по инициативе Совета депутатов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0"/>
          <w:szCs w:val="20"/>
        </w:rPr>
      </w:pP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5.1. Совет депутатов вправе самостоятельно выступить с инициативой о проведении публичных слушаний по вопросам, входящим в его компетенцию.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5.2. Публичные слушания, проводимые по инициативе Совета депутатов, назначаются решением Совета депутатов.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5.3. Решением о назначении и проведении публичных слушаний устанавливаются: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5.3.1. Место, дата, время и сроки проведения публичных слушаний.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5.3.2. Формулировка вопросов и (или) наименование проектов муниципальных правовых актов, выносимых на публичные слушания.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5.3.3. Порядок принятия предложений от заинтересованных лиц по вопросам публичных слушаний.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 xml:space="preserve">Решение о назначении и проведении публичных слушаний, в том числе по инициативе населения, подлежит официальному опубликованию в средствах массовой информации, установленных для официального </w:t>
      </w:r>
      <w:r w:rsidRPr="00453408">
        <w:rPr>
          <w:sz w:val="20"/>
          <w:szCs w:val="20"/>
        </w:rPr>
        <w:lastRenderedPageBreak/>
        <w:t>опубликования муниципальных правовых актов.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5.4. Публичные слушания по инициативе Совета депутатов проводятся в том случае, если с такой инициативой выступает не менее 1/3 депутатов от общего числа депутатов Совета депутатов.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 xml:space="preserve">5.5. На основании решения Совета депутатов Глава </w:t>
      </w:r>
      <w:r w:rsidR="00297751" w:rsidRPr="00453408">
        <w:rPr>
          <w:sz w:val="20"/>
          <w:szCs w:val="20"/>
        </w:rPr>
        <w:t>сельского поселения</w:t>
      </w:r>
      <w:r w:rsidRPr="00453408">
        <w:rPr>
          <w:sz w:val="20"/>
          <w:szCs w:val="20"/>
        </w:rPr>
        <w:t xml:space="preserve"> в 3-дневный срок определяет ответственное структурное подразделение Администрации </w:t>
      </w:r>
      <w:r w:rsidR="00297751" w:rsidRPr="00453408">
        <w:rPr>
          <w:sz w:val="20"/>
          <w:szCs w:val="20"/>
        </w:rPr>
        <w:t>сельского поселения</w:t>
      </w:r>
      <w:r w:rsidRPr="00453408">
        <w:rPr>
          <w:sz w:val="20"/>
          <w:szCs w:val="20"/>
        </w:rPr>
        <w:t xml:space="preserve"> по подготовке публичных слушаний и состав комиссии по проведению публичных слушаний (далее - Комиссия). 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</w:p>
    <w:p w:rsidR="00022F55" w:rsidRPr="00453408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0"/>
        </w:rPr>
      </w:pPr>
      <w:r w:rsidRPr="00453408">
        <w:rPr>
          <w:rFonts w:ascii="Times New Roman" w:hAnsi="Times New Roman"/>
          <w:sz w:val="20"/>
        </w:rPr>
        <w:t>6. Назначение публичных слушаний по инициативе Главы</w:t>
      </w:r>
      <w:r w:rsidR="00297751" w:rsidRPr="00453408">
        <w:rPr>
          <w:rFonts w:ascii="Times New Roman" w:hAnsi="Times New Roman"/>
          <w:sz w:val="20"/>
        </w:rPr>
        <w:t>сельского поселения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0"/>
          <w:szCs w:val="20"/>
        </w:rPr>
      </w:pP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 xml:space="preserve">6.1. Глава </w:t>
      </w:r>
      <w:r w:rsidR="00297751" w:rsidRPr="00453408">
        <w:rPr>
          <w:sz w:val="20"/>
          <w:szCs w:val="20"/>
        </w:rPr>
        <w:t>сельского поселения</w:t>
      </w:r>
      <w:r w:rsidRPr="00453408">
        <w:rPr>
          <w:sz w:val="20"/>
          <w:szCs w:val="20"/>
        </w:rPr>
        <w:t xml:space="preserve"> вправе выступить с инициативой о проведении публичных слушаний по любому из вопросов, предусмотренных настоящим Положением.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 xml:space="preserve">6.2. Публичные слушания, инициированные Главой </w:t>
      </w:r>
      <w:r w:rsidR="00297751" w:rsidRPr="00453408">
        <w:rPr>
          <w:sz w:val="20"/>
          <w:szCs w:val="20"/>
        </w:rPr>
        <w:t>сельского поселения</w:t>
      </w:r>
      <w:r w:rsidRPr="00453408">
        <w:rPr>
          <w:sz w:val="20"/>
          <w:szCs w:val="20"/>
        </w:rPr>
        <w:t xml:space="preserve">, назначаются на основании постановления Главы </w:t>
      </w:r>
      <w:r w:rsidR="00297751" w:rsidRPr="00453408">
        <w:rPr>
          <w:sz w:val="20"/>
          <w:szCs w:val="20"/>
        </w:rPr>
        <w:t>сельского поселения</w:t>
      </w:r>
      <w:r w:rsidRPr="00453408">
        <w:rPr>
          <w:sz w:val="20"/>
          <w:szCs w:val="20"/>
        </w:rPr>
        <w:t>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 xml:space="preserve">6.3. В постановлении Главы </w:t>
      </w:r>
      <w:r w:rsidR="00297751" w:rsidRPr="00453408">
        <w:rPr>
          <w:sz w:val="20"/>
          <w:szCs w:val="20"/>
        </w:rPr>
        <w:t>сельского поселения</w:t>
      </w:r>
      <w:r w:rsidRPr="00453408">
        <w:rPr>
          <w:sz w:val="20"/>
          <w:szCs w:val="20"/>
        </w:rPr>
        <w:t xml:space="preserve"> о назначении публичных слушаний указываются: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6.3.1. Формулировка вопроса и (или) название проекта муниципального правового акта, выносимых на публичные слушания.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sz w:val="20"/>
          <w:szCs w:val="20"/>
        </w:rPr>
        <w:t>6.3.2. Место, дата, время и сроки проведения публичных слушаний.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sz w:val="20"/>
          <w:szCs w:val="20"/>
        </w:rPr>
        <w:t>6.3.3. Ответственное структурное подразделение по подготовке публичных слушаний.</w:t>
      </w:r>
      <w:r w:rsidRPr="00453408">
        <w:rPr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6.3.4. Состав Комиссии по проведению публичных слушаний.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6.3.5. Сроки, место приема предложений и контактные телефоны.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 xml:space="preserve">Постановление Главы </w:t>
      </w:r>
      <w:r w:rsidR="00297751" w:rsidRPr="00453408">
        <w:rPr>
          <w:sz w:val="20"/>
          <w:szCs w:val="20"/>
        </w:rPr>
        <w:t>сельского поселения</w:t>
      </w:r>
      <w:r w:rsidRPr="00453408">
        <w:rPr>
          <w:color w:val="000000"/>
          <w:sz w:val="20"/>
          <w:szCs w:val="20"/>
        </w:rPr>
        <w:t xml:space="preserve"> подлежит официальному опубликованию в средствах массовой информации.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6.4. Ответственное структурное подразделение организует проведение первого заседания Комиссии и в дальнейшем осуществляет организационное и материально-техническое обеспечение деятельности Комиссии.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ind w:firstLine="709"/>
        <w:rPr>
          <w:rFonts w:ascii="Times New Roman" w:hAnsi="Times New Roman" w:cs="Times New Roman"/>
          <w:sz w:val="20"/>
          <w:szCs w:val="20"/>
        </w:rPr>
      </w:pPr>
    </w:p>
    <w:p w:rsidR="00022F55" w:rsidRPr="00453408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0"/>
        </w:rPr>
      </w:pPr>
      <w:r w:rsidRPr="00453408">
        <w:rPr>
          <w:rFonts w:ascii="Times New Roman" w:hAnsi="Times New Roman"/>
          <w:sz w:val="20"/>
        </w:rPr>
        <w:t>7. Сроки проведения публичных слушаний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0"/>
          <w:szCs w:val="20"/>
        </w:rPr>
      </w:pP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7.1. Сроки проведения публичных слушаний составляют: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7.1.  По вопросам, подлежащим вынесению на публичные слушания в соответствии с законодательством, не менее 14 дней календарных дней со дня официального опубликования муниципального правового акта и не более 3 месяцев.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 xml:space="preserve">7.2. Решение о проведении публичных слушаний подлежит опубликованию и должно предусматривать заблаговременное оповещение жителей </w:t>
      </w:r>
      <w:r w:rsidR="009B30B4" w:rsidRPr="00453408">
        <w:rPr>
          <w:sz w:val="20"/>
          <w:szCs w:val="20"/>
        </w:rPr>
        <w:t>сельского поселения</w:t>
      </w:r>
      <w:r w:rsidRPr="00453408">
        <w:rPr>
          <w:color w:val="000000"/>
          <w:sz w:val="20"/>
          <w:szCs w:val="20"/>
        </w:rPr>
        <w:t xml:space="preserve">Зубово-Полянского муниципального района о времени и месте проведения публичных слушаний, ознакомление с проектом муниципального правового акта или вопросом, вынесенным на публичные слушания, другие меры, обеспечивающие участие в публичных слушаниях жителей </w:t>
      </w:r>
      <w:r w:rsidR="009B30B4" w:rsidRPr="00453408">
        <w:rPr>
          <w:sz w:val="20"/>
          <w:szCs w:val="20"/>
        </w:rPr>
        <w:t>сельского поселения</w:t>
      </w:r>
      <w:r w:rsidRPr="00453408">
        <w:rPr>
          <w:color w:val="000000"/>
          <w:sz w:val="20"/>
          <w:szCs w:val="20"/>
        </w:rPr>
        <w:t xml:space="preserve">Зубово-Полянского муниципального района. </w:t>
      </w:r>
    </w:p>
    <w:p w:rsidR="00022F55" w:rsidRPr="00453408" w:rsidRDefault="00022F55" w:rsidP="00D07EA7">
      <w:pPr>
        <w:ind w:firstLine="709"/>
        <w:rPr>
          <w:rFonts w:ascii="Times New Roman" w:hAnsi="Times New Roman"/>
          <w:sz w:val="20"/>
          <w:szCs w:val="20"/>
        </w:rPr>
      </w:pP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0"/>
          <w:szCs w:val="20"/>
        </w:rPr>
      </w:pPr>
    </w:p>
    <w:p w:rsidR="00022F55" w:rsidRPr="00453408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0"/>
        </w:rPr>
      </w:pPr>
      <w:r w:rsidRPr="00453408">
        <w:rPr>
          <w:rFonts w:ascii="Times New Roman" w:hAnsi="Times New Roman"/>
          <w:sz w:val="20"/>
        </w:rPr>
        <w:t xml:space="preserve">          8. Порядок организации и проведения публичных слушаний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0"/>
          <w:szCs w:val="20"/>
        </w:rPr>
      </w:pP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8.1. Комиссия по проведению публичных слушаний: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35067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0"/>
          <w:szCs w:val="20"/>
        </w:rPr>
      </w:pPr>
      <w:r w:rsidRPr="00453408">
        <w:rPr>
          <w:color w:val="000000"/>
          <w:sz w:val="20"/>
          <w:szCs w:val="20"/>
        </w:rPr>
        <w:lastRenderedPageBreak/>
        <w:t>8.1.1. Извещает население</w:t>
      </w:r>
      <w:r w:rsidRPr="00453408">
        <w:rPr>
          <w:sz w:val="20"/>
          <w:szCs w:val="20"/>
        </w:rPr>
        <w:t>о начале публичных слушаний  в районной газете «Время и жизнь» и в информационно-телекоммуникационной сети "Интернет" https://zpolyana-rm.ru/ (далее – официальный сайт) по проекту, подлежащего рассмотрению на публичных слушаниях.</w:t>
      </w:r>
    </w:p>
    <w:p w:rsidR="00022F55" w:rsidRPr="00453408" w:rsidRDefault="00022F55" w:rsidP="008E541A">
      <w:pPr>
        <w:ind w:firstLine="709"/>
        <w:rPr>
          <w:rFonts w:ascii="Times New Roman" w:hAnsi="Times New Roman"/>
          <w:sz w:val="20"/>
          <w:szCs w:val="20"/>
        </w:rPr>
      </w:pPr>
      <w:r w:rsidRPr="00453408">
        <w:rPr>
          <w:rFonts w:ascii="Times New Roman" w:hAnsi="Times New Roman"/>
          <w:sz w:val="20"/>
          <w:szCs w:val="20"/>
        </w:rPr>
        <w:t>Вопрос и (или) проект, подлежащий рассмотрению на публичных слушаниях, и информационные материалы к нему также размещаются на официальном сайте Зубово-Полянского муниципального района  и на ЕПГУ с использованием модуля «Общественное голосование и публичные слушания» Платформа обратной связи (модуль ПОС) в течение периода, составляющего 30 (тридцать) дней со дня их размещения.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0"/>
          <w:szCs w:val="20"/>
        </w:rPr>
      </w:pP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8.1.2. Запрашивает у заинтересованных органов и организаций в письменном виде необходимую информацию, материалы и документы по вопросу, выносимому на слушания (информация, материалы и документы представляются в комиссию не позднее чем в 10-дневный срок со дня получения запроса).</w:t>
      </w:r>
      <w:r w:rsidRPr="00453408">
        <w:rPr>
          <w:color w:val="000000"/>
          <w:sz w:val="20"/>
          <w:szCs w:val="20"/>
        </w:rPr>
        <w:br/>
      </w:r>
      <w:bookmarkStart w:id="1" w:name="_GoBack"/>
      <w:bookmarkEnd w:id="1"/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8.1.3. Привлекает экспертов и специалистов для выполнения консультационных и экспертных работ.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8.1.4. Принимает от жителей имеющиеся у них предложения и замечания по вопросу и (или) проекту муниципального правового акта, выносимому на публичные слушания.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8.1.5. Анализирует и обобщает все представленные предложения жителей, заинтересованных органов и организаций, после чего выносит их на публичные слушания.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0"/>
          <w:szCs w:val="20"/>
        </w:rPr>
      </w:pPr>
    </w:p>
    <w:p w:rsidR="00022F55" w:rsidRPr="00453408" w:rsidRDefault="00022F55" w:rsidP="008B5F43">
      <w:pPr>
        <w:pStyle w:val="ConsPlusNormal"/>
        <w:widowControl/>
        <w:jc w:val="both"/>
        <w:rPr>
          <w:rFonts w:ascii="Times New Roman" w:hAnsi="Times New Roman" w:cs="Times New Roman"/>
          <w:kern w:val="2"/>
        </w:rPr>
      </w:pPr>
    </w:p>
    <w:p w:rsidR="00022F55" w:rsidRPr="00453408" w:rsidRDefault="00022F55" w:rsidP="008B5F43">
      <w:pPr>
        <w:pStyle w:val="ConsPlusNormal"/>
        <w:widowControl/>
        <w:jc w:val="both"/>
        <w:rPr>
          <w:rFonts w:ascii="Times New Roman" w:hAnsi="Times New Roman" w:cs="Times New Roman"/>
          <w:kern w:val="2"/>
        </w:rPr>
      </w:pPr>
      <w:r w:rsidRPr="00453408">
        <w:rPr>
          <w:rFonts w:ascii="Times New Roman" w:hAnsi="Times New Roman" w:cs="Times New Roman"/>
          <w:kern w:val="2"/>
        </w:rPr>
        <w:t xml:space="preserve">8.1.6.Проводит публичные слушания в форме одного или нескольких собраний, на котором (которых) жители имеют возможность высказать свое мнение по проекту муниципального правового акта, предложения и замечания к нему, а также проголосовать за или против его принятия. </w:t>
      </w:r>
    </w:p>
    <w:p w:rsidR="00022F55" w:rsidRPr="00453408" w:rsidRDefault="00022F55" w:rsidP="008E541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0"/>
          <w:szCs w:val="20"/>
        </w:rPr>
      </w:pP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8.1.7 Составляет списки участников и приглашенных лиц.</w:t>
      </w:r>
      <w:r w:rsidRPr="00453408">
        <w:rPr>
          <w:color w:val="000000"/>
          <w:sz w:val="20"/>
          <w:szCs w:val="20"/>
        </w:rPr>
        <w:br/>
        <w:t xml:space="preserve"> Назначает председательствующего и секретаря публичных слушаний для ведения публичных слушаний и составления протокола.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8.1.8. Определяет докладчиков (содокладчиков).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8.1.9. Устанавливает порядок выступлений участников на публичных слушаниях.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8.1.10. Обеспечивает приглашение и регистрацию участников публичных слушаний, представителей средств массовой информации, ведение протокола и оформление заключения (итогового документа) по результатам публичных слушаний.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8.1.11. Организует подготовку проекта заключения (итогового документа) по результатам публичных слушаний, состоящего из рекомендаций и предложений по каждому из вопросов, выносимых на публичные слушания.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8.1.12. Взаимодействует с инициатором публичных слушаний.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8.1.13. Публикует (обнародует) заключение публичных слушаний.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8.2. Со дня опубликования в средствах массовой информации муниципального правового акта о проведении публичных слушаний до дня, определенного правовым актом о проведении публичных слушаний, жители</w:t>
      </w:r>
      <w:r w:rsidR="00837785" w:rsidRPr="00453408">
        <w:rPr>
          <w:color w:val="000000"/>
          <w:sz w:val="20"/>
          <w:szCs w:val="20"/>
        </w:rPr>
        <w:t xml:space="preserve"> </w:t>
      </w:r>
      <w:r w:rsidR="00833966" w:rsidRPr="00453408">
        <w:rPr>
          <w:color w:val="000000"/>
          <w:sz w:val="20"/>
          <w:szCs w:val="20"/>
        </w:rPr>
        <w:t>Горенского</w:t>
      </w:r>
      <w:r w:rsidR="00837785" w:rsidRPr="00453408">
        <w:rPr>
          <w:color w:val="000000"/>
          <w:sz w:val="20"/>
          <w:szCs w:val="20"/>
        </w:rPr>
        <w:t xml:space="preserve"> </w:t>
      </w:r>
      <w:r w:rsidR="009B30B4" w:rsidRPr="00453408">
        <w:rPr>
          <w:sz w:val="20"/>
          <w:szCs w:val="20"/>
        </w:rPr>
        <w:t>сельского поселения</w:t>
      </w:r>
      <w:r w:rsidRPr="00453408">
        <w:rPr>
          <w:color w:val="000000"/>
          <w:sz w:val="20"/>
          <w:szCs w:val="20"/>
        </w:rPr>
        <w:t xml:space="preserve"> Зубово-Полянского муниципального района вправе подавать в Комиссию индивидуальные и коллективные предложения по проекту муниципального правового акта или иному вопросу, вынесенному на публичные слушания.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 xml:space="preserve">8.3. Срок подачи предложений не может быть менее 5 рабочих дней со дня опубликования проекта муниципального правового акта о назначении публичных слушаний, если иное не установлено федеральными законами, законами Республики Мордовия 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8.4. Предложения по теме публичных слушаний с правом выступления подаются участниками публичных слушаний в письменной форме не позднее чем за 3 рабочих дня до даты проведения публичных слушаний, если иное не установлено федеральными законами, законамиРеспублики Мордовия.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 xml:space="preserve">8.5. При предварительном рассмотрении предложений, поданных жителями </w:t>
      </w:r>
      <w:r w:rsidR="00833966" w:rsidRPr="00453408">
        <w:rPr>
          <w:color w:val="000000"/>
          <w:sz w:val="20"/>
          <w:szCs w:val="20"/>
        </w:rPr>
        <w:t>Горенского</w:t>
      </w:r>
      <w:r w:rsidR="00837785" w:rsidRPr="00453408">
        <w:rPr>
          <w:color w:val="000000"/>
          <w:sz w:val="20"/>
          <w:szCs w:val="20"/>
        </w:rPr>
        <w:t xml:space="preserve"> </w:t>
      </w:r>
      <w:r w:rsidR="009B30B4" w:rsidRPr="00453408">
        <w:rPr>
          <w:sz w:val="20"/>
          <w:szCs w:val="20"/>
        </w:rPr>
        <w:t>сельского поселения</w:t>
      </w:r>
      <w:r w:rsidR="00837785" w:rsidRPr="00453408">
        <w:rPr>
          <w:sz w:val="20"/>
          <w:szCs w:val="20"/>
        </w:rPr>
        <w:t xml:space="preserve"> </w:t>
      </w:r>
      <w:r w:rsidRPr="00453408">
        <w:rPr>
          <w:color w:val="000000"/>
          <w:sz w:val="20"/>
          <w:szCs w:val="20"/>
        </w:rPr>
        <w:t xml:space="preserve">Зубово-Полянского муниципального района по проекту муниципального правового акта и (или) по вопросу, выносимому на публичные слушания, Комиссией исключаются из числа подлежащих рассмотрению в </w:t>
      </w:r>
      <w:r w:rsidRPr="00453408">
        <w:rPr>
          <w:color w:val="000000"/>
          <w:sz w:val="20"/>
          <w:szCs w:val="20"/>
        </w:rPr>
        <w:lastRenderedPageBreak/>
        <w:t>ходе публичных слушаний: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8.5.1. Анонимные предложения.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8.5.2. Предложения не соответствующие  </w:t>
      </w:r>
      <w:hyperlink r:id="rId15" w:history="1">
        <w:r w:rsidRPr="00453408">
          <w:rPr>
            <w:rStyle w:val="affff9"/>
            <w:color w:val="000000"/>
            <w:sz w:val="20"/>
            <w:szCs w:val="20"/>
          </w:rPr>
          <w:t>Конституции Российской Федерации</w:t>
        </w:r>
      </w:hyperlink>
      <w:r w:rsidRPr="00453408">
        <w:rPr>
          <w:color w:val="000000"/>
          <w:sz w:val="20"/>
          <w:szCs w:val="20"/>
        </w:rPr>
        <w:t>, федеральным законам, законам Республики Мордовия, Уставу</w:t>
      </w:r>
      <w:r w:rsidR="00837785" w:rsidRPr="00453408">
        <w:rPr>
          <w:color w:val="000000"/>
          <w:sz w:val="20"/>
          <w:szCs w:val="20"/>
        </w:rPr>
        <w:t xml:space="preserve"> </w:t>
      </w:r>
      <w:r w:rsidR="00833966" w:rsidRPr="00453408">
        <w:rPr>
          <w:color w:val="000000"/>
          <w:sz w:val="20"/>
          <w:szCs w:val="20"/>
        </w:rPr>
        <w:t>Горенского</w:t>
      </w:r>
      <w:r w:rsidR="00837785" w:rsidRPr="00453408">
        <w:rPr>
          <w:color w:val="000000"/>
          <w:sz w:val="20"/>
          <w:szCs w:val="20"/>
        </w:rPr>
        <w:t xml:space="preserve"> </w:t>
      </w:r>
      <w:r w:rsidR="009B30B4" w:rsidRPr="00453408">
        <w:rPr>
          <w:sz w:val="20"/>
          <w:szCs w:val="20"/>
        </w:rPr>
        <w:t>сельского поселения</w:t>
      </w:r>
      <w:r w:rsidRPr="00453408">
        <w:rPr>
          <w:color w:val="000000"/>
          <w:sz w:val="20"/>
          <w:szCs w:val="20"/>
        </w:rPr>
        <w:t xml:space="preserve"> Зубово-Полянского муниципального района.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 xml:space="preserve">8.6. Перед началом публичных слушаний жители </w:t>
      </w:r>
      <w:r w:rsidR="00833966" w:rsidRPr="00453408">
        <w:rPr>
          <w:color w:val="000000"/>
          <w:sz w:val="20"/>
          <w:szCs w:val="20"/>
        </w:rPr>
        <w:t>Горенского</w:t>
      </w:r>
      <w:r w:rsidR="00837785" w:rsidRPr="00453408">
        <w:rPr>
          <w:color w:val="000000"/>
          <w:sz w:val="20"/>
          <w:szCs w:val="20"/>
        </w:rPr>
        <w:t xml:space="preserve"> </w:t>
      </w:r>
      <w:r w:rsidR="009B30B4" w:rsidRPr="00453408">
        <w:rPr>
          <w:sz w:val="20"/>
          <w:szCs w:val="20"/>
        </w:rPr>
        <w:t>сельского поселения</w:t>
      </w:r>
      <w:r w:rsidR="00837785" w:rsidRPr="00453408">
        <w:rPr>
          <w:sz w:val="20"/>
          <w:szCs w:val="20"/>
        </w:rPr>
        <w:t xml:space="preserve"> </w:t>
      </w:r>
      <w:r w:rsidRPr="00453408">
        <w:rPr>
          <w:color w:val="000000"/>
          <w:sz w:val="20"/>
          <w:szCs w:val="20"/>
        </w:rPr>
        <w:t>Зубово-Полянского муниципального района, участвующие в публичных слушаниях, проходят регистрацию. Регистрация осуществляется на основании документа, удостоверяющего личность, а также документа, подтверждающего место жительства.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8.7. Председательствующий на публичных слушаниях объявляет о начале и окончании публичных слушаний, ведет публичные слушания и объявляет перерыв в публичных слушаниях, следит за порядком обсуждения вопросов повестки дня публичных слушаний, объявляет регламент проведения публичных слушаний.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8.8. Слушания начинаются сообщением председательствующего на публичных слушаний, который информирует участников о существе обсуждаемого вопроса, его значимости и порядке его обсуждения.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8.9. Заслушивается доклад по обсуждаемому вопросу, разработанный на основании представленных замечаний и предложений и содержащий проект соответствующего решения.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8.10. После окончания доклада участниками публичных слушаний, прошедшими регистрацию, могут быть заданы уточняющие вопросы по выступлению.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8.11. В ходе публичных слушаний ведется протокол, который подписывается председательствующим на публичных слушаниях и секретарем.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В протоколе публичных слушаний должны быть отражены позиции и мнения, высказанные участниками публичных слушаний по каждому из обсуждаемых вопросов повестки дня публичных слушаний. При отсутствии предложений от участников в протоколе делается соответствующая запись.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 xml:space="preserve">8.12. Материалы по организации и проведению публичных слушаний хранятся вместе с проектом муниципального правового акта в Совете депутатов или Администрации </w:t>
      </w:r>
      <w:r w:rsidR="00833966" w:rsidRPr="00453408">
        <w:rPr>
          <w:color w:val="000000"/>
          <w:sz w:val="20"/>
          <w:szCs w:val="20"/>
        </w:rPr>
        <w:t>Горенского</w:t>
      </w:r>
      <w:r w:rsidR="00837785" w:rsidRPr="00453408">
        <w:rPr>
          <w:color w:val="000000"/>
          <w:sz w:val="20"/>
          <w:szCs w:val="20"/>
        </w:rPr>
        <w:t xml:space="preserve"> </w:t>
      </w:r>
      <w:r w:rsidR="009B30B4" w:rsidRPr="00453408">
        <w:rPr>
          <w:sz w:val="20"/>
          <w:szCs w:val="20"/>
        </w:rPr>
        <w:t>сельского поселения</w:t>
      </w:r>
      <w:r w:rsidR="00837785" w:rsidRPr="00453408">
        <w:rPr>
          <w:sz w:val="20"/>
          <w:szCs w:val="20"/>
        </w:rPr>
        <w:t xml:space="preserve"> </w:t>
      </w:r>
      <w:r w:rsidRPr="00453408">
        <w:rPr>
          <w:color w:val="000000"/>
          <w:sz w:val="20"/>
          <w:szCs w:val="20"/>
        </w:rPr>
        <w:t>Зубово-Полянского муниципального района.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8.13. Неявка на публичные слушания жителей</w:t>
      </w:r>
      <w:r w:rsidR="00837785" w:rsidRPr="00453408">
        <w:rPr>
          <w:color w:val="000000"/>
          <w:sz w:val="20"/>
          <w:szCs w:val="20"/>
        </w:rPr>
        <w:t xml:space="preserve"> </w:t>
      </w:r>
      <w:r w:rsidR="00833966" w:rsidRPr="00453408">
        <w:rPr>
          <w:color w:val="000000"/>
          <w:sz w:val="20"/>
          <w:szCs w:val="20"/>
        </w:rPr>
        <w:t>Горенского</w:t>
      </w:r>
      <w:r w:rsidR="00BE388D" w:rsidRPr="00453408">
        <w:rPr>
          <w:color w:val="000000"/>
          <w:sz w:val="20"/>
          <w:szCs w:val="20"/>
        </w:rPr>
        <w:t xml:space="preserve">  сельского поселения</w:t>
      </w:r>
      <w:r w:rsidRPr="00453408">
        <w:rPr>
          <w:color w:val="000000"/>
          <w:sz w:val="20"/>
          <w:szCs w:val="20"/>
        </w:rPr>
        <w:t xml:space="preserve"> Зубово-Полянского муниципального района, в том числе заявивших о своем намерении принять участие в публичных слушаниях, не является основанием для переноса или повторного проведения публичных слушаний.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000000"/>
          <w:sz w:val="20"/>
        </w:rPr>
      </w:pPr>
      <w:r w:rsidRPr="00453408">
        <w:rPr>
          <w:rFonts w:ascii="Times New Roman" w:hAnsi="Times New Roman"/>
          <w:color w:val="000000"/>
          <w:sz w:val="20"/>
        </w:rPr>
        <w:t xml:space="preserve">                                    9. Итоги публичных слушаний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0"/>
          <w:szCs w:val="20"/>
        </w:rPr>
      </w:pP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9.1. Заключение (итоговый документ) по результатам публичных слушаний подписывается председательствующим и секретарем публичных слушаний, а также всеми членами Комиссии.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9.2. Заключение (итоговый документ) по результатам публичных слушаний, включая мотивированное обоснование принятых решений, подлежат обязательному опубликованию (обнародованию) в порядке, установленном для официального опубликования муниципальных правовых актов.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385459">
      <w:pPr>
        <w:pStyle w:val="3"/>
        <w:tabs>
          <w:tab w:val="left" w:pos="7215"/>
        </w:tabs>
        <w:spacing w:before="0" w:after="240"/>
        <w:jc w:val="both"/>
        <w:textAlignment w:val="baseline"/>
        <w:rPr>
          <w:rFonts w:ascii="Times New Roman" w:hAnsi="Times New Roman"/>
          <w:color w:val="000000"/>
          <w:sz w:val="20"/>
        </w:rPr>
      </w:pPr>
      <w:r w:rsidRPr="00453408">
        <w:rPr>
          <w:rFonts w:ascii="Times New Roman" w:hAnsi="Times New Roman"/>
          <w:color w:val="000000"/>
          <w:sz w:val="20"/>
        </w:rPr>
        <w:tab/>
      </w:r>
    </w:p>
    <w:p w:rsidR="00A26A52" w:rsidRPr="00453408" w:rsidRDefault="00A26A52" w:rsidP="00453408">
      <w:pPr>
        <w:ind w:firstLine="0"/>
        <w:rPr>
          <w:sz w:val="20"/>
          <w:szCs w:val="20"/>
        </w:rPr>
      </w:pPr>
    </w:p>
    <w:p w:rsidR="00022F55" w:rsidRPr="00453408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0"/>
        </w:rPr>
      </w:pPr>
    </w:p>
    <w:p w:rsidR="00022F55" w:rsidRPr="00453408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0"/>
        </w:rPr>
      </w:pPr>
    </w:p>
    <w:p w:rsidR="00E60A6A" w:rsidRDefault="00E60A6A" w:rsidP="00837785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0"/>
        </w:rPr>
      </w:pPr>
    </w:p>
    <w:p w:rsidR="00022F55" w:rsidRPr="00453408" w:rsidRDefault="00022F55" w:rsidP="00837785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0"/>
        </w:rPr>
      </w:pPr>
      <w:r w:rsidRPr="00453408">
        <w:rPr>
          <w:rFonts w:ascii="Times New Roman" w:hAnsi="Times New Roman"/>
          <w:sz w:val="20"/>
        </w:rPr>
        <w:lastRenderedPageBreak/>
        <w:t>Приложение N 1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0"/>
          <w:szCs w:val="20"/>
        </w:rPr>
      </w:pPr>
    </w:p>
    <w:p w:rsidR="00022F55" w:rsidRPr="00453408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0"/>
          <w:szCs w:val="20"/>
        </w:rPr>
      </w:pPr>
      <w:r w:rsidRPr="00453408">
        <w:rPr>
          <w:b/>
          <w:bCs/>
          <w:sz w:val="20"/>
          <w:szCs w:val="20"/>
        </w:rPr>
        <w:t xml:space="preserve">                           ПОДПИСНОЙ ЛИСТ ПУБЛИЧНЫХ СЛУШАНИЙ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0"/>
          <w:szCs w:val="20"/>
        </w:rPr>
      </w:pPr>
    </w:p>
    <w:p w:rsidR="00022F55" w:rsidRPr="00453408" w:rsidRDefault="00022F55" w:rsidP="009B30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Мы,  нижеподписавшиеся,  поддерживаем  проведение публичных слушаний по</w:t>
      </w:r>
      <w:r w:rsidRPr="00453408">
        <w:rPr>
          <w:color w:val="000000"/>
          <w:sz w:val="20"/>
          <w:szCs w:val="20"/>
        </w:rPr>
        <w:br/>
        <w:t>теме "______________________________________________________",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0"/>
          <w:szCs w:val="20"/>
        </w:rPr>
      </w:pPr>
      <w:r w:rsidRPr="00453408">
        <w:rPr>
          <w:color w:val="000000"/>
          <w:sz w:val="20"/>
          <w:szCs w:val="20"/>
        </w:rPr>
        <w:t>предлагаемых</w:t>
      </w:r>
      <w:r w:rsidRPr="00453408">
        <w:rPr>
          <w:color w:val="444444"/>
          <w:sz w:val="20"/>
          <w:szCs w:val="20"/>
        </w:rPr>
        <w:t xml:space="preserve"> _______________________________________________.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739"/>
        <w:gridCol w:w="2033"/>
        <w:gridCol w:w="2033"/>
        <w:gridCol w:w="1478"/>
        <w:gridCol w:w="1848"/>
        <w:gridCol w:w="1478"/>
      </w:tblGrid>
      <w:tr w:rsidR="00022F55" w:rsidRPr="00453408" w:rsidTr="002400ED">
        <w:trPr>
          <w:trHeight w:val="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2F55" w:rsidRPr="00453408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0"/>
                <w:szCs w:val="20"/>
              </w:rPr>
            </w:pPr>
            <w:r w:rsidRPr="00453408">
              <w:rPr>
                <w:sz w:val="20"/>
                <w:szCs w:val="20"/>
              </w:rPr>
              <w:t>N п/п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0"/>
                <w:szCs w:val="20"/>
              </w:rPr>
            </w:pPr>
            <w:r w:rsidRPr="00453408">
              <w:rPr>
                <w:sz w:val="20"/>
                <w:szCs w:val="20"/>
              </w:rPr>
              <w:t>Фамилия, имя, отчество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0"/>
                <w:szCs w:val="20"/>
              </w:rPr>
            </w:pPr>
            <w:r w:rsidRPr="00453408">
              <w:rPr>
                <w:sz w:val="20"/>
                <w:szCs w:val="20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0"/>
                <w:szCs w:val="20"/>
              </w:rPr>
            </w:pPr>
            <w:r w:rsidRPr="00453408">
              <w:rPr>
                <w:sz w:val="20"/>
                <w:szCs w:val="20"/>
              </w:rPr>
              <w:t>Адрес места жительства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0"/>
                <w:szCs w:val="20"/>
              </w:rPr>
            </w:pPr>
            <w:r w:rsidRPr="00453408">
              <w:rPr>
                <w:sz w:val="20"/>
                <w:szCs w:val="20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0"/>
                <w:szCs w:val="20"/>
              </w:rPr>
            </w:pPr>
            <w:r w:rsidRPr="00453408">
              <w:rPr>
                <w:sz w:val="20"/>
                <w:szCs w:val="20"/>
              </w:rPr>
              <w:t>Подпись и дата ее внесения</w:t>
            </w:r>
          </w:p>
        </w:tc>
      </w:tr>
      <w:tr w:rsidR="00022F55" w:rsidRPr="00453408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2F55" w:rsidRPr="00453408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0"/>
          <w:szCs w:val="20"/>
        </w:rPr>
      </w:pP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Подписной лист удостоверяю: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_________________________________________________________________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(фамилия, имя, отчество, серия, номер и дата выдачи паспорта или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B1504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0"/>
          <w:szCs w:val="20"/>
        </w:rPr>
      </w:pPr>
      <w:r w:rsidRPr="00453408">
        <w:rPr>
          <w:color w:val="000000"/>
          <w:sz w:val="20"/>
          <w:szCs w:val="20"/>
        </w:rPr>
        <w:t>документа, заменяющего паспорт гражданина, с указанием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0"/>
        </w:rPr>
      </w:pPr>
    </w:p>
    <w:p w:rsidR="00022F55" w:rsidRPr="00453408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0"/>
        </w:rPr>
      </w:pPr>
      <w:r w:rsidRPr="00453408">
        <w:rPr>
          <w:rFonts w:ascii="Times New Roman" w:hAnsi="Times New Roman"/>
          <w:sz w:val="20"/>
        </w:rPr>
        <w:t>Приложение N 2</w:t>
      </w:r>
    </w:p>
    <w:p w:rsidR="00022F55" w:rsidRPr="00453408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0"/>
          <w:szCs w:val="20"/>
        </w:rPr>
      </w:pPr>
      <w:r w:rsidRPr="00453408">
        <w:rPr>
          <w:b/>
          <w:bCs/>
          <w:sz w:val="20"/>
          <w:szCs w:val="20"/>
        </w:rPr>
        <w:t xml:space="preserve">                                   СПИСОК ИНИЦИАТИВНОЙ ГРУППЫ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554"/>
        <w:gridCol w:w="2033"/>
        <w:gridCol w:w="1848"/>
        <w:gridCol w:w="1663"/>
        <w:gridCol w:w="1109"/>
      </w:tblGrid>
      <w:tr w:rsidR="00022F55" w:rsidRPr="00453408" w:rsidTr="002400ED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2F55" w:rsidRPr="00453408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0"/>
                <w:szCs w:val="20"/>
              </w:rPr>
            </w:pPr>
            <w:r w:rsidRPr="00453408">
              <w:rPr>
                <w:sz w:val="20"/>
                <w:szCs w:val="20"/>
              </w:rPr>
              <w:t>N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0"/>
                <w:szCs w:val="20"/>
              </w:rPr>
            </w:pPr>
            <w:r w:rsidRPr="00453408">
              <w:rPr>
                <w:sz w:val="20"/>
                <w:szCs w:val="20"/>
              </w:rPr>
              <w:t>Ф.И.О. члена инициативной группы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0"/>
                <w:szCs w:val="20"/>
              </w:rPr>
            </w:pPr>
            <w:r w:rsidRPr="00453408">
              <w:rPr>
                <w:sz w:val="20"/>
                <w:szCs w:val="20"/>
              </w:rPr>
              <w:t>Адрес места жительства (с указанием индекса)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0"/>
                <w:szCs w:val="20"/>
              </w:rPr>
            </w:pPr>
            <w:r w:rsidRPr="00453408">
              <w:rPr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0"/>
                <w:szCs w:val="20"/>
              </w:rPr>
            </w:pPr>
            <w:r w:rsidRPr="00453408">
              <w:rPr>
                <w:sz w:val="20"/>
                <w:szCs w:val="20"/>
              </w:rPr>
              <w:t>Личная подпись</w:t>
            </w:r>
          </w:p>
        </w:tc>
      </w:tr>
      <w:tr w:rsidR="00022F55" w:rsidRPr="00453408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2F55" w:rsidRPr="00453408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2F55" w:rsidRPr="00453408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0"/>
        </w:rPr>
      </w:pPr>
    </w:p>
    <w:p w:rsidR="00022F55" w:rsidRPr="00453408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bCs/>
          <w:sz w:val="20"/>
        </w:rPr>
      </w:pPr>
      <w:r w:rsidRPr="00453408">
        <w:rPr>
          <w:rFonts w:ascii="Times New Roman" w:hAnsi="Times New Roman"/>
          <w:sz w:val="20"/>
        </w:rPr>
        <w:t xml:space="preserve">    Приложение N 3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0"/>
          <w:szCs w:val="20"/>
        </w:rPr>
      </w:pPr>
    </w:p>
    <w:p w:rsidR="00022F55" w:rsidRPr="00453408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0"/>
          <w:szCs w:val="20"/>
        </w:rPr>
      </w:pPr>
      <w:r w:rsidRPr="00453408">
        <w:rPr>
          <w:b/>
          <w:bCs/>
          <w:sz w:val="20"/>
          <w:szCs w:val="20"/>
        </w:rPr>
        <w:t xml:space="preserve">                                                  ЗАКЛЮЧЕНИЕ </w:t>
      </w:r>
    </w:p>
    <w:p w:rsidR="00022F55" w:rsidRPr="00453408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0"/>
          <w:szCs w:val="20"/>
        </w:rPr>
      </w:pPr>
      <w:r w:rsidRPr="00453408">
        <w:rPr>
          <w:b/>
          <w:bCs/>
          <w:sz w:val="20"/>
          <w:szCs w:val="20"/>
        </w:rPr>
        <w:t>(ИТОГОВЫЙ ДОКУМЕНТ) ПО РЕЗУЛЬТАТАМ ПУБЛИЧНЫХ СЛУШАНИЙ</w:t>
      </w:r>
    </w:p>
    <w:p w:rsidR="00022F55" w:rsidRPr="00453408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0"/>
          <w:szCs w:val="20"/>
        </w:rPr>
      </w:pPr>
    </w:p>
    <w:p w:rsidR="00022F55" w:rsidRPr="00453408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Публичные слушания назначены _________________________________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от "__" __________ 20____ года N ________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Тема публичных слушаний: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_________________________________________________________________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lastRenderedPageBreak/>
        <w:t>Инициатор(ы) публичных слушаний: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_____________________________________________________________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3341F7">
      <w:pPr>
        <w:pStyle w:val="formattext"/>
        <w:spacing w:before="0" w:beforeAutospacing="0" w:after="0" w:afterAutospacing="0"/>
        <w:ind w:left="426" w:firstLine="54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Дата проведения: __________________________________________________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Место проведения: _____________________________________________</w:t>
      </w:r>
    </w:p>
    <w:p w:rsidR="00022F55" w:rsidRPr="00453408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1233"/>
        <w:gridCol w:w="1944"/>
        <w:gridCol w:w="2759"/>
        <w:gridCol w:w="2149"/>
        <w:gridCol w:w="1605"/>
      </w:tblGrid>
      <w:tr w:rsidR="00022F55" w:rsidRPr="00453408" w:rsidTr="002400ED">
        <w:trPr>
          <w:trHeight w:val="1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22F55" w:rsidRPr="00453408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453408">
              <w:rPr>
                <w:color w:val="000000"/>
                <w:sz w:val="20"/>
                <w:szCs w:val="20"/>
              </w:rPr>
              <w:t>N вопроса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453408">
              <w:rPr>
                <w:color w:val="000000"/>
                <w:sz w:val="20"/>
                <w:szCs w:val="20"/>
              </w:rPr>
              <w:t>Вопросы, вынесенные на обсуждение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453408">
              <w:rPr>
                <w:color w:val="000000"/>
                <w:sz w:val="20"/>
                <w:szCs w:val="20"/>
              </w:rPr>
              <w:t>Предложения и рекомендации экспертов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453408">
              <w:rPr>
                <w:color w:val="000000"/>
                <w:sz w:val="20"/>
                <w:szCs w:val="20"/>
              </w:rPr>
              <w:t>Предложение внесено (поддержано)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453408">
              <w:rPr>
                <w:color w:val="000000"/>
                <w:sz w:val="20"/>
                <w:szCs w:val="20"/>
              </w:rPr>
              <w:t>Примечания</w:t>
            </w:r>
          </w:p>
        </w:tc>
      </w:tr>
      <w:tr w:rsidR="00022F55" w:rsidRPr="00453408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45340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453408">
              <w:rPr>
                <w:color w:val="000000"/>
                <w:sz w:val="20"/>
                <w:szCs w:val="20"/>
              </w:rPr>
              <w:t>Формулировка вопроса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453408">
              <w:rPr>
                <w:color w:val="000000"/>
                <w:sz w:val="20"/>
                <w:szCs w:val="20"/>
              </w:rPr>
              <w:t>Текст рекомендации/предложения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453408">
              <w:rPr>
                <w:color w:val="000000"/>
                <w:sz w:val="20"/>
                <w:szCs w:val="20"/>
              </w:rPr>
              <w:t>Ф.И.О. эксперта/название организации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22F55" w:rsidRPr="00453408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53408" w:rsidRDefault="00022F55" w:rsidP="000141F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022F55" w:rsidRPr="00453408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0"/>
          <w:szCs w:val="20"/>
        </w:rPr>
      </w:pPr>
    </w:p>
    <w:p w:rsidR="00022F55" w:rsidRPr="00453408" w:rsidRDefault="00022F55" w:rsidP="00F4233D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Решение: ________________________________________________________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8D5F21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Председательствующий публичных слушаний _______________ (И.О. Фамилия)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8D5F21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>Секретарь публичных слушаний _________________________ (И.О. Фамилия)</w:t>
      </w:r>
      <w:r w:rsidRPr="00453408">
        <w:rPr>
          <w:color w:val="000000"/>
          <w:sz w:val="20"/>
          <w:szCs w:val="20"/>
        </w:rPr>
        <w:br/>
      </w:r>
    </w:p>
    <w:p w:rsidR="00022F55" w:rsidRPr="00453408" w:rsidRDefault="00022F55" w:rsidP="00466B0F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0"/>
          <w:szCs w:val="20"/>
        </w:rPr>
      </w:pPr>
      <w:r w:rsidRPr="00453408">
        <w:rPr>
          <w:color w:val="000000"/>
          <w:sz w:val="20"/>
          <w:szCs w:val="20"/>
        </w:rPr>
        <w:t xml:space="preserve">Члены комиссии:  _________________________ </w:t>
      </w:r>
      <w:r w:rsidRPr="00453408">
        <w:rPr>
          <w:color w:val="000000"/>
          <w:sz w:val="20"/>
          <w:szCs w:val="20"/>
        </w:rPr>
        <w:br/>
      </w:r>
    </w:p>
    <w:sectPr w:rsidR="00022F55" w:rsidRPr="00453408" w:rsidSect="005E537A">
      <w:headerReference w:type="default" r:id="rId16"/>
      <w:pgSz w:w="11907" w:h="16840" w:code="9"/>
      <w:pgMar w:top="851" w:right="799" w:bottom="1440" w:left="1418" w:header="720" w:footer="720" w:gutter="0"/>
      <w:paperSrc w:first="1" w:other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52DA" w:rsidRDefault="000452DA" w:rsidP="0044113B">
      <w:r>
        <w:separator/>
      </w:r>
    </w:p>
  </w:endnote>
  <w:endnote w:type="continuationSeparator" w:id="1">
    <w:p w:rsidR="000452DA" w:rsidRDefault="000452DA" w:rsidP="00441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52DA" w:rsidRDefault="000452DA" w:rsidP="0044113B">
      <w:r>
        <w:separator/>
      </w:r>
    </w:p>
  </w:footnote>
  <w:footnote w:type="continuationSeparator" w:id="1">
    <w:p w:rsidR="000452DA" w:rsidRDefault="000452DA" w:rsidP="00441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F55" w:rsidRDefault="00022F55" w:rsidP="008E3AE5">
    <w:pPr>
      <w:pStyle w:val="affff3"/>
      <w:ind w:firstLine="0"/>
    </w:pPr>
  </w:p>
  <w:p w:rsidR="00022F55" w:rsidRDefault="00022F55" w:rsidP="00AD2AE7">
    <w:pPr>
      <w:pStyle w:val="affff3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82CCB"/>
    <w:multiLevelType w:val="hybridMultilevel"/>
    <w:tmpl w:val="B3369B3E"/>
    <w:lvl w:ilvl="0" w:tplc="10109EE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A58521D"/>
    <w:multiLevelType w:val="hybridMultilevel"/>
    <w:tmpl w:val="DE2CC1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D037BE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F63445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4F6818"/>
    <w:multiLevelType w:val="hybridMultilevel"/>
    <w:tmpl w:val="80547776"/>
    <w:lvl w:ilvl="0" w:tplc="A74203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6">
    <w:nsid w:val="66C022DC"/>
    <w:multiLevelType w:val="multilevel"/>
    <w:tmpl w:val="401A940A"/>
    <w:lvl w:ilvl="0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7">
    <w:nsid w:val="79101AD4"/>
    <w:multiLevelType w:val="multilevel"/>
    <w:tmpl w:val="74B6EF3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8">
    <w:nsid w:val="79DA6165"/>
    <w:multiLevelType w:val="hybridMultilevel"/>
    <w:tmpl w:val="4E885072"/>
    <w:lvl w:ilvl="0" w:tplc="CE38C554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0FE1"/>
    <w:rsid w:val="00002603"/>
    <w:rsid w:val="000057E2"/>
    <w:rsid w:val="000141F3"/>
    <w:rsid w:val="00022A3F"/>
    <w:rsid w:val="00022F55"/>
    <w:rsid w:val="00024897"/>
    <w:rsid w:val="00037BF0"/>
    <w:rsid w:val="000412CC"/>
    <w:rsid w:val="00043222"/>
    <w:rsid w:val="00043466"/>
    <w:rsid w:val="000452DA"/>
    <w:rsid w:val="00050323"/>
    <w:rsid w:val="00051B37"/>
    <w:rsid w:val="00062C7D"/>
    <w:rsid w:val="0006422E"/>
    <w:rsid w:val="000676F9"/>
    <w:rsid w:val="00070892"/>
    <w:rsid w:val="000777C4"/>
    <w:rsid w:val="000853E8"/>
    <w:rsid w:val="00086F75"/>
    <w:rsid w:val="0009180E"/>
    <w:rsid w:val="0009229B"/>
    <w:rsid w:val="000957A3"/>
    <w:rsid w:val="000A639E"/>
    <w:rsid w:val="000B42FE"/>
    <w:rsid w:val="000C0C61"/>
    <w:rsid w:val="000D12C2"/>
    <w:rsid w:val="000D12E2"/>
    <w:rsid w:val="000D2064"/>
    <w:rsid w:val="000D2EF5"/>
    <w:rsid w:val="000E2F86"/>
    <w:rsid w:val="00101C52"/>
    <w:rsid w:val="0010248A"/>
    <w:rsid w:val="001065DE"/>
    <w:rsid w:val="00122F54"/>
    <w:rsid w:val="00136E2A"/>
    <w:rsid w:val="0014256F"/>
    <w:rsid w:val="00142A20"/>
    <w:rsid w:val="0014401C"/>
    <w:rsid w:val="00145C85"/>
    <w:rsid w:val="00150DF9"/>
    <w:rsid w:val="00160833"/>
    <w:rsid w:val="00171719"/>
    <w:rsid w:val="001744F9"/>
    <w:rsid w:val="00175F37"/>
    <w:rsid w:val="001839D8"/>
    <w:rsid w:val="00187DA8"/>
    <w:rsid w:val="001A61AF"/>
    <w:rsid w:val="001B21CA"/>
    <w:rsid w:val="001B497B"/>
    <w:rsid w:val="001C2AF3"/>
    <w:rsid w:val="001C7482"/>
    <w:rsid w:val="001E0727"/>
    <w:rsid w:val="001E574F"/>
    <w:rsid w:val="001F1B9D"/>
    <w:rsid w:val="001F5DD9"/>
    <w:rsid w:val="00205B63"/>
    <w:rsid w:val="00206FC3"/>
    <w:rsid w:val="00210A4F"/>
    <w:rsid w:val="00220093"/>
    <w:rsid w:val="00235322"/>
    <w:rsid w:val="002400ED"/>
    <w:rsid w:val="00241404"/>
    <w:rsid w:val="002566AC"/>
    <w:rsid w:val="00263E35"/>
    <w:rsid w:val="002711B0"/>
    <w:rsid w:val="00273EF2"/>
    <w:rsid w:val="00281557"/>
    <w:rsid w:val="00294E4B"/>
    <w:rsid w:val="00297751"/>
    <w:rsid w:val="002C40A3"/>
    <w:rsid w:val="002C65CD"/>
    <w:rsid w:val="002D4148"/>
    <w:rsid w:val="002D4241"/>
    <w:rsid w:val="002D694B"/>
    <w:rsid w:val="002E0CAC"/>
    <w:rsid w:val="002E3AE4"/>
    <w:rsid w:val="002E546F"/>
    <w:rsid w:val="002F1992"/>
    <w:rsid w:val="00300F39"/>
    <w:rsid w:val="00314CA0"/>
    <w:rsid w:val="003204DA"/>
    <w:rsid w:val="00325876"/>
    <w:rsid w:val="00326B97"/>
    <w:rsid w:val="003341F7"/>
    <w:rsid w:val="0034353C"/>
    <w:rsid w:val="003446F0"/>
    <w:rsid w:val="00346529"/>
    <w:rsid w:val="00350677"/>
    <w:rsid w:val="00360FE1"/>
    <w:rsid w:val="0037511B"/>
    <w:rsid w:val="00383745"/>
    <w:rsid w:val="00385459"/>
    <w:rsid w:val="00395CC9"/>
    <w:rsid w:val="003A0231"/>
    <w:rsid w:val="003A3239"/>
    <w:rsid w:val="003B158C"/>
    <w:rsid w:val="003B1F43"/>
    <w:rsid w:val="003B71A9"/>
    <w:rsid w:val="003B73BF"/>
    <w:rsid w:val="003B7584"/>
    <w:rsid w:val="003C102B"/>
    <w:rsid w:val="003C6F46"/>
    <w:rsid w:val="003E5464"/>
    <w:rsid w:val="003F06D4"/>
    <w:rsid w:val="003F0CE4"/>
    <w:rsid w:val="003F3C50"/>
    <w:rsid w:val="00404E5A"/>
    <w:rsid w:val="00407FC5"/>
    <w:rsid w:val="00414C42"/>
    <w:rsid w:val="00416020"/>
    <w:rsid w:val="00435B22"/>
    <w:rsid w:val="0044113B"/>
    <w:rsid w:val="00453408"/>
    <w:rsid w:val="00453BD9"/>
    <w:rsid w:val="004608B3"/>
    <w:rsid w:val="004625D4"/>
    <w:rsid w:val="00465A07"/>
    <w:rsid w:val="00466B0F"/>
    <w:rsid w:val="00477F74"/>
    <w:rsid w:val="004839E4"/>
    <w:rsid w:val="004868BA"/>
    <w:rsid w:val="00492872"/>
    <w:rsid w:val="00493718"/>
    <w:rsid w:val="00495C93"/>
    <w:rsid w:val="004977D3"/>
    <w:rsid w:val="004B0DA7"/>
    <w:rsid w:val="004B3669"/>
    <w:rsid w:val="004B3F98"/>
    <w:rsid w:val="004B7A86"/>
    <w:rsid w:val="004D2834"/>
    <w:rsid w:val="004D7BB6"/>
    <w:rsid w:val="004E3102"/>
    <w:rsid w:val="004E4F42"/>
    <w:rsid w:val="004F09AD"/>
    <w:rsid w:val="004F0DD4"/>
    <w:rsid w:val="00501490"/>
    <w:rsid w:val="0052008B"/>
    <w:rsid w:val="005206E0"/>
    <w:rsid w:val="00521C6A"/>
    <w:rsid w:val="00532963"/>
    <w:rsid w:val="0053491F"/>
    <w:rsid w:val="00534E1B"/>
    <w:rsid w:val="005379DE"/>
    <w:rsid w:val="0055483D"/>
    <w:rsid w:val="00555CBA"/>
    <w:rsid w:val="00560E74"/>
    <w:rsid w:val="005638F9"/>
    <w:rsid w:val="0057371B"/>
    <w:rsid w:val="0057729C"/>
    <w:rsid w:val="00577FC8"/>
    <w:rsid w:val="00581DC5"/>
    <w:rsid w:val="00593BF3"/>
    <w:rsid w:val="005A3CFC"/>
    <w:rsid w:val="005B0273"/>
    <w:rsid w:val="005B150D"/>
    <w:rsid w:val="005B5223"/>
    <w:rsid w:val="005C0D57"/>
    <w:rsid w:val="005C16E7"/>
    <w:rsid w:val="005D0F30"/>
    <w:rsid w:val="005D5CA2"/>
    <w:rsid w:val="005D60FF"/>
    <w:rsid w:val="005D6D84"/>
    <w:rsid w:val="005E537A"/>
    <w:rsid w:val="005F4C44"/>
    <w:rsid w:val="005F52B4"/>
    <w:rsid w:val="005F6C47"/>
    <w:rsid w:val="006002A3"/>
    <w:rsid w:val="006133D3"/>
    <w:rsid w:val="00615C2B"/>
    <w:rsid w:val="0062141A"/>
    <w:rsid w:val="00637F40"/>
    <w:rsid w:val="00641B34"/>
    <w:rsid w:val="00642D60"/>
    <w:rsid w:val="006433FC"/>
    <w:rsid w:val="00644582"/>
    <w:rsid w:val="00651A1D"/>
    <w:rsid w:val="00672EF9"/>
    <w:rsid w:val="00673CDB"/>
    <w:rsid w:val="00675BF3"/>
    <w:rsid w:val="00681239"/>
    <w:rsid w:val="00681FAA"/>
    <w:rsid w:val="006A18F1"/>
    <w:rsid w:val="006A4F13"/>
    <w:rsid w:val="006A7D52"/>
    <w:rsid w:val="006C38C4"/>
    <w:rsid w:val="006D00E5"/>
    <w:rsid w:val="006D1F1B"/>
    <w:rsid w:val="006E5375"/>
    <w:rsid w:val="006F60DC"/>
    <w:rsid w:val="007051B7"/>
    <w:rsid w:val="007205E4"/>
    <w:rsid w:val="007221C1"/>
    <w:rsid w:val="00725FE4"/>
    <w:rsid w:val="00746E68"/>
    <w:rsid w:val="007520CA"/>
    <w:rsid w:val="007542F3"/>
    <w:rsid w:val="0076042F"/>
    <w:rsid w:val="00761B44"/>
    <w:rsid w:val="00764506"/>
    <w:rsid w:val="00792492"/>
    <w:rsid w:val="007942A9"/>
    <w:rsid w:val="007A085C"/>
    <w:rsid w:val="007A608B"/>
    <w:rsid w:val="007C04D9"/>
    <w:rsid w:val="007C1A48"/>
    <w:rsid w:val="007C42CB"/>
    <w:rsid w:val="007D0EC4"/>
    <w:rsid w:val="007E3883"/>
    <w:rsid w:val="007F33F3"/>
    <w:rsid w:val="007F3836"/>
    <w:rsid w:val="007F570E"/>
    <w:rsid w:val="007F5E79"/>
    <w:rsid w:val="00805564"/>
    <w:rsid w:val="008073D8"/>
    <w:rsid w:val="00810737"/>
    <w:rsid w:val="00810C6F"/>
    <w:rsid w:val="00810D99"/>
    <w:rsid w:val="00812253"/>
    <w:rsid w:val="008167AD"/>
    <w:rsid w:val="00817A02"/>
    <w:rsid w:val="008216A2"/>
    <w:rsid w:val="00821927"/>
    <w:rsid w:val="008274A2"/>
    <w:rsid w:val="00833966"/>
    <w:rsid w:val="008362FA"/>
    <w:rsid w:val="00837785"/>
    <w:rsid w:val="00840E0F"/>
    <w:rsid w:val="00841ED2"/>
    <w:rsid w:val="00850512"/>
    <w:rsid w:val="00851737"/>
    <w:rsid w:val="00860177"/>
    <w:rsid w:val="00863FDB"/>
    <w:rsid w:val="00866DA5"/>
    <w:rsid w:val="00874443"/>
    <w:rsid w:val="008748F2"/>
    <w:rsid w:val="008807E1"/>
    <w:rsid w:val="0089200E"/>
    <w:rsid w:val="008A4DAD"/>
    <w:rsid w:val="008A536C"/>
    <w:rsid w:val="008B10D3"/>
    <w:rsid w:val="008B5F43"/>
    <w:rsid w:val="008B7923"/>
    <w:rsid w:val="008C1286"/>
    <w:rsid w:val="008C7707"/>
    <w:rsid w:val="008C7DFE"/>
    <w:rsid w:val="008D5F21"/>
    <w:rsid w:val="008D60D6"/>
    <w:rsid w:val="008D757B"/>
    <w:rsid w:val="008E3AE5"/>
    <w:rsid w:val="008E541A"/>
    <w:rsid w:val="008E55FE"/>
    <w:rsid w:val="008F35E5"/>
    <w:rsid w:val="008F44E6"/>
    <w:rsid w:val="009047CC"/>
    <w:rsid w:val="009213F4"/>
    <w:rsid w:val="00932986"/>
    <w:rsid w:val="009414B2"/>
    <w:rsid w:val="00945D80"/>
    <w:rsid w:val="00946FAA"/>
    <w:rsid w:val="00955C02"/>
    <w:rsid w:val="00956C6A"/>
    <w:rsid w:val="0096113E"/>
    <w:rsid w:val="0096239E"/>
    <w:rsid w:val="009713A1"/>
    <w:rsid w:val="009736AF"/>
    <w:rsid w:val="0097442D"/>
    <w:rsid w:val="00975BFF"/>
    <w:rsid w:val="009764FA"/>
    <w:rsid w:val="0098634D"/>
    <w:rsid w:val="00987722"/>
    <w:rsid w:val="00987E69"/>
    <w:rsid w:val="009949FA"/>
    <w:rsid w:val="009A0866"/>
    <w:rsid w:val="009A25C8"/>
    <w:rsid w:val="009B30B4"/>
    <w:rsid w:val="009B41B1"/>
    <w:rsid w:val="009C3B7D"/>
    <w:rsid w:val="009D3117"/>
    <w:rsid w:val="009D52CA"/>
    <w:rsid w:val="009D691A"/>
    <w:rsid w:val="009D7CCA"/>
    <w:rsid w:val="009E3F3C"/>
    <w:rsid w:val="009E44E0"/>
    <w:rsid w:val="009F7676"/>
    <w:rsid w:val="00A13B87"/>
    <w:rsid w:val="00A1581E"/>
    <w:rsid w:val="00A15A48"/>
    <w:rsid w:val="00A26A52"/>
    <w:rsid w:val="00A26EEB"/>
    <w:rsid w:val="00A34158"/>
    <w:rsid w:val="00A345A4"/>
    <w:rsid w:val="00A3711F"/>
    <w:rsid w:val="00A37560"/>
    <w:rsid w:val="00A4195F"/>
    <w:rsid w:val="00A463B3"/>
    <w:rsid w:val="00A51E28"/>
    <w:rsid w:val="00A60A5F"/>
    <w:rsid w:val="00A60B7F"/>
    <w:rsid w:val="00A64DC8"/>
    <w:rsid w:val="00A663C4"/>
    <w:rsid w:val="00A672A4"/>
    <w:rsid w:val="00A772CF"/>
    <w:rsid w:val="00A82142"/>
    <w:rsid w:val="00A82571"/>
    <w:rsid w:val="00A825A9"/>
    <w:rsid w:val="00A8601F"/>
    <w:rsid w:val="00AA1532"/>
    <w:rsid w:val="00AA1AFB"/>
    <w:rsid w:val="00AA6040"/>
    <w:rsid w:val="00AB42DC"/>
    <w:rsid w:val="00AC59BA"/>
    <w:rsid w:val="00AD02AD"/>
    <w:rsid w:val="00AD2AE7"/>
    <w:rsid w:val="00AD499A"/>
    <w:rsid w:val="00AE055F"/>
    <w:rsid w:val="00AE177B"/>
    <w:rsid w:val="00AF0814"/>
    <w:rsid w:val="00AF1123"/>
    <w:rsid w:val="00B011B6"/>
    <w:rsid w:val="00B0428E"/>
    <w:rsid w:val="00B1504A"/>
    <w:rsid w:val="00B165EC"/>
    <w:rsid w:val="00B17AD0"/>
    <w:rsid w:val="00B25201"/>
    <w:rsid w:val="00B307C9"/>
    <w:rsid w:val="00B40A24"/>
    <w:rsid w:val="00B476C7"/>
    <w:rsid w:val="00B50D96"/>
    <w:rsid w:val="00B55084"/>
    <w:rsid w:val="00B67A23"/>
    <w:rsid w:val="00B73182"/>
    <w:rsid w:val="00B77DD3"/>
    <w:rsid w:val="00B80CE0"/>
    <w:rsid w:val="00B85290"/>
    <w:rsid w:val="00B9646D"/>
    <w:rsid w:val="00BB078B"/>
    <w:rsid w:val="00BB6569"/>
    <w:rsid w:val="00BD0B96"/>
    <w:rsid w:val="00BE0BE8"/>
    <w:rsid w:val="00BE24E3"/>
    <w:rsid w:val="00BE388D"/>
    <w:rsid w:val="00BE3E37"/>
    <w:rsid w:val="00BE5563"/>
    <w:rsid w:val="00BF0D68"/>
    <w:rsid w:val="00BF3EC7"/>
    <w:rsid w:val="00BF47BF"/>
    <w:rsid w:val="00C1737A"/>
    <w:rsid w:val="00C265B4"/>
    <w:rsid w:val="00C276F3"/>
    <w:rsid w:val="00C46D64"/>
    <w:rsid w:val="00C52D59"/>
    <w:rsid w:val="00C666CC"/>
    <w:rsid w:val="00C6710B"/>
    <w:rsid w:val="00C7545F"/>
    <w:rsid w:val="00C90A1E"/>
    <w:rsid w:val="00C95BD9"/>
    <w:rsid w:val="00CA7E81"/>
    <w:rsid w:val="00CC1866"/>
    <w:rsid w:val="00CD2521"/>
    <w:rsid w:val="00CD4193"/>
    <w:rsid w:val="00CE07B4"/>
    <w:rsid w:val="00CE2D82"/>
    <w:rsid w:val="00CF0832"/>
    <w:rsid w:val="00CF1F95"/>
    <w:rsid w:val="00CF5838"/>
    <w:rsid w:val="00D0764B"/>
    <w:rsid w:val="00D07EA7"/>
    <w:rsid w:val="00D14204"/>
    <w:rsid w:val="00D14C21"/>
    <w:rsid w:val="00D161CC"/>
    <w:rsid w:val="00D24332"/>
    <w:rsid w:val="00D44FBF"/>
    <w:rsid w:val="00D56545"/>
    <w:rsid w:val="00D56B57"/>
    <w:rsid w:val="00D61847"/>
    <w:rsid w:val="00D64932"/>
    <w:rsid w:val="00D6523C"/>
    <w:rsid w:val="00D74D8C"/>
    <w:rsid w:val="00D91449"/>
    <w:rsid w:val="00D93F75"/>
    <w:rsid w:val="00D961A4"/>
    <w:rsid w:val="00DA1907"/>
    <w:rsid w:val="00DA3056"/>
    <w:rsid w:val="00DA5100"/>
    <w:rsid w:val="00DA6721"/>
    <w:rsid w:val="00DA7F55"/>
    <w:rsid w:val="00DB30D1"/>
    <w:rsid w:val="00DD3346"/>
    <w:rsid w:val="00DD4992"/>
    <w:rsid w:val="00DE29D9"/>
    <w:rsid w:val="00DF34C7"/>
    <w:rsid w:val="00DF5E1A"/>
    <w:rsid w:val="00E002D6"/>
    <w:rsid w:val="00E03B06"/>
    <w:rsid w:val="00E10C64"/>
    <w:rsid w:val="00E157AB"/>
    <w:rsid w:val="00E21A49"/>
    <w:rsid w:val="00E337EB"/>
    <w:rsid w:val="00E34CB9"/>
    <w:rsid w:val="00E35C7F"/>
    <w:rsid w:val="00E47509"/>
    <w:rsid w:val="00E55130"/>
    <w:rsid w:val="00E60A6A"/>
    <w:rsid w:val="00E720FF"/>
    <w:rsid w:val="00E73165"/>
    <w:rsid w:val="00E804F3"/>
    <w:rsid w:val="00E85C98"/>
    <w:rsid w:val="00E87ACF"/>
    <w:rsid w:val="00E95ABC"/>
    <w:rsid w:val="00EA7FB3"/>
    <w:rsid w:val="00EB01A5"/>
    <w:rsid w:val="00EB2D71"/>
    <w:rsid w:val="00EB6EDC"/>
    <w:rsid w:val="00EC5722"/>
    <w:rsid w:val="00ED0489"/>
    <w:rsid w:val="00ED0F65"/>
    <w:rsid w:val="00ED10BE"/>
    <w:rsid w:val="00EE2C90"/>
    <w:rsid w:val="00EE5E58"/>
    <w:rsid w:val="00EF5428"/>
    <w:rsid w:val="00EF5572"/>
    <w:rsid w:val="00F021D9"/>
    <w:rsid w:val="00F02923"/>
    <w:rsid w:val="00F126BA"/>
    <w:rsid w:val="00F135F7"/>
    <w:rsid w:val="00F22C1C"/>
    <w:rsid w:val="00F23544"/>
    <w:rsid w:val="00F256C2"/>
    <w:rsid w:val="00F3748C"/>
    <w:rsid w:val="00F41AE1"/>
    <w:rsid w:val="00F41FEE"/>
    <w:rsid w:val="00F4233D"/>
    <w:rsid w:val="00F440E8"/>
    <w:rsid w:val="00F47B64"/>
    <w:rsid w:val="00F5450C"/>
    <w:rsid w:val="00F60BF5"/>
    <w:rsid w:val="00F611F7"/>
    <w:rsid w:val="00F62406"/>
    <w:rsid w:val="00F7281C"/>
    <w:rsid w:val="00F76FD3"/>
    <w:rsid w:val="00F87F7D"/>
    <w:rsid w:val="00F90A89"/>
    <w:rsid w:val="00F92F91"/>
    <w:rsid w:val="00FA5A39"/>
    <w:rsid w:val="00FB6F4F"/>
    <w:rsid w:val="00FE068B"/>
    <w:rsid w:val="00FE1485"/>
    <w:rsid w:val="00FE2481"/>
    <w:rsid w:val="00FF36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F9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4B3F98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2">
    <w:name w:val="heading 2"/>
    <w:basedOn w:val="1"/>
    <w:next w:val="a"/>
    <w:link w:val="20"/>
    <w:uiPriority w:val="99"/>
    <w:qFormat/>
    <w:rsid w:val="004B3F98"/>
    <w:pPr>
      <w:outlineLvl w:val="1"/>
    </w:pPr>
    <w:rPr>
      <w:bCs/>
      <w:i/>
      <w:kern w:val="0"/>
      <w:sz w:val="28"/>
    </w:rPr>
  </w:style>
  <w:style w:type="paragraph" w:styleId="3">
    <w:name w:val="heading 3"/>
    <w:basedOn w:val="2"/>
    <w:next w:val="a"/>
    <w:link w:val="30"/>
    <w:uiPriority w:val="99"/>
    <w:qFormat/>
    <w:rsid w:val="004B3F98"/>
    <w:pPr>
      <w:outlineLvl w:val="2"/>
    </w:pPr>
    <w:rPr>
      <w:bCs w:val="0"/>
      <w:i w:val="0"/>
      <w:iCs/>
      <w:sz w:val="26"/>
    </w:rPr>
  </w:style>
  <w:style w:type="paragraph" w:styleId="4">
    <w:name w:val="heading 4"/>
    <w:basedOn w:val="3"/>
    <w:next w:val="a"/>
    <w:link w:val="40"/>
    <w:uiPriority w:val="99"/>
    <w:qFormat/>
    <w:rsid w:val="004B3F98"/>
    <w:pPr>
      <w:outlineLvl w:val="3"/>
    </w:pPr>
    <w:rPr>
      <w:rFonts w:ascii="Calibri" w:hAnsi="Calibri"/>
      <w:bCs/>
      <w:i/>
      <w:iC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B3F98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4B3F98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link w:val="3"/>
    <w:uiPriority w:val="99"/>
    <w:semiHidden/>
    <w:locked/>
    <w:rsid w:val="004B3F98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link w:val="4"/>
    <w:uiPriority w:val="99"/>
    <w:semiHidden/>
    <w:locked/>
    <w:rsid w:val="004B3F98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4B3F98"/>
    <w:rPr>
      <w:b/>
      <w:color w:val="26282F"/>
    </w:rPr>
  </w:style>
  <w:style w:type="character" w:customStyle="1" w:styleId="a4">
    <w:name w:val="Гипертекстовая ссылка"/>
    <w:uiPriority w:val="99"/>
    <w:rsid w:val="004B3F98"/>
    <w:rPr>
      <w:color w:val="106BBE"/>
    </w:rPr>
  </w:style>
  <w:style w:type="character" w:customStyle="1" w:styleId="a5">
    <w:name w:val="Активная гиперссылка"/>
    <w:uiPriority w:val="99"/>
    <w:rsid w:val="004B3F98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4B3F98"/>
  </w:style>
  <w:style w:type="paragraph" w:customStyle="1" w:styleId="a8">
    <w:name w:val="Внимание: недобросовестность!"/>
    <w:basedOn w:val="a6"/>
    <w:next w:val="a"/>
    <w:uiPriority w:val="99"/>
    <w:rsid w:val="004B3F98"/>
  </w:style>
  <w:style w:type="character" w:customStyle="1" w:styleId="a9">
    <w:name w:val="Выделение для Базового Поиска"/>
    <w:uiPriority w:val="99"/>
    <w:rsid w:val="004B3F98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4B3F98"/>
    <w:rPr>
      <w:b/>
      <w:i/>
      <w:color w:val="0058A9"/>
    </w:rPr>
  </w:style>
  <w:style w:type="character" w:customStyle="1" w:styleId="ab">
    <w:name w:val="Сравнение редакций"/>
    <w:uiPriority w:val="99"/>
    <w:rsid w:val="004B3F98"/>
    <w:rPr>
      <w:color w:val="26282F"/>
    </w:rPr>
  </w:style>
  <w:style w:type="character" w:customStyle="1" w:styleId="ac">
    <w:name w:val="Добавленный текст"/>
    <w:uiPriority w:val="99"/>
    <w:rsid w:val="004B3F98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4B3F98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sid w:val="004B3F98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sid w:val="004B3F98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sid w:val="004B3F98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4B3F98"/>
    <w:pPr>
      <w:spacing w:before="0"/>
      <w:outlineLvl w:val="9"/>
    </w:pPr>
    <w:rPr>
      <w:b w:val="0"/>
      <w:sz w:val="20"/>
      <w:shd w:val="clear" w:color="auto" w:fill="FFFFFF"/>
    </w:rPr>
  </w:style>
  <w:style w:type="character" w:customStyle="1" w:styleId="af2">
    <w:name w:val="Заголовок полученного сообщения"/>
    <w:uiPriority w:val="99"/>
    <w:rsid w:val="004B3F98"/>
    <w:rPr>
      <w:b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4B3F98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uiPriority w:val="99"/>
    <w:rsid w:val="004B3F98"/>
    <w:rPr>
      <w:b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4B3F98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rsid w:val="004B3F98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rsid w:val="004B3F98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4B3F98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4B3F9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4B3F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4B3F98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4B3F98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4B3F9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4B3F98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sid w:val="004B3F98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4B3F98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sid w:val="004B3F98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4B3F98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4B3F98"/>
  </w:style>
  <w:style w:type="paragraph" w:customStyle="1" w:styleId="aff4">
    <w:name w:val="Моноширинный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uiPriority w:val="99"/>
    <w:rsid w:val="004B3F98"/>
    <w:rPr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4B3F98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uiPriority w:val="99"/>
    <w:rsid w:val="004B3F98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4B3F98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4B3F98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rsid w:val="004B3F98"/>
    <w:pPr>
      <w:ind w:left="140"/>
    </w:pPr>
  </w:style>
  <w:style w:type="character" w:customStyle="1" w:styleId="affc">
    <w:name w:val="Опечатки"/>
    <w:uiPriority w:val="99"/>
    <w:rsid w:val="004B3F98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4B3F98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4B3F98"/>
    <w:pPr>
      <w:outlineLvl w:val="9"/>
    </w:pPr>
    <w:rPr>
      <w:b w:val="0"/>
      <w:sz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4B3F98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4B3F98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sid w:val="004B3F98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4B3F98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  <w:rsid w:val="004B3F98"/>
  </w:style>
  <w:style w:type="paragraph" w:customStyle="1" w:styleId="afff4">
    <w:name w:val="Примечание."/>
    <w:basedOn w:val="a6"/>
    <w:next w:val="a"/>
    <w:uiPriority w:val="99"/>
    <w:rsid w:val="004B3F98"/>
  </w:style>
  <w:style w:type="character" w:customStyle="1" w:styleId="afff5">
    <w:name w:val="Продолжение ссылки"/>
    <w:uiPriority w:val="99"/>
    <w:rsid w:val="004B3F98"/>
  </w:style>
  <w:style w:type="paragraph" w:customStyle="1" w:styleId="afff6">
    <w:name w:val="Словарная статья"/>
    <w:basedOn w:val="a"/>
    <w:next w:val="a"/>
    <w:uiPriority w:val="99"/>
    <w:rsid w:val="004B3F98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  <w:rsid w:val="004B3F98"/>
  </w:style>
  <w:style w:type="character" w:customStyle="1" w:styleId="afff8">
    <w:name w:val="Ссылка на утративший силу документ"/>
    <w:uiPriority w:val="99"/>
    <w:rsid w:val="004B3F98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4B3F98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4B3F98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4B3F9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sid w:val="004B3F98"/>
    <w:rPr>
      <w:color w:val="000000"/>
      <w:shd w:val="clear" w:color="auto" w:fill="C4C413"/>
    </w:rPr>
  </w:style>
  <w:style w:type="character" w:customStyle="1" w:styleId="afffd">
    <w:name w:val="Утратил силу"/>
    <w:uiPriority w:val="99"/>
    <w:rsid w:val="004B3F98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rsid w:val="004B3F9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B3F98"/>
    <w:pPr>
      <w:spacing w:before="300"/>
      <w:ind w:firstLine="0"/>
      <w:jc w:val="left"/>
    </w:pPr>
  </w:style>
  <w:style w:type="character" w:styleId="affff0">
    <w:name w:val="Emphasis"/>
    <w:uiPriority w:val="99"/>
    <w:qFormat/>
    <w:rsid w:val="00642D60"/>
    <w:rPr>
      <w:rFonts w:cs="Times New Roman"/>
      <w:i/>
    </w:rPr>
  </w:style>
  <w:style w:type="paragraph" w:styleId="affff1">
    <w:name w:val="Balloon Text"/>
    <w:basedOn w:val="a"/>
    <w:link w:val="affff2"/>
    <w:uiPriority w:val="99"/>
    <w:semiHidden/>
    <w:rsid w:val="00E03B06"/>
    <w:rPr>
      <w:rFonts w:ascii="Tahoma" w:hAnsi="Tahoma" w:cs="Times New Roman"/>
      <w:sz w:val="16"/>
      <w:szCs w:val="20"/>
    </w:rPr>
  </w:style>
  <w:style w:type="character" w:customStyle="1" w:styleId="affff2">
    <w:name w:val="Текст выноски Знак"/>
    <w:link w:val="affff1"/>
    <w:uiPriority w:val="99"/>
    <w:semiHidden/>
    <w:locked/>
    <w:rsid w:val="004B3F98"/>
    <w:rPr>
      <w:rFonts w:ascii="Tahoma" w:hAnsi="Tahoma" w:cs="Times New Roman"/>
      <w:sz w:val="16"/>
    </w:rPr>
  </w:style>
  <w:style w:type="paragraph" w:styleId="affff3">
    <w:name w:val="header"/>
    <w:basedOn w:val="a"/>
    <w:link w:val="affff4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4">
    <w:name w:val="Верхний колонтитул Знак"/>
    <w:link w:val="affff3"/>
    <w:uiPriority w:val="99"/>
    <w:locked/>
    <w:rsid w:val="0044113B"/>
    <w:rPr>
      <w:rFonts w:ascii="Arial" w:hAnsi="Arial" w:cs="Times New Roman"/>
      <w:sz w:val="26"/>
    </w:rPr>
  </w:style>
  <w:style w:type="paragraph" w:styleId="affff5">
    <w:name w:val="footer"/>
    <w:basedOn w:val="a"/>
    <w:link w:val="affff6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6">
    <w:name w:val="Нижний колонтитул Знак"/>
    <w:link w:val="affff5"/>
    <w:uiPriority w:val="99"/>
    <w:locked/>
    <w:rsid w:val="0044113B"/>
    <w:rPr>
      <w:rFonts w:ascii="Arial" w:hAnsi="Arial" w:cs="Times New Roman"/>
      <w:sz w:val="26"/>
    </w:rPr>
  </w:style>
  <w:style w:type="table" w:styleId="affff7">
    <w:name w:val="Table Grid"/>
    <w:basedOn w:val="a1"/>
    <w:uiPriority w:val="99"/>
    <w:locked/>
    <w:rsid w:val="00932986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8">
    <w:name w:val="List Paragraph"/>
    <w:basedOn w:val="a"/>
    <w:uiPriority w:val="99"/>
    <w:qFormat/>
    <w:rsid w:val="00673CDB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formattext">
    <w:name w:val="format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ffff9">
    <w:name w:val="Hyperlink"/>
    <w:uiPriority w:val="99"/>
    <w:semiHidden/>
    <w:rsid w:val="002400ED"/>
    <w:rPr>
      <w:rFonts w:cs="Times New Roman"/>
      <w:color w:val="0000FF"/>
      <w:u w:val="single"/>
    </w:rPr>
  </w:style>
  <w:style w:type="paragraph" w:customStyle="1" w:styleId="headertext">
    <w:name w:val="header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B5F4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fffa">
    <w:name w:val="Subtle Emphasis"/>
    <w:uiPriority w:val="19"/>
    <w:qFormat/>
    <w:rsid w:val="008E3AE5"/>
    <w:rPr>
      <w:i/>
      <w:iCs/>
      <w:color w:val="808080"/>
    </w:rPr>
  </w:style>
  <w:style w:type="paragraph" w:styleId="affffb">
    <w:name w:val="No Spacing"/>
    <w:uiPriority w:val="1"/>
    <w:qFormat/>
    <w:rsid w:val="00CC1866"/>
    <w:rPr>
      <w:rFonts w:eastAsia="Calibri" w:cs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11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11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11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1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91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16877&amp;sub=0" TargetMode="External"/><Relationship Id="rId13" Type="http://schemas.openxmlformats.org/officeDocument/2006/relationships/hyperlink" Target="https://docs.cntd.ru/document/9004937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22537.0" TargetMode="External"/><Relationship Id="rId12" Type="http://schemas.openxmlformats.org/officeDocument/2006/relationships/hyperlink" Target="https://docs.cntd.ru/document/90187606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cntd.ru/document/900493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cs.cntd.ru/document/9004937" TargetMode="External"/><Relationship Id="rId10" Type="http://schemas.openxmlformats.org/officeDocument/2006/relationships/hyperlink" Target="https://docs.cntd.ru/document/901876063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04937" TargetMode="External"/><Relationship Id="rId14" Type="http://schemas.openxmlformats.org/officeDocument/2006/relationships/hyperlink" Target="https://docs.cntd.ru/document/90049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3920</Words>
  <Characters>22348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26216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Doom</cp:lastModifiedBy>
  <cp:revision>20</cp:revision>
  <cp:lastPrinted>2023-03-14T09:41:00Z</cp:lastPrinted>
  <dcterms:created xsi:type="dcterms:W3CDTF">2024-11-12T14:49:00Z</dcterms:created>
  <dcterms:modified xsi:type="dcterms:W3CDTF">2024-12-09T12:30:00Z</dcterms:modified>
</cp:coreProperties>
</file>