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A6A" w:rsidRPr="00345D9D" w:rsidRDefault="00C33A6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33A6A" w:rsidRPr="00345D9D" w:rsidRDefault="00C33A6A" w:rsidP="00C33A6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 xml:space="preserve">Программа профилактики </w:t>
      </w:r>
    </w:p>
    <w:p w:rsidR="00C33A6A" w:rsidRPr="00345D9D" w:rsidRDefault="00C33A6A" w:rsidP="00C33A6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>рисков причинения вреда (ущерба) охраняемым законом ценностям по муниципал</w:t>
      </w:r>
      <w:r w:rsidR="00EB6234">
        <w:rPr>
          <w:rFonts w:ascii="Times New Roman" w:hAnsi="Times New Roman" w:cs="Times New Roman"/>
          <w:b/>
          <w:sz w:val="24"/>
          <w:szCs w:val="24"/>
        </w:rPr>
        <w:t xml:space="preserve">ьному </w:t>
      </w:r>
      <w:r w:rsidR="00EB6234" w:rsidRPr="00116915">
        <w:rPr>
          <w:rFonts w:ascii="Times New Roman" w:hAnsi="Times New Roman" w:cs="Times New Roman"/>
          <w:b/>
          <w:color w:val="00B0F0"/>
          <w:sz w:val="24"/>
          <w:szCs w:val="24"/>
        </w:rPr>
        <w:t>жилищному</w:t>
      </w:r>
      <w:r w:rsidR="00EB6234">
        <w:rPr>
          <w:rFonts w:ascii="Times New Roman" w:hAnsi="Times New Roman" w:cs="Times New Roman"/>
          <w:b/>
          <w:sz w:val="24"/>
          <w:szCs w:val="24"/>
        </w:rPr>
        <w:t xml:space="preserve"> контролю на 202</w:t>
      </w:r>
      <w:r w:rsidR="00750A76">
        <w:rPr>
          <w:rFonts w:ascii="Times New Roman" w:hAnsi="Times New Roman" w:cs="Times New Roman"/>
          <w:b/>
          <w:sz w:val="24"/>
          <w:szCs w:val="24"/>
        </w:rPr>
        <w:t>5</w:t>
      </w:r>
      <w:r w:rsidRPr="00345D9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33A6A" w:rsidRPr="00345D9D" w:rsidRDefault="00C33A6A" w:rsidP="00C33A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41CAE" w:rsidRDefault="00350AA0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D41CAE">
        <w:rPr>
          <w:rFonts w:ascii="Times New Roman" w:hAnsi="Times New Roman" w:cs="Times New Roman"/>
          <w:sz w:val="24"/>
          <w:szCs w:val="24"/>
        </w:rPr>
        <w:t xml:space="preserve">Программа профилактики рисков причинения вреда (ущерба) охраняемым законом ценностям </w:t>
      </w:r>
      <w:r w:rsidR="0004169E">
        <w:rPr>
          <w:rFonts w:ascii="Times New Roman" w:hAnsi="Times New Roman" w:cs="Times New Roman"/>
          <w:sz w:val="24"/>
          <w:szCs w:val="24"/>
        </w:rPr>
        <w:t>при осуществлении</w:t>
      </w:r>
      <w:r w:rsidR="00D41CAE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D41CAE"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 w:rsidR="00D41CAE">
        <w:rPr>
          <w:rFonts w:ascii="Times New Roman" w:hAnsi="Times New Roman" w:cs="Times New Roman"/>
          <w:sz w:val="24"/>
          <w:szCs w:val="24"/>
        </w:rPr>
        <w:t xml:space="preserve"> контроля на территории </w:t>
      </w:r>
      <w:r w:rsidR="00CA69DA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  <w:r w:rsidR="00D41CAE">
        <w:rPr>
          <w:rFonts w:ascii="Times New Roman" w:hAnsi="Times New Roman" w:cs="Times New Roman"/>
          <w:sz w:val="24"/>
          <w:szCs w:val="24"/>
        </w:rPr>
        <w:t xml:space="preserve"> района (далее – программа профилактики) на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 w:rsidR="00D41CAE">
        <w:rPr>
          <w:rFonts w:ascii="Times New Roman" w:hAnsi="Times New Roman" w:cs="Times New Roman"/>
          <w:sz w:val="24"/>
          <w:szCs w:val="24"/>
        </w:rPr>
        <w:t xml:space="preserve"> год 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</w:t>
      </w:r>
      <w:r w:rsidR="00006573">
        <w:rPr>
          <w:rFonts w:ascii="Times New Roman" w:hAnsi="Times New Roman" w:cs="Times New Roman"/>
          <w:sz w:val="24"/>
          <w:szCs w:val="24"/>
        </w:rPr>
        <w:t>Правительства Российской Федерации от 25.06.2021 № 990 «Об утверждении Правил разработки и утверждения контрольными</w:t>
      </w:r>
      <w:proofErr w:type="gramEnd"/>
      <w:r w:rsidR="00006573">
        <w:rPr>
          <w:rFonts w:ascii="Times New Roman" w:hAnsi="Times New Roman" w:cs="Times New Roman"/>
          <w:sz w:val="24"/>
          <w:szCs w:val="24"/>
        </w:rPr>
        <w:t xml:space="preserve"> (надзорными) органами программы профилактики рисков причинения вреда (ущерба) охраняемым законом ценностям».</w:t>
      </w:r>
    </w:p>
    <w:p w:rsidR="00006573" w:rsidRDefault="00350AA0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Профилактика рисков причинения вреда (ущерба) охраняемым законом ценностям проводится в рамках осуществления муниципального </w:t>
      </w:r>
      <w:r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116915" w:rsidRDefault="00116915" w:rsidP="00D41CA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Программа профилактики реализуется в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году и содержит информацию о текущем состоянии осуществления муниципального </w:t>
      </w:r>
      <w:r w:rsidRPr="00116915">
        <w:rPr>
          <w:rFonts w:ascii="Times New Roman" w:hAnsi="Times New Roman" w:cs="Times New Roman"/>
          <w:color w:val="00B0F0"/>
          <w:sz w:val="24"/>
          <w:szCs w:val="24"/>
        </w:rPr>
        <w:t>жилищного</w:t>
      </w:r>
      <w:r>
        <w:rPr>
          <w:rFonts w:ascii="Times New Roman" w:hAnsi="Times New Roman" w:cs="Times New Roman"/>
          <w:sz w:val="24"/>
          <w:szCs w:val="24"/>
        </w:rPr>
        <w:t xml:space="preserve"> контроля, перечень профилактических мероприятий на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21D4C" w:rsidRDefault="00621D4C" w:rsidP="003A430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33A6A" w:rsidRPr="00345D9D" w:rsidRDefault="00C33A6A" w:rsidP="0096516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D9D">
        <w:rPr>
          <w:rFonts w:ascii="Times New Roman" w:hAnsi="Times New Roman" w:cs="Times New Roman"/>
          <w:b/>
          <w:sz w:val="24"/>
          <w:szCs w:val="24"/>
        </w:rPr>
        <w:t>Раздел 1. Анализ текущего состояния осуществления муниципального контроля, описание текущего уровня развити</w:t>
      </w:r>
      <w:r w:rsidR="00965168" w:rsidRPr="00345D9D">
        <w:rPr>
          <w:rFonts w:ascii="Times New Roman" w:hAnsi="Times New Roman" w:cs="Times New Roman"/>
          <w:b/>
          <w:sz w:val="24"/>
          <w:szCs w:val="24"/>
        </w:rPr>
        <w:t>я профилактической деятельности</w:t>
      </w:r>
      <w:r w:rsidRPr="00345D9D">
        <w:rPr>
          <w:rFonts w:ascii="Times New Roman" w:hAnsi="Times New Roman" w:cs="Times New Roman"/>
          <w:b/>
          <w:sz w:val="24"/>
          <w:szCs w:val="24"/>
        </w:rPr>
        <w:t xml:space="preserve">, характеристика проблем, на решение которых направлена программа профилактики </w:t>
      </w:r>
    </w:p>
    <w:p w:rsidR="00965168" w:rsidRDefault="00965168" w:rsidP="0096516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750A76">
        <w:rPr>
          <w:rFonts w:ascii="Times New Roman" w:hAnsi="Times New Roman" w:cs="Times New Roman"/>
          <w:sz w:val="24"/>
          <w:szCs w:val="24"/>
        </w:rPr>
        <w:t>5</w:t>
      </w:r>
      <w:r w:rsidRPr="0009342E">
        <w:rPr>
          <w:rFonts w:ascii="Times New Roman" w:hAnsi="Times New Roman" w:cs="Times New Roman"/>
          <w:sz w:val="24"/>
          <w:szCs w:val="24"/>
        </w:rPr>
        <w:t>год 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2. Объектами муниципального жилищного контроля являются: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деятельность, действия (бездействие) контролируемых лиц, в рамках которых</w:t>
      </w:r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должны соблюдаться обязательные требования, в том числе предъявляемые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контролируемым лицам, осуществляющим деятельность, действия (бездействие);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результаты деятельности контролируемых лиц, в том числе работы и услуги,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841F48">
        <w:rPr>
          <w:rFonts w:ascii="Times New Roman" w:hAnsi="Times New Roman" w:cs="Times New Roman"/>
          <w:sz w:val="24"/>
          <w:szCs w:val="24"/>
        </w:rPr>
        <w:t xml:space="preserve"> предъявляются обязательные требования;</w:t>
      </w:r>
    </w:p>
    <w:p w:rsidR="00841F48" w:rsidRPr="00841F48" w:rsidRDefault="00841F48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здания, строения, сооружения, территории, включая земельные участки,</w:t>
      </w:r>
    </w:p>
    <w:p w:rsidR="00841F48" w:rsidRP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>предметы и другие объекты, которыми контролируемые лицами владеют и (или)</w:t>
      </w:r>
    </w:p>
    <w:p w:rsidR="00841F48" w:rsidRDefault="00841F48" w:rsidP="00841F4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41F48">
        <w:rPr>
          <w:rFonts w:ascii="Times New Roman" w:hAnsi="Times New Roman" w:cs="Times New Roman"/>
          <w:sz w:val="24"/>
          <w:szCs w:val="24"/>
        </w:rPr>
        <w:t xml:space="preserve">пользуются и к </w:t>
      </w:r>
      <w:proofErr w:type="gramStart"/>
      <w:r w:rsidRPr="00841F48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841F48">
        <w:rPr>
          <w:rFonts w:ascii="Times New Roman" w:hAnsi="Times New Roman" w:cs="Times New Roman"/>
          <w:sz w:val="24"/>
          <w:szCs w:val="24"/>
        </w:rPr>
        <w:t xml:space="preserve"> предъявляются обязательные требования.</w:t>
      </w:r>
    </w:p>
    <w:p w:rsidR="0009342E" w:rsidRPr="0009342E" w:rsidRDefault="0009342E" w:rsidP="00841F4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3. В качестве контролируемых лиц при осуществлении муниципального жилищного контроля выступают физические лица, юридические лица и индивидуальные предприниматели, осуществляющие предпринимательскую деятельность по управлению многоквартирными домами.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4. В рамках профилактики рисков причинения вреда (ущерба) охраняемым законом ценностям осуществляются следующие мероприятия: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мониторинг и актуализация перечня нормативных правовых актов, оценка соблюдения которых является предметом муниципального контроля.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информирование о результатах осуществления проверок и принятых контролируемыми лицами мерах по устранению выявленных нарушений.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обсуждение правоприменительной практики за соблюдением контролируемыми лицами требований законодательства.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lastRenderedPageBreak/>
        <w:t>5.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6. Описание ключевых наиболее значимых рисков.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:rsidR="0009342E" w:rsidRPr="0009342E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7. Описание текущей и ожидаемой тенденции, которые могут оказать воздействие на состояние подконтрольной сферы.</w:t>
      </w:r>
    </w:p>
    <w:p w:rsidR="00E3516A" w:rsidRDefault="0009342E" w:rsidP="0009342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42E">
        <w:rPr>
          <w:rFonts w:ascii="Times New Roman" w:hAnsi="Times New Roman" w:cs="Times New Roman"/>
          <w:sz w:val="24"/>
          <w:szCs w:val="24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</w:t>
      </w:r>
      <w:proofErr w:type="gramStart"/>
      <w:r w:rsidRPr="0009342E">
        <w:rPr>
          <w:rFonts w:ascii="Times New Roman" w:hAnsi="Times New Roman" w:cs="Times New Roman"/>
          <w:sz w:val="24"/>
          <w:szCs w:val="24"/>
        </w:rPr>
        <w:t>.</w:t>
      </w:r>
      <w:r w:rsidR="00E351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EE1A73" w:rsidRDefault="00EE1A73" w:rsidP="00E351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E1A73" w:rsidRDefault="00EE1A73" w:rsidP="00EE1A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A73">
        <w:rPr>
          <w:rFonts w:ascii="Times New Roman" w:hAnsi="Times New Roman" w:cs="Times New Roman"/>
          <w:b/>
          <w:sz w:val="24"/>
          <w:szCs w:val="24"/>
        </w:rPr>
        <w:t xml:space="preserve">Раздел 2. Цели и задачи </w:t>
      </w:r>
      <w:proofErr w:type="gramStart"/>
      <w:r w:rsidRPr="00EE1A73">
        <w:rPr>
          <w:rFonts w:ascii="Times New Roman" w:hAnsi="Times New Roman" w:cs="Times New Roman"/>
          <w:b/>
          <w:sz w:val="24"/>
          <w:szCs w:val="24"/>
        </w:rPr>
        <w:t>реализации программы профилактики</w:t>
      </w:r>
      <w:r w:rsidR="00026AB8">
        <w:rPr>
          <w:rFonts w:ascii="Times New Roman" w:hAnsi="Times New Roman" w:cs="Times New Roman"/>
          <w:b/>
          <w:sz w:val="24"/>
          <w:szCs w:val="24"/>
        </w:rPr>
        <w:t xml:space="preserve"> рисков причинения</w:t>
      </w:r>
      <w:proofErr w:type="gramEnd"/>
      <w:r w:rsidR="00026AB8">
        <w:rPr>
          <w:rFonts w:ascii="Times New Roman" w:hAnsi="Times New Roman" w:cs="Times New Roman"/>
          <w:b/>
          <w:sz w:val="24"/>
          <w:szCs w:val="24"/>
        </w:rPr>
        <w:t xml:space="preserve"> вреда (ущерба) охраняемым законом ценностям</w:t>
      </w: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026AB8" w:rsidRDefault="00026AB8" w:rsidP="00026A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предупреждение нарушений контролируемыми лицами обязательных требований, установленных законодательством;</w:t>
      </w:r>
    </w:p>
    <w:p w:rsidR="00026AB8" w:rsidRDefault="00026AB8" w:rsidP="00026AB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причин, факторов и условий, способствующих нарушениям обязательных требований, установленных законодательством;</w:t>
      </w:r>
    </w:p>
    <w:p w:rsidR="00EE1A73" w:rsidRDefault="00EE1A73" w:rsidP="00EE1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026AB8" w:rsidRDefault="00026AB8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4E85" w:rsidRDefault="00A94E8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Основными задачами профилактической работы являются:</w:t>
      </w:r>
    </w:p>
    <w:p w:rsidR="00A94E8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причин, факторов и условий, способствующих нарушениям обязательных требований, установленных законодательством;</w:t>
      </w:r>
    </w:p>
    <w:p w:rsidR="007F670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правосознания, правовой культуры, уровня правовой грамотности контролируемых лиц, 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BF51E9" w:rsidRDefault="00BF51E9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состояния подконтрольной сферы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</w:t>
      </w:r>
    </w:p>
    <w:p w:rsidR="00BF51E9" w:rsidRDefault="00BF51E9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планирования и проведения профилактики нарушений обязательных требований на основе принципов их понятности, информационной открытости, вовлеченности подконтрольных субъектов, а также обязате</w:t>
      </w:r>
      <w:r w:rsidR="002D7D0A">
        <w:rPr>
          <w:rFonts w:ascii="Times New Roman" w:hAnsi="Times New Roman" w:cs="Times New Roman"/>
          <w:sz w:val="24"/>
          <w:szCs w:val="24"/>
        </w:rPr>
        <w:t>льности, актуальности, периодичности профилактических мероприятий.</w:t>
      </w:r>
    </w:p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D0A" w:rsidRPr="002D7D0A" w:rsidRDefault="002D7D0A" w:rsidP="007263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D0A">
        <w:rPr>
          <w:rFonts w:ascii="Times New Roman" w:hAnsi="Times New Roman" w:cs="Times New Roman"/>
          <w:b/>
          <w:sz w:val="24"/>
          <w:szCs w:val="24"/>
        </w:rPr>
        <w:t>Раздел 3. Перечень профилактических мероприятий, сроки (периодичность) из проведения</w:t>
      </w:r>
    </w:p>
    <w:p w:rsidR="007F6705" w:rsidRDefault="007F6705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D0A" w:rsidRDefault="0099613D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При осуществлении муниципального </w:t>
      </w:r>
      <w:r w:rsidR="002D7D0A">
        <w:rPr>
          <w:rFonts w:ascii="Times New Roman" w:hAnsi="Times New Roman" w:cs="Times New Roman"/>
          <w:sz w:val="24"/>
          <w:szCs w:val="24"/>
        </w:rPr>
        <w:t xml:space="preserve">жилищного </w:t>
      </w:r>
      <w:r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2D7D0A">
        <w:rPr>
          <w:rFonts w:ascii="Times New Roman" w:hAnsi="Times New Roman" w:cs="Times New Roman"/>
          <w:sz w:val="24"/>
          <w:szCs w:val="24"/>
        </w:rPr>
        <w:t>проводятся следующие профилактические мероприятия:</w:t>
      </w:r>
    </w:p>
    <w:p w:rsidR="002D7D0A" w:rsidRPr="00345D9D" w:rsidRDefault="002D7D0A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9D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2D7D0A" w:rsidRPr="00345D9D" w:rsidRDefault="00E72089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750A7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2D7D0A" w:rsidRPr="00345D9D">
        <w:rPr>
          <w:rFonts w:ascii="Times New Roman" w:hAnsi="Times New Roman" w:cs="Times New Roman"/>
          <w:sz w:val="24"/>
          <w:szCs w:val="24"/>
        </w:rPr>
        <w:t>объявление предостережения</w:t>
      </w:r>
      <w:r w:rsidR="00B71F73">
        <w:rPr>
          <w:rFonts w:ascii="Times New Roman" w:hAnsi="Times New Roman" w:cs="Times New Roman"/>
          <w:sz w:val="24"/>
          <w:szCs w:val="24"/>
        </w:rPr>
        <w:t>;</w:t>
      </w:r>
    </w:p>
    <w:p w:rsidR="002D7D0A" w:rsidRPr="00345D9D" w:rsidRDefault="00E72089" w:rsidP="002D7D0A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D7D0A" w:rsidRPr="00345D9D">
        <w:rPr>
          <w:rFonts w:ascii="Times New Roman" w:hAnsi="Times New Roman" w:cs="Times New Roman"/>
          <w:sz w:val="24"/>
          <w:szCs w:val="24"/>
        </w:rPr>
        <w:t>) консультирование;</w:t>
      </w:r>
    </w:p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31"/>
        <w:gridCol w:w="2938"/>
        <w:gridCol w:w="1913"/>
        <w:gridCol w:w="1914"/>
      </w:tblGrid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938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Форма мероприятия</w:t>
            </w:r>
          </w:p>
        </w:tc>
        <w:tc>
          <w:tcPr>
            <w:tcW w:w="1913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Сроки (периодичность) проведения мероприятия</w:t>
            </w:r>
          </w:p>
        </w:tc>
        <w:tc>
          <w:tcPr>
            <w:tcW w:w="1914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124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Ответственное структурное подразделение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  <w:tc>
          <w:tcPr>
            <w:tcW w:w="2938" w:type="dxa"/>
          </w:tcPr>
          <w:p w:rsidR="00952124" w:rsidRPr="00952124" w:rsidRDefault="006003AA" w:rsidP="0009342E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952124">
              <w:rPr>
                <w:rFonts w:ascii="Times New Roman" w:hAnsi="Times New Roman" w:cs="Times New Roman"/>
                <w:sz w:val="20"/>
                <w:szCs w:val="20"/>
              </w:rPr>
              <w:t>азмещение на официальном сайте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342E">
              <w:rPr>
                <w:rFonts w:ascii="Times New Roman" w:hAnsi="Times New Roman" w:cs="Times New Roman"/>
                <w:sz w:val="20"/>
                <w:szCs w:val="20"/>
              </w:rPr>
              <w:t>администрации Зубово-Полянского муниципального района</w:t>
            </w:r>
          </w:p>
        </w:tc>
        <w:tc>
          <w:tcPr>
            <w:tcW w:w="1913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По мере издания новых нормативных правовых или внесения изменений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действующие</w:t>
            </w:r>
          </w:p>
        </w:tc>
        <w:tc>
          <w:tcPr>
            <w:tcW w:w="1914" w:type="dxa"/>
          </w:tcPr>
          <w:p w:rsidR="00952124" w:rsidRPr="00952124" w:rsidRDefault="006003AA" w:rsidP="006003AA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1" w:type="dxa"/>
          </w:tcPr>
          <w:p w:rsidR="00952124" w:rsidRPr="00952124" w:rsidRDefault="00952124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8" w:type="dxa"/>
          </w:tcPr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</w:t>
            </w: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 сети</w:t>
            </w:r>
          </w:p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«Интернет» (далее - официальный сайт), в средствах массовой информации,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proofErr w:type="gramEnd"/>
          </w:p>
          <w:p w:rsidR="00E72089" w:rsidRPr="00E72089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личные кабинеты контролируемых лиц </w:t>
            </w: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информационных</w:t>
            </w:r>
          </w:p>
          <w:p w:rsidR="00952124" w:rsidRPr="00952124" w:rsidRDefault="00E72089" w:rsidP="00E72089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>системах</w:t>
            </w:r>
            <w:proofErr w:type="gramEnd"/>
            <w:r w:rsidRPr="00E72089">
              <w:rPr>
                <w:rFonts w:ascii="Times New Roman" w:hAnsi="Times New Roman" w:cs="Times New Roman"/>
                <w:sz w:val="20"/>
                <w:szCs w:val="20"/>
              </w:rPr>
              <w:t xml:space="preserve"> (при их наличии) и в иных формах.</w:t>
            </w:r>
          </w:p>
        </w:tc>
        <w:tc>
          <w:tcPr>
            <w:tcW w:w="1913" w:type="dxa"/>
          </w:tcPr>
          <w:p w:rsidR="00952124" w:rsidRPr="00952124" w:rsidRDefault="006003AA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мере издания новых нормативных правовых или внесения изменений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действующие</w:t>
            </w:r>
          </w:p>
        </w:tc>
        <w:tc>
          <w:tcPr>
            <w:tcW w:w="1914" w:type="dxa"/>
          </w:tcPr>
          <w:p w:rsidR="00952124" w:rsidRPr="00952124" w:rsidRDefault="006003AA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31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Объявление предостережений о недопустимости нарушения обязательных требований</w:t>
            </w:r>
          </w:p>
        </w:tc>
        <w:tc>
          <w:tcPr>
            <w:tcW w:w="2938" w:type="dxa"/>
          </w:tcPr>
          <w:p w:rsidR="00952124" w:rsidRPr="00952124" w:rsidRDefault="007A156B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Составление и направление п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>редостережени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 xml:space="preserve"> о недопустимости нарушения обязательных требований и предложение принять меры по обеспечению соблюдения обязательных требований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со статьей 49 Федерального закона № 248-ФЗ</w:t>
            </w:r>
          </w:p>
        </w:tc>
        <w:tc>
          <w:tcPr>
            <w:tcW w:w="1913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года, при наличии оснований</w:t>
            </w:r>
          </w:p>
        </w:tc>
        <w:tc>
          <w:tcPr>
            <w:tcW w:w="1914" w:type="dxa"/>
          </w:tcPr>
          <w:p w:rsidR="00952124" w:rsidRPr="00952124" w:rsidRDefault="00726337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  <w:tr w:rsidR="00952124" w:rsidRPr="00952124" w:rsidTr="00E72089">
        <w:tc>
          <w:tcPr>
            <w:tcW w:w="675" w:type="dxa"/>
          </w:tcPr>
          <w:p w:rsidR="00952124" w:rsidRPr="00952124" w:rsidRDefault="00E72089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31" w:type="dxa"/>
          </w:tcPr>
          <w:p w:rsidR="00952124" w:rsidRPr="00952124" w:rsidRDefault="007A156B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2938" w:type="dxa"/>
          </w:tcPr>
          <w:p w:rsidR="00952124" w:rsidRPr="00952124" w:rsidRDefault="007A156B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>Консультирование контролируемых лиц осуществляется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письменной форме,</w:t>
            </w:r>
            <w:r w:rsidRPr="007A156B">
              <w:rPr>
                <w:rFonts w:ascii="Times New Roman" w:hAnsi="Times New Roman" w:cs="Times New Roman"/>
                <w:sz w:val="20"/>
                <w:szCs w:val="20"/>
              </w:rPr>
              <w:t xml:space="preserve"> по телефону, посредством видео-конференц-связи, на личном приеме либо в ходе проведения профилактических мероприятий, контрольных мероприятий</w:t>
            </w:r>
          </w:p>
        </w:tc>
        <w:tc>
          <w:tcPr>
            <w:tcW w:w="1913" w:type="dxa"/>
          </w:tcPr>
          <w:p w:rsidR="00952124" w:rsidRPr="00952124" w:rsidRDefault="00726337" w:rsidP="00A94E85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года, по мере необходимости</w:t>
            </w:r>
          </w:p>
        </w:tc>
        <w:tc>
          <w:tcPr>
            <w:tcW w:w="1914" w:type="dxa"/>
          </w:tcPr>
          <w:p w:rsidR="00952124" w:rsidRPr="00952124" w:rsidRDefault="00726337" w:rsidP="007A156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муниципального контроля</w:t>
            </w:r>
          </w:p>
        </w:tc>
      </w:tr>
    </w:tbl>
    <w:p w:rsidR="002D7D0A" w:rsidRDefault="002D7D0A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ED0" w:rsidRPr="00726337" w:rsidRDefault="00726337" w:rsidP="007263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337">
        <w:rPr>
          <w:rFonts w:ascii="Times New Roman" w:hAnsi="Times New Roman" w:cs="Times New Roman"/>
          <w:b/>
          <w:sz w:val="24"/>
          <w:szCs w:val="24"/>
        </w:rPr>
        <w:t>Раздел 4. Показатели результативности и эффективности программы профилактики</w:t>
      </w:r>
    </w:p>
    <w:p w:rsidR="006E6ED0" w:rsidRDefault="006E6ED0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79"/>
        <w:gridCol w:w="2092"/>
      </w:tblGrid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Ключевые показатели</w:t>
            </w:r>
          </w:p>
        </w:tc>
        <w:tc>
          <w:tcPr>
            <w:tcW w:w="2092" w:type="dxa"/>
          </w:tcPr>
          <w:p w:rsidR="00B7595F" w:rsidRPr="00B7595F" w:rsidRDefault="00B7595F" w:rsidP="00C67A1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значения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устраненных нарушений из числа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выявленных нарушений жилищного законодательства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Процент выполнения плана проведения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proofErr w:type="gramEnd"/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контрольных (надзорных) мероприятий на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очередной</w:t>
            </w:r>
            <w:proofErr w:type="gramEnd"/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календарный год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обоснованных жалоб на действия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(бездействие) органа муниципального контроля и (или)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его должностного лица при проведении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контрольных</w:t>
            </w:r>
            <w:proofErr w:type="gramEnd"/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(надзорных) мероприятий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отмененных результатов контрольных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(надзорных) мероприятий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Процент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результативных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контрольных (надзорных)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мероприятий, по которым не были приняты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соответствующие меры административного воздействия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rPr>
          <w:trHeight w:val="175"/>
        </w:trPr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Процент внесенных судебных решений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 назначении административного наказания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по материалам органа муниципального контроля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B7595F" w:rsidTr="00B7595F">
        <w:trPr>
          <w:trHeight w:val="113"/>
        </w:trPr>
        <w:tc>
          <w:tcPr>
            <w:tcW w:w="7479" w:type="dxa"/>
          </w:tcPr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отмененных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в судебном порядке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постановлений по делам </w:t>
            </w: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административных</w:t>
            </w:r>
          </w:p>
          <w:p w:rsidR="00B7595F" w:rsidRP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правонарушениях</w:t>
            </w:r>
            <w:proofErr w:type="gramEnd"/>
            <w:r w:rsidRPr="00B7595F">
              <w:rPr>
                <w:rFonts w:ascii="Times New Roman" w:hAnsi="Times New Roman" w:cs="Times New Roman"/>
                <w:sz w:val="24"/>
                <w:szCs w:val="24"/>
              </w:rPr>
              <w:t xml:space="preserve"> от общего количества вынесенных</w:t>
            </w:r>
          </w:p>
          <w:p w:rsidR="00B7595F" w:rsidRDefault="00B7595F" w:rsidP="00B759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95F">
              <w:rPr>
                <w:rFonts w:ascii="Times New Roman" w:hAnsi="Times New Roman" w:cs="Times New Roman"/>
                <w:sz w:val="24"/>
                <w:szCs w:val="24"/>
              </w:rPr>
              <w:t>органом муниципального контроля постановлений</w:t>
            </w:r>
          </w:p>
        </w:tc>
        <w:tc>
          <w:tcPr>
            <w:tcW w:w="2092" w:type="dxa"/>
          </w:tcPr>
          <w:p w:rsidR="00B7595F" w:rsidRDefault="005B37DC" w:rsidP="00C67A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B7595F" w:rsidRDefault="00B7595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7A1F" w:rsidRPr="00C67A1F" w:rsidRDefault="00C67A1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7A1F">
        <w:rPr>
          <w:rFonts w:ascii="Times New Roman" w:hAnsi="Times New Roman" w:cs="Times New Roman"/>
          <w:sz w:val="24"/>
          <w:szCs w:val="24"/>
        </w:rPr>
        <w:t>Отчетным периодом для определения значений показателей является календарный год.</w:t>
      </w:r>
    </w:p>
    <w:p w:rsidR="00C67A1F" w:rsidRDefault="00C67A1F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A1F">
        <w:rPr>
          <w:rFonts w:ascii="Times New Roman" w:hAnsi="Times New Roman" w:cs="Times New Roman"/>
          <w:sz w:val="24"/>
          <w:szCs w:val="24"/>
        </w:rPr>
        <w:t xml:space="preserve">Результаты оценки фактических (достигнутых) значений показателей включаются в ежегодные доклады об осуществлении муниципального </w:t>
      </w:r>
      <w:r w:rsidR="00123526">
        <w:rPr>
          <w:rFonts w:ascii="Times New Roman" w:hAnsi="Times New Roman" w:cs="Times New Roman"/>
          <w:sz w:val="24"/>
          <w:szCs w:val="24"/>
        </w:rPr>
        <w:t>жилищного</w:t>
      </w:r>
      <w:r w:rsidRPr="00C67A1F"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6752A0" w:rsidRDefault="006752A0" w:rsidP="00C67A1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52A0" w:rsidRDefault="006752A0" w:rsidP="006752A0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C67A1F" w:rsidRPr="00A94E85" w:rsidRDefault="00C67A1F" w:rsidP="00A94E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67A1F" w:rsidRPr="00A94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884" w:rsidRDefault="00525884" w:rsidP="00294F56">
      <w:pPr>
        <w:spacing w:after="0" w:line="240" w:lineRule="auto"/>
      </w:pPr>
      <w:r>
        <w:separator/>
      </w:r>
    </w:p>
  </w:endnote>
  <w:endnote w:type="continuationSeparator" w:id="0">
    <w:p w:rsidR="00525884" w:rsidRDefault="00525884" w:rsidP="0029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884" w:rsidRDefault="00525884" w:rsidP="00294F56">
      <w:pPr>
        <w:spacing w:after="0" w:line="240" w:lineRule="auto"/>
      </w:pPr>
      <w:r>
        <w:separator/>
      </w:r>
    </w:p>
  </w:footnote>
  <w:footnote w:type="continuationSeparator" w:id="0">
    <w:p w:rsidR="00525884" w:rsidRDefault="00525884" w:rsidP="00294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544AE"/>
    <w:multiLevelType w:val="multilevel"/>
    <w:tmpl w:val="BB5AF7DE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4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3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2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1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1B"/>
    <w:rsid w:val="00006573"/>
    <w:rsid w:val="00026AB8"/>
    <w:rsid w:val="0004169E"/>
    <w:rsid w:val="0009342E"/>
    <w:rsid w:val="000F722A"/>
    <w:rsid w:val="00116915"/>
    <w:rsid w:val="00123526"/>
    <w:rsid w:val="002424BB"/>
    <w:rsid w:val="002503AB"/>
    <w:rsid w:val="002620D0"/>
    <w:rsid w:val="0029148D"/>
    <w:rsid w:val="00294F56"/>
    <w:rsid w:val="002D228E"/>
    <w:rsid w:val="002D7D0A"/>
    <w:rsid w:val="00345D9D"/>
    <w:rsid w:val="00350AA0"/>
    <w:rsid w:val="003A4309"/>
    <w:rsid w:val="004341C8"/>
    <w:rsid w:val="00492270"/>
    <w:rsid w:val="00525884"/>
    <w:rsid w:val="005533DD"/>
    <w:rsid w:val="005B37DC"/>
    <w:rsid w:val="006003AA"/>
    <w:rsid w:val="00621D4C"/>
    <w:rsid w:val="006752A0"/>
    <w:rsid w:val="00681212"/>
    <w:rsid w:val="006E6ED0"/>
    <w:rsid w:val="00726337"/>
    <w:rsid w:val="00741659"/>
    <w:rsid w:val="00750A76"/>
    <w:rsid w:val="007A156B"/>
    <w:rsid w:val="007F6705"/>
    <w:rsid w:val="00841F48"/>
    <w:rsid w:val="008911CC"/>
    <w:rsid w:val="00952124"/>
    <w:rsid w:val="00965168"/>
    <w:rsid w:val="00987CC4"/>
    <w:rsid w:val="00990D5E"/>
    <w:rsid w:val="0099613D"/>
    <w:rsid w:val="0099762D"/>
    <w:rsid w:val="009E2492"/>
    <w:rsid w:val="009F5E10"/>
    <w:rsid w:val="00A67D48"/>
    <w:rsid w:val="00A92328"/>
    <w:rsid w:val="00A94E85"/>
    <w:rsid w:val="00B248D0"/>
    <w:rsid w:val="00B71F73"/>
    <w:rsid w:val="00B7595F"/>
    <w:rsid w:val="00BF51E9"/>
    <w:rsid w:val="00C33A6A"/>
    <w:rsid w:val="00C67A1F"/>
    <w:rsid w:val="00CA69DA"/>
    <w:rsid w:val="00D05C7B"/>
    <w:rsid w:val="00D31EE8"/>
    <w:rsid w:val="00D41CAE"/>
    <w:rsid w:val="00D47AA1"/>
    <w:rsid w:val="00E14FE7"/>
    <w:rsid w:val="00E3516A"/>
    <w:rsid w:val="00E70AE2"/>
    <w:rsid w:val="00E72089"/>
    <w:rsid w:val="00E85AE3"/>
    <w:rsid w:val="00EB6234"/>
    <w:rsid w:val="00EC4E45"/>
    <w:rsid w:val="00EE1A73"/>
    <w:rsid w:val="00F15B1B"/>
    <w:rsid w:val="00F37341"/>
    <w:rsid w:val="00FD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A6A"/>
    <w:pPr>
      <w:spacing w:after="0" w:line="240" w:lineRule="auto"/>
    </w:pPr>
  </w:style>
  <w:style w:type="table" w:styleId="a4">
    <w:name w:val="Table Grid"/>
    <w:basedOn w:val="a1"/>
    <w:uiPriority w:val="59"/>
    <w:rsid w:val="00952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4F56"/>
  </w:style>
  <w:style w:type="paragraph" w:styleId="a7">
    <w:name w:val="footer"/>
    <w:basedOn w:val="a"/>
    <w:link w:val="a8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4F56"/>
  </w:style>
  <w:style w:type="paragraph" w:styleId="a9">
    <w:name w:val="Balloon Text"/>
    <w:basedOn w:val="a"/>
    <w:link w:val="aa"/>
    <w:uiPriority w:val="99"/>
    <w:semiHidden/>
    <w:unhideWhenUsed/>
    <w:rsid w:val="00294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4F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A6A"/>
    <w:pPr>
      <w:spacing w:after="0" w:line="240" w:lineRule="auto"/>
    </w:pPr>
  </w:style>
  <w:style w:type="table" w:styleId="a4">
    <w:name w:val="Table Grid"/>
    <w:basedOn w:val="a1"/>
    <w:uiPriority w:val="59"/>
    <w:rsid w:val="00952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4F56"/>
  </w:style>
  <w:style w:type="paragraph" w:styleId="a7">
    <w:name w:val="footer"/>
    <w:basedOn w:val="a"/>
    <w:link w:val="a8"/>
    <w:uiPriority w:val="99"/>
    <w:unhideWhenUsed/>
    <w:rsid w:val="00294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4F56"/>
  </w:style>
  <w:style w:type="paragraph" w:styleId="a9">
    <w:name w:val="Balloon Text"/>
    <w:basedOn w:val="a"/>
    <w:link w:val="aa"/>
    <w:uiPriority w:val="99"/>
    <w:semiHidden/>
    <w:unhideWhenUsed/>
    <w:rsid w:val="00294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4F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4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</dc:creator>
  <cp:keywords/>
  <dc:description/>
  <cp:lastModifiedBy>отдел по ЖКХ</cp:lastModifiedBy>
  <cp:revision>29</cp:revision>
  <cp:lastPrinted>2024-12-27T11:22:00Z</cp:lastPrinted>
  <dcterms:created xsi:type="dcterms:W3CDTF">2021-12-06T04:18:00Z</dcterms:created>
  <dcterms:modified xsi:type="dcterms:W3CDTF">2024-12-27T11:22:00Z</dcterms:modified>
</cp:coreProperties>
</file>