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04" w:rsidRDefault="003E4CF6">
      <w:pPr>
        <w:pStyle w:val="ConsPlusNormal"/>
        <w:jc w:val="right"/>
        <w:outlineLvl w:val="0"/>
        <w:rPr>
          <w:rFonts w:ascii="Times New Roman" w:hAnsi="Times New Roman"/>
          <w:b/>
          <w:sz w:val="28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127000</wp:posOffset>
            </wp:positionV>
            <wp:extent cx="685800" cy="756285"/>
            <wp:effectExtent l="0" t="0" r="0" b="0"/>
            <wp:wrapSquare wrapText="bothSides" distL="114300" distR="11430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580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3F04" w:rsidRDefault="00EE3F04">
      <w:pPr>
        <w:jc w:val="right"/>
        <w:rPr>
          <w:b/>
          <w:sz w:val="28"/>
        </w:rPr>
      </w:pPr>
    </w:p>
    <w:p w:rsidR="00EE3F04" w:rsidRDefault="00EE3F04">
      <w:pPr>
        <w:rPr>
          <w:b/>
          <w:sz w:val="28"/>
        </w:rPr>
      </w:pPr>
    </w:p>
    <w:p w:rsidR="00EE3F04" w:rsidRDefault="00EE3F04">
      <w:pPr>
        <w:rPr>
          <w:b/>
          <w:sz w:val="28"/>
        </w:rPr>
      </w:pPr>
    </w:p>
    <w:p w:rsidR="00EE3F04" w:rsidRDefault="00EE3F04">
      <w:pPr>
        <w:rPr>
          <w:b/>
          <w:sz w:val="28"/>
        </w:rPr>
      </w:pPr>
    </w:p>
    <w:p w:rsidR="00EE3F04" w:rsidRDefault="003E4CF6">
      <w:pPr>
        <w:jc w:val="center"/>
        <w:rPr>
          <w:b/>
          <w:sz w:val="28"/>
          <w:highlight w:val="white"/>
        </w:rPr>
      </w:pPr>
      <w:r>
        <w:rPr>
          <w:b/>
          <w:sz w:val="28"/>
          <w:highlight w:val="white"/>
        </w:rPr>
        <w:t>СОВЕТ ДЕПУТАТОВ</w:t>
      </w:r>
    </w:p>
    <w:p w:rsidR="00EE3F04" w:rsidRDefault="003E4CF6">
      <w:pPr>
        <w:jc w:val="center"/>
        <w:rPr>
          <w:b/>
          <w:sz w:val="28"/>
          <w:highlight w:val="white"/>
        </w:rPr>
      </w:pPr>
      <w:r>
        <w:rPr>
          <w:b/>
          <w:sz w:val="28"/>
          <w:highlight w:val="white"/>
        </w:rPr>
        <w:t>ЗУБОВО-ПОЛЯНСКОГО МУНИЦИПАЛЬНОГО РАЙОНА</w:t>
      </w:r>
    </w:p>
    <w:p w:rsidR="00EE3F04" w:rsidRDefault="003E4CF6">
      <w:pPr>
        <w:jc w:val="center"/>
        <w:rPr>
          <w:b/>
          <w:sz w:val="28"/>
          <w:highlight w:val="white"/>
        </w:rPr>
      </w:pPr>
      <w:r>
        <w:rPr>
          <w:b/>
          <w:sz w:val="28"/>
          <w:highlight w:val="white"/>
        </w:rPr>
        <w:t>РЕСПУБЛИКИ МОРДОВИЯ</w:t>
      </w:r>
    </w:p>
    <w:p w:rsidR="00EE3F04" w:rsidRDefault="00EE3F04">
      <w:pPr>
        <w:rPr>
          <w:b/>
          <w:sz w:val="28"/>
          <w:highlight w:val="white"/>
        </w:rPr>
      </w:pPr>
    </w:p>
    <w:p w:rsidR="00EE3F04" w:rsidRDefault="003E4CF6">
      <w:pPr>
        <w:jc w:val="center"/>
        <w:rPr>
          <w:b/>
          <w:sz w:val="28"/>
          <w:highlight w:val="white"/>
        </w:rPr>
      </w:pPr>
      <w:r>
        <w:rPr>
          <w:b/>
          <w:sz w:val="28"/>
          <w:highlight w:val="white"/>
        </w:rPr>
        <w:t>Р Е Ш Е Н И Е</w:t>
      </w:r>
    </w:p>
    <w:p w:rsidR="00EE3F04" w:rsidRDefault="00EE3F04">
      <w:pPr>
        <w:pStyle w:val="ConsPlusNormal"/>
        <w:jc w:val="center"/>
        <w:outlineLvl w:val="0"/>
        <w:rPr>
          <w:rFonts w:ascii="Times New Roman" w:hAnsi="Times New Roman"/>
          <w:b/>
          <w:sz w:val="28"/>
        </w:rPr>
      </w:pPr>
    </w:p>
    <w:p w:rsidR="00EE3F04" w:rsidRDefault="003E4CF6">
      <w:pPr>
        <w:pStyle w:val="ConsPlus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«24 » декабря 2024 г.                                             </w:t>
      </w:r>
      <w:r w:rsidR="009B1888">
        <w:rPr>
          <w:rFonts w:ascii="Times New Roman" w:hAnsi="Times New Roman"/>
          <w:sz w:val="28"/>
        </w:rPr>
        <w:t xml:space="preserve">                           № </w:t>
      </w:r>
      <w:r>
        <w:rPr>
          <w:rFonts w:ascii="Times New Roman" w:hAnsi="Times New Roman"/>
          <w:sz w:val="28"/>
        </w:rPr>
        <w:t xml:space="preserve"> </w:t>
      </w:r>
      <w:r w:rsidR="00EB187E">
        <w:rPr>
          <w:rFonts w:ascii="Times New Roman" w:hAnsi="Times New Roman"/>
          <w:sz w:val="28"/>
        </w:rPr>
        <w:t>202</w:t>
      </w:r>
    </w:p>
    <w:p w:rsidR="00EE3F04" w:rsidRDefault="00EE3F04">
      <w:pPr>
        <w:pStyle w:val="ConsPlusNormal"/>
        <w:rPr>
          <w:rFonts w:ascii="Times New Roman" w:hAnsi="Times New Roman"/>
          <w:b/>
          <w:sz w:val="28"/>
        </w:rPr>
      </w:pPr>
    </w:p>
    <w:p w:rsidR="00EE3F04" w:rsidRDefault="00EE3F04">
      <w:pPr>
        <w:pStyle w:val="ConsPlusNormal"/>
        <w:rPr>
          <w:rFonts w:ascii="Times New Roman" w:hAnsi="Times New Roman"/>
          <w:b/>
          <w:sz w:val="28"/>
        </w:rPr>
      </w:pPr>
    </w:p>
    <w:p w:rsidR="00EE3F04" w:rsidRDefault="003E4CF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  ПЛАНЕ РАБОТЫ СОВЕТА ДЕПУТАТОВ ЗУБОВО-ПОЛЯНСКОГО МУНИЦИПАЛЬНОГО РАЙОНА РЕСПУБЛИКИ МОРДОВИЯ НА 2025 г.</w:t>
      </w:r>
    </w:p>
    <w:p w:rsidR="00EE3F04" w:rsidRDefault="00EE3F04">
      <w:pPr>
        <w:pStyle w:val="ConsPlusNormal"/>
        <w:jc w:val="both"/>
        <w:rPr>
          <w:rFonts w:ascii="Times New Roman" w:hAnsi="Times New Roman"/>
          <w:sz w:val="28"/>
        </w:rPr>
      </w:pPr>
    </w:p>
    <w:p w:rsidR="00EE3F04" w:rsidRDefault="003E4CF6">
      <w:pPr>
        <w:pStyle w:val="ConsPlusNormal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В соответствии с Уставом Зубово-Полянского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Зубово-Полянского муниципального района </w:t>
      </w:r>
    </w:p>
    <w:p w:rsidR="00EE3F04" w:rsidRDefault="00EE3F04">
      <w:pPr>
        <w:pStyle w:val="ConsPlusNormal"/>
        <w:ind w:firstLine="540"/>
        <w:jc w:val="both"/>
        <w:rPr>
          <w:rFonts w:ascii="Times New Roman" w:hAnsi="Times New Roman"/>
          <w:b/>
          <w:sz w:val="28"/>
        </w:rPr>
      </w:pPr>
    </w:p>
    <w:p w:rsidR="00EE3F04" w:rsidRDefault="003E4CF6">
      <w:pPr>
        <w:pStyle w:val="ConsPlusNormal"/>
        <w:ind w:firstLine="54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EE3F04" w:rsidRDefault="00EE3F04">
      <w:pPr>
        <w:pStyle w:val="ConsPlusNormal"/>
        <w:ind w:firstLine="540"/>
        <w:jc w:val="both"/>
        <w:rPr>
          <w:rFonts w:ascii="Times New Roman" w:hAnsi="Times New Roman"/>
          <w:b/>
          <w:sz w:val="28"/>
        </w:rPr>
      </w:pPr>
    </w:p>
    <w:p w:rsidR="00EE3F04" w:rsidRDefault="003E4CF6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План работы Совета депутатов Зубово-Полянского муниципального района Республики Мордовия на 2025 год (прилагается).</w:t>
      </w:r>
    </w:p>
    <w:p w:rsidR="00EE3F04" w:rsidRDefault="00EE3F04">
      <w:pPr>
        <w:pStyle w:val="ConsPlusNormal"/>
        <w:ind w:firstLine="709"/>
        <w:jc w:val="both"/>
        <w:rPr>
          <w:rFonts w:ascii="Times New Roman" w:hAnsi="Times New Roman"/>
          <w:sz w:val="28"/>
        </w:rPr>
      </w:pPr>
    </w:p>
    <w:p w:rsidR="00EE3F04" w:rsidRDefault="003E4CF6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Комитетам Совета депутатов, отделам и управлениям Администрации Зубово-Полянского муниципального района Республики Мордовия обеспечить в установленном порядке подготовку проектов решений Совета  депутатов Зубово-Полянского муниципального района.</w:t>
      </w:r>
    </w:p>
    <w:p w:rsidR="00EE3F04" w:rsidRDefault="00EE3F04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EE3F04" w:rsidRDefault="00EE3F04">
      <w:pPr>
        <w:pStyle w:val="ConsPlusNormal"/>
        <w:rPr>
          <w:rFonts w:ascii="Times New Roman" w:hAnsi="Times New Roman"/>
          <w:sz w:val="28"/>
        </w:rPr>
      </w:pPr>
    </w:p>
    <w:p w:rsidR="00EE3F04" w:rsidRDefault="00EE3F04">
      <w:pPr>
        <w:pStyle w:val="ConsPlusNormal"/>
        <w:rPr>
          <w:rFonts w:ascii="Times New Roman" w:hAnsi="Times New Roman"/>
          <w:sz w:val="28"/>
        </w:rPr>
      </w:pPr>
    </w:p>
    <w:tbl>
      <w:tblPr>
        <w:tblW w:w="0" w:type="auto"/>
        <w:tblLayout w:type="fixed"/>
        <w:tblLook w:val="04A0"/>
      </w:tblPr>
      <w:tblGrid>
        <w:gridCol w:w="4928"/>
        <w:gridCol w:w="5386"/>
      </w:tblGrid>
      <w:tr w:rsidR="00EE3F04">
        <w:tc>
          <w:tcPr>
            <w:tcW w:w="4928" w:type="dxa"/>
          </w:tcPr>
          <w:p w:rsidR="00EE3F04" w:rsidRDefault="003E4CF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Глава Зубово-Полянского                             </w:t>
            </w:r>
          </w:p>
          <w:p w:rsidR="00EE3F04" w:rsidRDefault="003E4CF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муниципального района                              </w:t>
            </w:r>
          </w:p>
          <w:p w:rsidR="00EE3F04" w:rsidRDefault="003E4CF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Республики Мордовия          </w:t>
            </w:r>
          </w:p>
          <w:p w:rsidR="00EE3F04" w:rsidRDefault="00EE3F04">
            <w:pPr>
              <w:jc w:val="both"/>
              <w:rPr>
                <w:b/>
                <w:sz w:val="28"/>
              </w:rPr>
            </w:pPr>
          </w:p>
          <w:p w:rsidR="00EE3F04" w:rsidRDefault="00EE3F04">
            <w:pPr>
              <w:jc w:val="both"/>
              <w:rPr>
                <w:b/>
                <w:sz w:val="28"/>
              </w:rPr>
            </w:pPr>
          </w:p>
          <w:p w:rsidR="00EE3F04" w:rsidRDefault="003E4CF6">
            <w:pPr>
              <w:tabs>
                <w:tab w:val="left" w:pos="3402"/>
              </w:tabs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В.А. Поршин </w:t>
            </w:r>
          </w:p>
        </w:tc>
        <w:tc>
          <w:tcPr>
            <w:tcW w:w="5386" w:type="dxa"/>
          </w:tcPr>
          <w:p w:rsidR="00EE3F04" w:rsidRDefault="003E4CF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Председатель Совета депутатов Зубово - Полянского муниципального района  Республики Мордовия    </w:t>
            </w:r>
          </w:p>
          <w:p w:rsidR="00EE3F04" w:rsidRDefault="00EE3F04">
            <w:pPr>
              <w:jc w:val="both"/>
              <w:rPr>
                <w:b/>
                <w:sz w:val="28"/>
              </w:rPr>
            </w:pPr>
          </w:p>
          <w:p w:rsidR="00EE3F04" w:rsidRDefault="00EE3F04">
            <w:pPr>
              <w:jc w:val="both"/>
              <w:rPr>
                <w:b/>
                <w:sz w:val="28"/>
              </w:rPr>
            </w:pPr>
          </w:p>
          <w:p w:rsidR="00EE3F04" w:rsidRDefault="003E4CF6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А.С.Саломаткин            </w:t>
            </w:r>
          </w:p>
        </w:tc>
      </w:tr>
    </w:tbl>
    <w:p w:rsidR="00EE3F04" w:rsidRDefault="00EE3F04">
      <w:pPr>
        <w:pStyle w:val="ConsPlusNormal"/>
        <w:jc w:val="right"/>
        <w:rPr>
          <w:rFonts w:ascii="Times New Roman" w:hAnsi="Times New Roman"/>
          <w:sz w:val="28"/>
        </w:rPr>
      </w:pPr>
    </w:p>
    <w:p w:rsidR="00EE3F04" w:rsidRDefault="00EE3F04">
      <w:pPr>
        <w:pStyle w:val="ConsPlusNormal"/>
        <w:outlineLvl w:val="0"/>
        <w:rPr>
          <w:rFonts w:ascii="Times New Roman" w:hAnsi="Times New Roman"/>
          <w:sz w:val="28"/>
        </w:rPr>
      </w:pPr>
    </w:p>
    <w:p w:rsidR="00EE3F04" w:rsidRDefault="00EE3F04">
      <w:pPr>
        <w:pStyle w:val="ConsPlusNormal"/>
        <w:outlineLvl w:val="0"/>
        <w:rPr>
          <w:rFonts w:ascii="Times New Roman" w:hAnsi="Times New Roman"/>
          <w:sz w:val="28"/>
        </w:rPr>
      </w:pPr>
    </w:p>
    <w:p w:rsidR="00EE3F04" w:rsidRDefault="00EE3F04">
      <w:pPr>
        <w:pStyle w:val="ConsPlusNormal"/>
        <w:outlineLvl w:val="0"/>
        <w:rPr>
          <w:rFonts w:ascii="Times New Roman" w:hAnsi="Times New Roman"/>
          <w:sz w:val="28"/>
        </w:rPr>
      </w:pPr>
    </w:p>
    <w:p w:rsidR="009B1888" w:rsidRDefault="009B1888">
      <w:pPr>
        <w:pStyle w:val="ConsPlusNormal"/>
        <w:outlineLvl w:val="0"/>
        <w:rPr>
          <w:rFonts w:ascii="Times New Roman" w:hAnsi="Times New Roman"/>
          <w:sz w:val="28"/>
        </w:rPr>
      </w:pPr>
    </w:p>
    <w:p w:rsidR="00EE3F04" w:rsidRDefault="00EE3F04">
      <w:pPr>
        <w:pStyle w:val="ConsPlusNormal"/>
        <w:outlineLvl w:val="0"/>
        <w:rPr>
          <w:rFonts w:ascii="Times New Roman" w:hAnsi="Times New Roman"/>
          <w:sz w:val="28"/>
        </w:rPr>
      </w:pPr>
    </w:p>
    <w:p w:rsidR="00EE3F04" w:rsidRDefault="003E4CF6">
      <w:pPr>
        <w:jc w:val="right"/>
        <w:rPr>
          <w:sz w:val="28"/>
        </w:rPr>
      </w:pPr>
      <w:r>
        <w:rPr>
          <w:sz w:val="28"/>
        </w:rPr>
        <w:lastRenderedPageBreak/>
        <w:t>Приложение №1</w:t>
      </w:r>
    </w:p>
    <w:p w:rsidR="00EE3F04" w:rsidRDefault="003E4CF6">
      <w:pPr>
        <w:jc w:val="right"/>
        <w:rPr>
          <w:sz w:val="28"/>
        </w:rPr>
      </w:pPr>
      <w:r>
        <w:rPr>
          <w:sz w:val="28"/>
        </w:rPr>
        <w:t xml:space="preserve">  к решению Совета депутатов</w:t>
      </w:r>
    </w:p>
    <w:p w:rsidR="00EE3F04" w:rsidRDefault="003E4CF6">
      <w:pPr>
        <w:jc w:val="right"/>
        <w:rPr>
          <w:sz w:val="28"/>
        </w:rPr>
      </w:pPr>
      <w:r>
        <w:rPr>
          <w:sz w:val="28"/>
        </w:rPr>
        <w:t>Зубово-Полянского муниципального района</w:t>
      </w:r>
    </w:p>
    <w:p w:rsidR="00EE3F04" w:rsidRDefault="003E4CF6">
      <w:pPr>
        <w:jc w:val="right"/>
        <w:rPr>
          <w:sz w:val="28"/>
        </w:rPr>
      </w:pPr>
      <w:r>
        <w:rPr>
          <w:sz w:val="28"/>
        </w:rPr>
        <w:t>Республики Мордовия</w:t>
      </w:r>
    </w:p>
    <w:p w:rsidR="00EE3F04" w:rsidRDefault="009B1888">
      <w:pPr>
        <w:jc w:val="right"/>
        <w:rPr>
          <w:sz w:val="28"/>
        </w:rPr>
      </w:pPr>
      <w:r>
        <w:rPr>
          <w:sz w:val="28"/>
        </w:rPr>
        <w:t xml:space="preserve">     </w:t>
      </w:r>
      <w:r w:rsidR="00C3281D">
        <w:rPr>
          <w:sz w:val="28"/>
        </w:rPr>
        <w:t xml:space="preserve">  от 24 декабря 2024 года  № 202</w:t>
      </w:r>
      <w:r>
        <w:rPr>
          <w:sz w:val="28"/>
        </w:rPr>
        <w:t xml:space="preserve">  </w:t>
      </w:r>
    </w:p>
    <w:p w:rsidR="00EE3F04" w:rsidRDefault="00EE3F04">
      <w:pPr>
        <w:rPr>
          <w:b/>
          <w:sz w:val="16"/>
        </w:rPr>
      </w:pPr>
    </w:p>
    <w:p w:rsidR="00EE3F04" w:rsidRDefault="003E4CF6">
      <w:pPr>
        <w:jc w:val="center"/>
        <w:rPr>
          <w:b/>
          <w:sz w:val="28"/>
        </w:rPr>
      </w:pPr>
      <w:r>
        <w:rPr>
          <w:b/>
          <w:sz w:val="28"/>
        </w:rPr>
        <w:t>План</w:t>
      </w:r>
    </w:p>
    <w:p w:rsidR="00EE3F04" w:rsidRDefault="003E4CF6">
      <w:pPr>
        <w:jc w:val="center"/>
        <w:rPr>
          <w:b/>
          <w:sz w:val="28"/>
        </w:rPr>
      </w:pPr>
      <w:r>
        <w:rPr>
          <w:b/>
          <w:sz w:val="28"/>
        </w:rPr>
        <w:t>работы Совета депутатов Зубово-Полянского муниципального района</w:t>
      </w:r>
    </w:p>
    <w:p w:rsidR="00EE3F04" w:rsidRDefault="003E4CF6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 седьмого созыва на</w:t>
      </w:r>
      <w:r w:rsidR="00C3281D">
        <w:rPr>
          <w:b/>
          <w:sz w:val="28"/>
        </w:rPr>
        <w:t xml:space="preserve"> </w:t>
      </w:r>
      <w:r>
        <w:rPr>
          <w:b/>
          <w:sz w:val="28"/>
        </w:rPr>
        <w:t>2025 год</w:t>
      </w:r>
    </w:p>
    <w:p w:rsidR="00EE3F04" w:rsidRDefault="00EE3F04">
      <w:pPr>
        <w:rPr>
          <w:b/>
          <w:sz w:val="16"/>
        </w:rPr>
      </w:pPr>
    </w:p>
    <w:tbl>
      <w:tblPr>
        <w:tblStyle w:val="af5"/>
        <w:tblW w:w="0" w:type="auto"/>
        <w:tblLayout w:type="fixed"/>
        <w:tblLook w:val="04A0"/>
      </w:tblPr>
      <w:tblGrid>
        <w:gridCol w:w="675"/>
        <w:gridCol w:w="4536"/>
        <w:gridCol w:w="2127"/>
        <w:gridCol w:w="3260"/>
      </w:tblGrid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EE3F04" w:rsidRDefault="003E4CF6">
            <w:pPr>
              <w:tabs>
                <w:tab w:val="right" w:pos="2387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Сроки исполнения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Ответственные за подготовку</w:t>
            </w:r>
          </w:p>
        </w:tc>
      </w:tr>
      <w:tr w:rsidR="00EE3F04">
        <w:tc>
          <w:tcPr>
            <w:tcW w:w="105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Вопросы, выносимые на рассмотрение заседания Совета депутатов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«Об итогах работы администрации Зубово-Полянского муниципального района в 2024 году и задачах, вытекающих из Послания Главы Республики Мордовия Государственному Собранию»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Глава района, управления и отделы администрации, Комитеты Совета, Президиум Совета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ходе выполнения  решения Совета  депутатов Зубово - Полянского муниципального района Республики Мордовия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Совета, Президиум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состоянии преступности и обеспечении правопорядка на территории района за 2024 год и задачах на 2025 год»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Отдел МВД по Зубово-Полянскому району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О предоставлении налоговой льготы по уплате земельного налога и налога на имущества физических лиц, членам народной дружины Зубово-Полянского муниципального района в виде уменьшения исчисленных (подлежащих уплате) сумм на                    50 %</w:t>
            </w:r>
            <w:r>
              <w:rPr>
                <w:sz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 по вопросам законодательства и местного самоуправления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 xml:space="preserve">По созданию (выделению) временных рабочих мест для трудоустройства несовершеннолетних граждан в возрасте от 14 до 18 лет в Зубово-Полянском муниципальном районе (городских, сельских поселений) и зарезервировать денежные средства </w:t>
            </w:r>
            <w:r>
              <w:rPr>
                <w:rFonts w:ascii="Times New Roman CYR" w:hAnsi="Times New Roman CYR"/>
                <w:sz w:val="28"/>
              </w:rPr>
              <w:lastRenderedPageBreak/>
              <w:t>в смету расходов на 2025 год</w:t>
            </w:r>
            <w:r>
              <w:rPr>
                <w:sz w:val="28"/>
              </w:rPr>
              <w:t>»</w:t>
            </w:r>
            <w:r>
              <w:rPr>
                <w:rFonts w:ascii="Times New Roman CYR" w:hAnsi="Times New Roman CYR"/>
                <w:sz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 по вопросам законодательства и местного самоуправления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«Об отчете административной комиссии Зубово-Полянского муниципального района Республики Мордовия за 2024 год»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Административная комиссия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«Об исполнении бюджета Зубово-Полянского муниципального района Республики Мордовия за 2024 год»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Глава района,</w:t>
            </w:r>
          </w:p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Комитет по бюджету, финансам 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0"/>
              </w:rPr>
            </w:pPr>
            <w:r>
              <w:rPr>
                <w:sz w:val="28"/>
              </w:rPr>
              <w:t>«Об итогах проведения районного конкурса на лучшую образовательную практику по военно-патриотическому воспитанию молодежи и подрастающего поколения среди учащихся и воспитанников образовательных и дошкольных учреждений»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 по социальным вопросам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Система образования: состояние, приоритетные направления, векторы развития</w:t>
            </w:r>
            <w:r>
              <w:rPr>
                <w:sz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Администрация района, Комитет по социальным вопросам, </w:t>
            </w:r>
          </w:p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Комитеты Совета, Президиум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Психолого - педагогические классы</w:t>
            </w:r>
            <w:r>
              <w:rPr>
                <w:sz w:val="28"/>
              </w:rPr>
              <w:t>»</w:t>
            </w:r>
            <w:r>
              <w:rPr>
                <w:rFonts w:ascii="Times New Roman CYR" w:hAnsi="Times New Roman CYR"/>
                <w:sz w:val="28"/>
              </w:rPr>
              <w:t xml:space="preserve"> опыт, проблемы и перспективы развития МБОУ "Зубово-Полянская гимназия</w:t>
            </w:r>
            <w:r>
              <w:rPr>
                <w:sz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 по социальным вопросам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Об итогах отопительного сезона периода 2024-2025 годов на территории   Зубово- Полянского муниципального района Республики Мордовии и планах подготовки объектов жилищно-коммунального хозяйства к отопительному сезону                                      2025-2026 г.</w:t>
            </w:r>
            <w:r>
              <w:rPr>
                <w:sz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2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«О ходе исполнения органами местного самоуправления Зубово-Полянского муниципального района Федерального закона от 02.05.2006 года №59-ФЗ «О порядке рассмотрения обращений граждан в Российской Федерации» на территории Зубово-Полянского </w:t>
            </w:r>
            <w:r>
              <w:rPr>
                <w:sz w:val="28"/>
              </w:rPr>
              <w:lastRenderedPageBreak/>
              <w:t>муниципального района»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Отделы администрации, Управление по работе Совета депутатов и взаимодействию с общественными формированиями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«Об отчете комиссии по делам несовершеннолетних и защите их прав Зубово-Полянского муниципального района за первое полугодие 2025 года»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3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Комиссия по делам несовершеннолетних и защите их прав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pStyle w:val="headertexttopleveltextcentertext"/>
              <w:jc w:val="both"/>
              <w:rPr>
                <w:sz w:val="28"/>
              </w:rPr>
            </w:pPr>
            <w:r>
              <w:rPr>
                <w:sz w:val="28"/>
              </w:rPr>
              <w:t>«О работе Центра изучения депутатских и гражданских инициатив при Совете депутатов Зубово-Полянского  муниципального района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3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Комитет по вопросам законодательства и местного самоуправления,             Управление по работе Совета депутатов и взаимодействию с общественными формированиями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pStyle w:val="headertexttopleveltextcentertext"/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Система образования: состояние, приоритетные направления, векторы развития</w:t>
            </w:r>
            <w:r>
              <w:rPr>
                <w:sz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3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 по социальным вопросам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работе Молодежного парламента при Совете Депутатов»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>4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Комитет по социальным вопросам, Управление по работе Совета депутатов и взаимодействию с общественными формированиями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бюджете Зубово-Полянского муниципального района Республики Мордовия  на 2026 год и плановый период 2027 и 2028 годов»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4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Финансовое управление, Комитеты Совета депутатов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0"/>
              </w:rPr>
            </w:pPr>
            <w:r>
              <w:rPr>
                <w:sz w:val="28"/>
              </w:rPr>
              <w:t>«Об итогах социально-экономического развития Зубово-Полянского муниципального района за одиннадцать месяцев 2025 года и утверждении основных показателей прогноза социально-экономического развития Зубово-Полянского муниципального района на 2026 год и плановый период 2027 - 2028 годов»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4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«Об итогах работы Совета депутатов в 2025 г.»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4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Президиум Совета, Управление по работе Совета депутатов и взаимодействию с </w:t>
            </w:r>
            <w:r>
              <w:rPr>
                <w:sz w:val="28"/>
              </w:rPr>
              <w:lastRenderedPageBreak/>
              <w:t>общественными формированиями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0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Отчет уполномоченного на решение задач ГО о создании запасов в целях ГО</w:t>
            </w:r>
            <w:r>
              <w:rPr>
                <w:sz w:val="28"/>
              </w:rPr>
              <w:t>»</w:t>
            </w:r>
          </w:p>
          <w:p w:rsidR="00EE3F04" w:rsidRDefault="00EE3F04">
            <w:pPr>
              <w:jc w:val="both"/>
              <w:rPr>
                <w:sz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4 квартал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Президиум Совета, Управление по работе Совета депутатов и взаимодействию с общественными формированиями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</w:tr>
      <w:tr w:rsidR="00EE3F04">
        <w:trPr>
          <w:trHeight w:val="168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rFonts w:ascii="Times New Roman CYR" w:hAnsi="Times New Roman CYR"/>
                <w:sz w:val="28"/>
              </w:rPr>
              <w:t>О работе администрации   Зубово- Полянского муниципального района Республики Мордовия на по управлению имуществом и землепользованию за 2025 год</w:t>
            </w:r>
            <w:r>
              <w:rPr>
                <w:sz w:val="28"/>
              </w:rPr>
              <w:t>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>4 квартал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Глава района, управления и отделы администрации, Комитеты Совета, Президиум Совета</w:t>
            </w:r>
          </w:p>
        </w:tc>
      </w:tr>
      <w:tr w:rsidR="00EE3F04">
        <w:trPr>
          <w:trHeight w:val="29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внесении изменений и дополнений в решение Совета депутатов Зубово-Полянского муниципального района Республики Мордовия «О бюджете Зубово-Полянского муниципального района Республики Мордовия  на 2025 год и плановый период 2026 и 2027 годов»</w:t>
            </w:r>
          </w:p>
          <w:p w:rsidR="00EE3F04" w:rsidRDefault="00EE3F04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>Ежеквартально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Финансовое управление, Комитеты Совета 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«Проведение публичных слушаний по проектам решений Совета депутатов Зубово-Полянского муниципального района в соответствии с законодательством»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Совета,</w:t>
            </w:r>
          </w:p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Президиум Совета, Комитеты Совета 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снятии с контроля решений Совета депутатов Зубово-Полянского муниципального района»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Президиум Совета,Управление по работе Совета депутатов и взаимодействию с общественными формированиями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«О внесении изменений в Устав  и решений Совета Зубово-Полянского муниципального района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мере необходимости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Комитет по вопросам законодательства и местного самоуправления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«О внесении изменений в структуру  и штатное расписание администрации Зубово-Полянского муниципального района </w:t>
            </w:r>
            <w:r>
              <w:rPr>
                <w:sz w:val="28"/>
              </w:rPr>
              <w:lastRenderedPageBreak/>
              <w:t>Республики Мордовия»</w:t>
            </w:r>
          </w:p>
          <w:p w:rsidR="00EE3F04" w:rsidRDefault="00EE3F04">
            <w:pPr>
              <w:jc w:val="both"/>
              <w:rPr>
                <w:sz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Администрация района, Президиум Совета, Комитеты Совета </w:t>
            </w:r>
          </w:p>
        </w:tc>
      </w:tr>
      <w:tr w:rsidR="00EE3F04">
        <w:tc>
          <w:tcPr>
            <w:tcW w:w="105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EE3F04">
            <w:pPr>
              <w:jc w:val="center"/>
              <w:rPr>
                <w:b/>
                <w:sz w:val="16"/>
              </w:rPr>
            </w:pPr>
          </w:p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 ходе выполнения муниципальных программ (подпрограмм)</w:t>
            </w:r>
          </w:p>
          <w:p w:rsidR="00EE3F04" w:rsidRDefault="00EE3F04">
            <w:pPr>
              <w:jc w:val="center"/>
              <w:rPr>
                <w:b/>
                <w:sz w:val="16"/>
              </w:rPr>
            </w:pP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«Обеспечение жильем  молодых семей»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rStyle w:val="1"/>
                <w:sz w:val="28"/>
              </w:rPr>
              <w:t xml:space="preserve"> Февраль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«Развитие физической культуры и спорта»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«Укрепление общественного здоровья»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0"/>
              </w:rPr>
            </w:pPr>
            <w:r>
              <w:rPr>
                <w:sz w:val="28"/>
              </w:rPr>
              <w:t>«Повышение безопасности дорожного движения в Зубово-Полянском муниципальном районе»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«Развитие образования в Зубово-Полянском муниципальном районе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>«Развитие автомобильных дорог в Зубово-Полянском муниципальном районе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Ноябрь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района, комитеты Совета</w:t>
            </w:r>
          </w:p>
          <w:p w:rsidR="00EE3F04" w:rsidRDefault="00EE3F04">
            <w:pPr>
              <w:jc w:val="center"/>
              <w:rPr>
                <w:sz w:val="28"/>
              </w:rPr>
            </w:pPr>
          </w:p>
        </w:tc>
      </w:tr>
    </w:tbl>
    <w:p w:rsidR="00EE3F04" w:rsidRDefault="00EE3F04">
      <w:pPr>
        <w:rPr>
          <w:b/>
          <w:sz w:val="28"/>
        </w:rPr>
      </w:pPr>
    </w:p>
    <w:p w:rsidR="00EE3F04" w:rsidRDefault="003E4CF6">
      <w:pPr>
        <w:spacing w:after="225"/>
        <w:jc w:val="center"/>
        <w:rPr>
          <w:sz w:val="28"/>
        </w:rPr>
      </w:pPr>
      <w:r>
        <w:rPr>
          <w:b/>
          <w:sz w:val="28"/>
        </w:rPr>
        <w:t>2. Вопросы, рассматриваемые на заседаниях Президиума Совета депутатов</w:t>
      </w:r>
    </w:p>
    <w:tbl>
      <w:tblPr>
        <w:tblStyle w:val="af5"/>
        <w:tblW w:w="0" w:type="auto"/>
        <w:tblLayout w:type="fixed"/>
        <w:tblLook w:val="04A0"/>
      </w:tblPr>
      <w:tblGrid>
        <w:gridCol w:w="672"/>
        <w:gridCol w:w="4539"/>
        <w:gridCol w:w="2127"/>
        <w:gridCol w:w="3260"/>
      </w:tblGrid>
      <w:tr w:rsidR="00EE3F04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EE3F04" w:rsidRDefault="003E4CF6">
            <w:pPr>
              <w:tabs>
                <w:tab w:val="right" w:pos="2387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п/п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Перечень вопросов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Сроки исполнения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Ответственные за подготовку</w:t>
            </w:r>
          </w:p>
        </w:tc>
      </w:tr>
      <w:tr w:rsidR="00EE3F04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О проекте  повестки дня заседания  Совета депутатов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Совета, организационныйотдел,отдел по работе Совета депутатов</w:t>
            </w:r>
          </w:p>
        </w:tc>
      </w:tr>
      <w:tr w:rsidR="00EE3F04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Информация председателей  комитетов Совета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Ежемесячно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Комитеты Совета,отдел по работе Совета депутатов</w:t>
            </w:r>
          </w:p>
        </w:tc>
      </w:tr>
      <w:tr w:rsidR="00EE3F04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О награждении почетными грамотами Совета депутатов</w:t>
            </w:r>
          </w:p>
          <w:p w:rsidR="00EE3F04" w:rsidRDefault="00EE3F04">
            <w:pPr>
              <w:jc w:val="both"/>
              <w:rPr>
                <w:sz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Совета, Президиум Совета, администрация района</w:t>
            </w:r>
          </w:p>
        </w:tc>
      </w:tr>
      <w:tr w:rsidR="00EE3F04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Рассмотрение текущих и неотложных вопросов в соответствии с Регламентом работы Совета депутатов и полномочиями Президиума Совета депутатов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Совета, организационныйотдел, отдел по работе Совета депутатов</w:t>
            </w:r>
          </w:p>
        </w:tc>
      </w:tr>
      <w:tr w:rsidR="00EE3F04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О  рассмотрении ходатайств на  поощрение и награждение государственными  наградами  </w:t>
            </w:r>
            <w:r>
              <w:rPr>
                <w:sz w:val="28"/>
              </w:rPr>
              <w:lastRenderedPageBreak/>
              <w:t>граждан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Совета,  Президиум Совета, администрация района</w:t>
            </w:r>
          </w:p>
        </w:tc>
      </w:tr>
      <w:tr w:rsidR="00EE3F04">
        <w:trPr>
          <w:trHeight w:val="193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6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О проведении занятий,  курсов повышения  квалификации муниципальных служащих идепутатов представительных органов, работников муниципальных учреждений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Совета,  комитеты Совета, администрация района, отдел по работе Совета депутатов</w:t>
            </w:r>
          </w:p>
        </w:tc>
      </w:tr>
    </w:tbl>
    <w:p w:rsidR="00EE3F04" w:rsidRDefault="00EE3F04">
      <w:pPr>
        <w:jc w:val="center"/>
        <w:rPr>
          <w:b/>
          <w:sz w:val="28"/>
        </w:rPr>
      </w:pPr>
    </w:p>
    <w:p w:rsidR="00EE3F04" w:rsidRDefault="00EE3F04">
      <w:pPr>
        <w:jc w:val="center"/>
        <w:rPr>
          <w:b/>
          <w:sz w:val="28"/>
        </w:rPr>
      </w:pPr>
    </w:p>
    <w:p w:rsidR="00EE3F04" w:rsidRDefault="003E4CF6">
      <w:pPr>
        <w:jc w:val="center"/>
        <w:rPr>
          <w:b/>
          <w:sz w:val="28"/>
        </w:rPr>
      </w:pPr>
      <w:r>
        <w:rPr>
          <w:b/>
          <w:sz w:val="28"/>
        </w:rPr>
        <w:t>3. Организационно-массовая работа</w:t>
      </w:r>
    </w:p>
    <w:p w:rsidR="00EE3F04" w:rsidRDefault="00EE3F04">
      <w:pPr>
        <w:rPr>
          <w:b/>
          <w:sz w:val="28"/>
        </w:rPr>
      </w:pPr>
    </w:p>
    <w:tbl>
      <w:tblPr>
        <w:tblStyle w:val="af5"/>
        <w:tblW w:w="0" w:type="auto"/>
        <w:tblLayout w:type="fixed"/>
        <w:tblLook w:val="04A0"/>
      </w:tblPr>
      <w:tblGrid>
        <w:gridCol w:w="675"/>
        <w:gridCol w:w="6663"/>
        <w:gridCol w:w="3260"/>
      </w:tblGrid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EE3F04" w:rsidRDefault="003E4CF6">
            <w:pPr>
              <w:tabs>
                <w:tab w:val="right" w:pos="2387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мероприятий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Сроки исполнения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Проведение заседаний Совета депутатов Зубово-Полянского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По плану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Проведение заседаний Президиума и комитетов Совета депутатов Зубово-Полянского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По плану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Участие депутатов Совета депутатов Зубово-Полянского муниципального района в публичных мероприятиях  и собраниях граждан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Подготовка мероприятий и вопросов  на  заседания  Совета депутатов «Время эксперта»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Организация  приема  избирателей и работа «депутатских приемных»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</w:tbl>
    <w:p w:rsidR="00EE3F04" w:rsidRDefault="00EE3F04">
      <w:pPr>
        <w:pStyle w:val="ConsPlusNormal"/>
        <w:jc w:val="right"/>
        <w:outlineLvl w:val="0"/>
        <w:rPr>
          <w:rFonts w:ascii="Times New Roman" w:hAnsi="Times New Roman"/>
          <w:sz w:val="28"/>
        </w:rPr>
      </w:pPr>
    </w:p>
    <w:p w:rsidR="00EE3F04" w:rsidRDefault="003E4CF6">
      <w:pPr>
        <w:jc w:val="center"/>
        <w:rPr>
          <w:b/>
          <w:sz w:val="28"/>
        </w:rPr>
      </w:pPr>
      <w:r>
        <w:rPr>
          <w:b/>
          <w:sz w:val="28"/>
        </w:rPr>
        <w:t>4.Взаимодействие Совета депутатов с Советами депутатов городских и сельских поселений</w:t>
      </w:r>
    </w:p>
    <w:p w:rsidR="00EE3F04" w:rsidRDefault="00EE3F04">
      <w:pPr>
        <w:jc w:val="center"/>
        <w:rPr>
          <w:b/>
          <w:sz w:val="28"/>
        </w:rPr>
      </w:pPr>
    </w:p>
    <w:tbl>
      <w:tblPr>
        <w:tblStyle w:val="af5"/>
        <w:tblW w:w="0" w:type="auto"/>
        <w:tblLayout w:type="fixed"/>
        <w:tblLook w:val="04A0"/>
      </w:tblPr>
      <w:tblGrid>
        <w:gridCol w:w="675"/>
        <w:gridCol w:w="6663"/>
        <w:gridCol w:w="3260"/>
      </w:tblGrid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  <w:p w:rsidR="00EE3F04" w:rsidRDefault="003E4CF6">
            <w:pPr>
              <w:tabs>
                <w:tab w:val="right" w:pos="2387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 мероприятий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Сроки исполнения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Изучение и заслушивание практики работы Советов поселений по вопросам местного самоуправления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По плану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Проведение собраний депутатов поселений, а такжевыездных заседаний комитетов в поселениях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плану</w:t>
            </w:r>
          </w:p>
          <w:p w:rsidR="00EE3F04" w:rsidRDefault="00EE3F04">
            <w:pPr>
              <w:jc w:val="center"/>
            </w:pP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Участие депутатов Совета в публичных слушаниях, приемах избирателей и сходах граждан в поселениях, в работе сессий Советов  поселений, праздничных и массовых мероприятиях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Оказание информационной помощи Советам городских и сельских поселений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Повышение квалификации и учеба депутатов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  <w:tr w:rsidR="00EE3F0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Проведение единого Дня депутата и совместных отчетов перед избирателями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F04" w:rsidRDefault="003E4CF6">
            <w:pPr>
              <w:jc w:val="center"/>
            </w:pPr>
            <w:r>
              <w:rPr>
                <w:sz w:val="28"/>
              </w:rPr>
              <w:t>В течение года</w:t>
            </w:r>
          </w:p>
        </w:tc>
      </w:tr>
    </w:tbl>
    <w:p w:rsidR="00EE3F04" w:rsidRDefault="00EE3F04">
      <w:pPr>
        <w:tabs>
          <w:tab w:val="left" w:pos="1095"/>
        </w:tabs>
        <w:rPr>
          <w:sz w:val="28"/>
        </w:rPr>
      </w:pPr>
    </w:p>
    <w:sectPr w:rsidR="00EE3F04" w:rsidSect="00EE3F04">
      <w:footerReference w:type="default" r:id="rId7"/>
      <w:pgSz w:w="11906" w:h="16838"/>
      <w:pgMar w:top="1134" w:right="707" w:bottom="1134" w:left="1134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D8A" w:rsidRDefault="00813D8A" w:rsidP="00EE3F04">
      <w:r>
        <w:separator/>
      </w:r>
    </w:p>
  </w:endnote>
  <w:endnote w:type="continuationSeparator" w:id="1">
    <w:p w:rsidR="00813D8A" w:rsidRDefault="00813D8A" w:rsidP="00EE3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F04" w:rsidRDefault="00B96ACF">
    <w:pPr>
      <w:framePr w:wrap="around" w:vAnchor="text" w:hAnchor="margin" w:xAlign="right" w:y="1"/>
    </w:pPr>
    <w:r>
      <w:rPr>
        <w:rStyle w:val="ab"/>
      </w:rPr>
      <w:fldChar w:fldCharType="begin"/>
    </w:r>
    <w:r w:rsidR="003E4CF6">
      <w:rPr>
        <w:rStyle w:val="ab"/>
      </w:rPr>
      <w:instrText xml:space="preserve">PAGE </w:instrText>
    </w:r>
    <w:r>
      <w:rPr>
        <w:rStyle w:val="ab"/>
      </w:rPr>
      <w:fldChar w:fldCharType="separate"/>
    </w:r>
    <w:r w:rsidR="00EB187E">
      <w:rPr>
        <w:rStyle w:val="ab"/>
        <w:noProof/>
      </w:rPr>
      <w:t>4</w:t>
    </w:r>
    <w:r>
      <w:rPr>
        <w:rStyle w:val="ab"/>
      </w:rPr>
      <w:fldChar w:fldCharType="end"/>
    </w:r>
  </w:p>
  <w:p w:rsidR="00EE3F04" w:rsidRDefault="00EE3F04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D8A" w:rsidRDefault="00813D8A" w:rsidP="00EE3F04">
      <w:r>
        <w:separator/>
      </w:r>
    </w:p>
  </w:footnote>
  <w:footnote w:type="continuationSeparator" w:id="1">
    <w:p w:rsidR="00813D8A" w:rsidRDefault="00813D8A" w:rsidP="00EE3F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F04"/>
    <w:rsid w:val="003E4CF6"/>
    <w:rsid w:val="00503DDB"/>
    <w:rsid w:val="00813D8A"/>
    <w:rsid w:val="009517AC"/>
    <w:rsid w:val="009B1888"/>
    <w:rsid w:val="00AD53F9"/>
    <w:rsid w:val="00B96ACF"/>
    <w:rsid w:val="00BA2BAA"/>
    <w:rsid w:val="00C3281D"/>
    <w:rsid w:val="00D1555C"/>
    <w:rsid w:val="00EB187E"/>
    <w:rsid w:val="00EE3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E3F04"/>
    <w:rPr>
      <w:sz w:val="24"/>
    </w:rPr>
  </w:style>
  <w:style w:type="paragraph" w:styleId="10">
    <w:name w:val="heading 1"/>
    <w:next w:val="a"/>
    <w:link w:val="11"/>
    <w:uiPriority w:val="9"/>
    <w:qFormat/>
    <w:rsid w:val="00EE3F0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E3F0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E3F0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E3F0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E3F04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E3F04"/>
    <w:rPr>
      <w:sz w:val="24"/>
    </w:rPr>
  </w:style>
  <w:style w:type="paragraph" w:styleId="21">
    <w:name w:val="toc 2"/>
    <w:next w:val="a"/>
    <w:link w:val="22"/>
    <w:uiPriority w:val="39"/>
    <w:rsid w:val="00EE3F04"/>
    <w:pPr>
      <w:ind w:left="200"/>
    </w:pPr>
  </w:style>
  <w:style w:type="character" w:customStyle="1" w:styleId="22">
    <w:name w:val="Оглавление 2 Знак"/>
    <w:link w:val="21"/>
    <w:rsid w:val="00EE3F04"/>
  </w:style>
  <w:style w:type="paragraph" w:styleId="a3">
    <w:name w:val="header"/>
    <w:basedOn w:val="a"/>
    <w:link w:val="a4"/>
    <w:rsid w:val="00EE3F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EE3F04"/>
  </w:style>
  <w:style w:type="paragraph" w:styleId="41">
    <w:name w:val="toc 4"/>
    <w:next w:val="a"/>
    <w:link w:val="42"/>
    <w:uiPriority w:val="39"/>
    <w:rsid w:val="00EE3F04"/>
    <w:pPr>
      <w:ind w:left="600"/>
    </w:pPr>
  </w:style>
  <w:style w:type="character" w:customStyle="1" w:styleId="42">
    <w:name w:val="Оглавление 4 Знак"/>
    <w:link w:val="41"/>
    <w:rsid w:val="00EE3F04"/>
  </w:style>
  <w:style w:type="paragraph" w:styleId="6">
    <w:name w:val="toc 6"/>
    <w:next w:val="a"/>
    <w:link w:val="60"/>
    <w:uiPriority w:val="39"/>
    <w:rsid w:val="00EE3F04"/>
    <w:pPr>
      <w:ind w:left="1000"/>
    </w:pPr>
  </w:style>
  <w:style w:type="character" w:customStyle="1" w:styleId="60">
    <w:name w:val="Оглавление 6 Знак"/>
    <w:link w:val="6"/>
    <w:rsid w:val="00EE3F04"/>
  </w:style>
  <w:style w:type="paragraph" w:styleId="7">
    <w:name w:val="toc 7"/>
    <w:next w:val="a"/>
    <w:link w:val="70"/>
    <w:uiPriority w:val="39"/>
    <w:rsid w:val="00EE3F04"/>
    <w:pPr>
      <w:ind w:left="1200"/>
    </w:pPr>
  </w:style>
  <w:style w:type="character" w:customStyle="1" w:styleId="70">
    <w:name w:val="Оглавление 7 Знак"/>
    <w:link w:val="7"/>
    <w:rsid w:val="00EE3F04"/>
  </w:style>
  <w:style w:type="paragraph" w:styleId="a5">
    <w:name w:val="Balloon Text"/>
    <w:basedOn w:val="a"/>
    <w:link w:val="a6"/>
    <w:rsid w:val="00EE3F04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EE3F04"/>
    <w:rPr>
      <w:rFonts w:ascii="Tahoma" w:hAnsi="Tahoma"/>
      <w:sz w:val="16"/>
    </w:rPr>
  </w:style>
  <w:style w:type="paragraph" w:styleId="a7">
    <w:name w:val="Body Text"/>
    <w:basedOn w:val="a"/>
    <w:link w:val="a8"/>
    <w:rsid w:val="00EE3F04"/>
    <w:pPr>
      <w:widowControl w:val="0"/>
      <w:spacing w:before="600" w:after="600" w:line="322" w:lineRule="exact"/>
    </w:pPr>
    <w:rPr>
      <w:sz w:val="27"/>
      <w:highlight w:val="white"/>
    </w:rPr>
  </w:style>
  <w:style w:type="character" w:customStyle="1" w:styleId="a8">
    <w:name w:val="Основной текст Знак"/>
    <w:basedOn w:val="1"/>
    <w:link w:val="a7"/>
    <w:rsid w:val="00EE3F04"/>
    <w:rPr>
      <w:sz w:val="27"/>
      <w:highlight w:val="white"/>
    </w:rPr>
  </w:style>
  <w:style w:type="paragraph" w:styleId="a9">
    <w:name w:val="No Spacing"/>
    <w:basedOn w:val="a"/>
    <w:link w:val="aa"/>
    <w:rsid w:val="00EE3F04"/>
    <w:rPr>
      <w:rFonts w:ascii="Calibri" w:hAnsi="Calibri"/>
      <w:sz w:val="22"/>
    </w:rPr>
  </w:style>
  <w:style w:type="character" w:customStyle="1" w:styleId="aa">
    <w:name w:val="Без интервала Знак"/>
    <w:basedOn w:val="1"/>
    <w:link w:val="a9"/>
    <w:rsid w:val="00EE3F04"/>
    <w:rPr>
      <w:rFonts w:ascii="Calibri" w:hAnsi="Calibri"/>
      <w:sz w:val="22"/>
    </w:rPr>
  </w:style>
  <w:style w:type="character" w:customStyle="1" w:styleId="30">
    <w:name w:val="Заголовок 3 Знак"/>
    <w:link w:val="3"/>
    <w:rsid w:val="00EE3F04"/>
    <w:rPr>
      <w:rFonts w:ascii="XO Thames" w:hAnsi="XO Thames"/>
      <w:b/>
      <w:i/>
      <w:color w:val="000000"/>
    </w:rPr>
  </w:style>
  <w:style w:type="paragraph" w:customStyle="1" w:styleId="12">
    <w:name w:val="Номер страницы1"/>
    <w:basedOn w:val="13"/>
    <w:link w:val="ab"/>
    <w:rsid w:val="00EE3F04"/>
  </w:style>
  <w:style w:type="character" w:styleId="ab">
    <w:name w:val="page number"/>
    <w:basedOn w:val="a0"/>
    <w:link w:val="12"/>
    <w:rsid w:val="00EE3F04"/>
  </w:style>
  <w:style w:type="paragraph" w:styleId="ac">
    <w:name w:val="footer"/>
    <w:basedOn w:val="a"/>
    <w:link w:val="ad"/>
    <w:rsid w:val="00EE3F0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1"/>
    <w:link w:val="ac"/>
    <w:rsid w:val="00EE3F04"/>
  </w:style>
  <w:style w:type="paragraph" w:styleId="31">
    <w:name w:val="toc 3"/>
    <w:next w:val="a"/>
    <w:link w:val="32"/>
    <w:uiPriority w:val="39"/>
    <w:rsid w:val="00EE3F04"/>
    <w:pPr>
      <w:ind w:left="400"/>
    </w:pPr>
  </w:style>
  <w:style w:type="character" w:customStyle="1" w:styleId="32">
    <w:name w:val="Оглавление 3 Знак"/>
    <w:link w:val="31"/>
    <w:rsid w:val="00EE3F04"/>
  </w:style>
  <w:style w:type="paragraph" w:customStyle="1" w:styleId="headertexttopleveltextcentertext">
    <w:name w:val="headertext topleveltext centertext"/>
    <w:basedOn w:val="a"/>
    <w:link w:val="headertexttopleveltextcentertext0"/>
    <w:rsid w:val="00EE3F04"/>
    <w:pPr>
      <w:spacing w:beforeAutospacing="1" w:afterAutospacing="1"/>
    </w:pPr>
  </w:style>
  <w:style w:type="character" w:customStyle="1" w:styleId="headertexttopleveltextcentertext0">
    <w:name w:val="headertext topleveltext centertext"/>
    <w:basedOn w:val="1"/>
    <w:link w:val="headertexttopleveltextcentertext"/>
    <w:rsid w:val="00EE3F04"/>
    <w:rPr>
      <w:rFonts w:ascii="Times New Roman" w:hAnsi="Times New Roman"/>
    </w:rPr>
  </w:style>
  <w:style w:type="character" w:customStyle="1" w:styleId="50">
    <w:name w:val="Заголовок 5 Знак"/>
    <w:link w:val="5"/>
    <w:rsid w:val="00EE3F0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E3F04"/>
    <w:rPr>
      <w:rFonts w:ascii="XO Thames" w:hAnsi="XO Thames"/>
      <w:b/>
      <w:sz w:val="32"/>
    </w:rPr>
  </w:style>
  <w:style w:type="paragraph" w:customStyle="1" w:styleId="14">
    <w:name w:val="Гиперссылка1"/>
    <w:link w:val="ae"/>
    <w:rsid w:val="00EE3F04"/>
    <w:rPr>
      <w:color w:val="0000FF"/>
      <w:u w:val="single"/>
    </w:rPr>
  </w:style>
  <w:style w:type="character" w:styleId="ae">
    <w:name w:val="Hyperlink"/>
    <w:link w:val="14"/>
    <w:rsid w:val="00EE3F04"/>
    <w:rPr>
      <w:color w:val="0000FF"/>
      <w:u w:val="single"/>
    </w:rPr>
  </w:style>
  <w:style w:type="paragraph" w:customStyle="1" w:styleId="Footnote">
    <w:name w:val="Footnote"/>
    <w:link w:val="Footnote0"/>
    <w:rsid w:val="00EE3F04"/>
    <w:rPr>
      <w:rFonts w:ascii="XO Thames" w:hAnsi="XO Thames"/>
    </w:rPr>
  </w:style>
  <w:style w:type="character" w:customStyle="1" w:styleId="Footnote0">
    <w:name w:val="Footnote"/>
    <w:link w:val="Footnote"/>
    <w:rsid w:val="00EE3F04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EE3F04"/>
    <w:rPr>
      <w:rFonts w:ascii="XO Thames" w:hAnsi="XO Thames"/>
      <w:b/>
    </w:rPr>
  </w:style>
  <w:style w:type="character" w:customStyle="1" w:styleId="16">
    <w:name w:val="Оглавление 1 Знак"/>
    <w:link w:val="15"/>
    <w:rsid w:val="00EE3F04"/>
    <w:rPr>
      <w:rFonts w:ascii="XO Thames" w:hAnsi="XO Thames"/>
      <w:b/>
    </w:rPr>
  </w:style>
  <w:style w:type="paragraph" w:customStyle="1" w:styleId="ConsPlusNormal">
    <w:name w:val="ConsPlusNormal"/>
    <w:link w:val="ConsPlusNormal0"/>
    <w:rsid w:val="00EE3F04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EE3F04"/>
    <w:rPr>
      <w:rFonts w:ascii="Arial" w:hAnsi="Arial"/>
      <w:sz w:val="20"/>
    </w:rPr>
  </w:style>
  <w:style w:type="paragraph" w:customStyle="1" w:styleId="HeaderandFooter">
    <w:name w:val="Header and Footer"/>
    <w:link w:val="HeaderandFooter0"/>
    <w:rsid w:val="00EE3F0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E3F04"/>
    <w:rPr>
      <w:rFonts w:ascii="XO Thames" w:hAnsi="XO Thames"/>
      <w:sz w:val="20"/>
    </w:rPr>
  </w:style>
  <w:style w:type="paragraph" w:customStyle="1" w:styleId="ConsPlusNonformat">
    <w:name w:val="ConsPlusNonformat"/>
    <w:link w:val="ConsPlusNonformat0"/>
    <w:rsid w:val="00EE3F04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EE3F04"/>
    <w:rPr>
      <w:rFonts w:ascii="Courier New" w:hAnsi="Courier New"/>
      <w:sz w:val="20"/>
    </w:rPr>
  </w:style>
  <w:style w:type="paragraph" w:styleId="af">
    <w:name w:val="Normal (Web)"/>
    <w:basedOn w:val="a"/>
    <w:link w:val="af0"/>
    <w:rsid w:val="00EE3F04"/>
    <w:pPr>
      <w:spacing w:beforeAutospacing="1" w:afterAutospacing="1"/>
    </w:pPr>
  </w:style>
  <w:style w:type="character" w:customStyle="1" w:styleId="af0">
    <w:name w:val="Обычный (веб) Знак"/>
    <w:basedOn w:val="1"/>
    <w:link w:val="af"/>
    <w:rsid w:val="00EE3F04"/>
    <w:rPr>
      <w:rFonts w:ascii="Times New Roman" w:hAnsi="Times New Roman"/>
    </w:rPr>
  </w:style>
  <w:style w:type="paragraph" w:styleId="9">
    <w:name w:val="toc 9"/>
    <w:next w:val="a"/>
    <w:link w:val="90"/>
    <w:uiPriority w:val="39"/>
    <w:rsid w:val="00EE3F04"/>
    <w:pPr>
      <w:ind w:left="1600"/>
    </w:pPr>
  </w:style>
  <w:style w:type="character" w:customStyle="1" w:styleId="90">
    <w:name w:val="Оглавление 9 Знак"/>
    <w:link w:val="9"/>
    <w:rsid w:val="00EE3F04"/>
  </w:style>
  <w:style w:type="paragraph" w:styleId="8">
    <w:name w:val="toc 8"/>
    <w:next w:val="a"/>
    <w:link w:val="80"/>
    <w:uiPriority w:val="39"/>
    <w:rsid w:val="00EE3F04"/>
    <w:pPr>
      <w:ind w:left="1400"/>
    </w:pPr>
  </w:style>
  <w:style w:type="character" w:customStyle="1" w:styleId="80">
    <w:name w:val="Оглавление 8 Знак"/>
    <w:link w:val="8"/>
    <w:rsid w:val="00EE3F04"/>
  </w:style>
  <w:style w:type="paragraph" w:customStyle="1" w:styleId="ConsPlusTitle">
    <w:name w:val="ConsPlusTitle"/>
    <w:link w:val="ConsPlusTitle0"/>
    <w:rsid w:val="00EE3F04"/>
    <w:pPr>
      <w:widowControl w:val="0"/>
    </w:pPr>
    <w:rPr>
      <w:rFonts w:ascii="Arial" w:hAnsi="Arial"/>
      <w:b/>
      <w:sz w:val="16"/>
    </w:rPr>
  </w:style>
  <w:style w:type="character" w:customStyle="1" w:styleId="ConsPlusTitle0">
    <w:name w:val="ConsPlusTitle"/>
    <w:link w:val="ConsPlusTitle"/>
    <w:rsid w:val="00EE3F04"/>
    <w:rPr>
      <w:rFonts w:ascii="Arial" w:hAnsi="Arial"/>
      <w:b/>
      <w:sz w:val="16"/>
    </w:rPr>
  </w:style>
  <w:style w:type="paragraph" w:customStyle="1" w:styleId="ConsPlusCell">
    <w:name w:val="ConsPlusCell"/>
    <w:link w:val="ConsPlusCell0"/>
    <w:rsid w:val="00EE3F04"/>
    <w:pPr>
      <w:widowControl w:val="0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sid w:val="00EE3F04"/>
    <w:rPr>
      <w:rFonts w:ascii="Arial" w:hAnsi="Arial"/>
      <w:sz w:val="20"/>
    </w:rPr>
  </w:style>
  <w:style w:type="paragraph" w:styleId="51">
    <w:name w:val="toc 5"/>
    <w:next w:val="a"/>
    <w:link w:val="52"/>
    <w:uiPriority w:val="39"/>
    <w:rsid w:val="00EE3F04"/>
    <w:pPr>
      <w:ind w:left="800"/>
    </w:pPr>
  </w:style>
  <w:style w:type="character" w:customStyle="1" w:styleId="52">
    <w:name w:val="Оглавление 5 Знак"/>
    <w:link w:val="51"/>
    <w:rsid w:val="00EE3F04"/>
  </w:style>
  <w:style w:type="paragraph" w:customStyle="1" w:styleId="13">
    <w:name w:val="Основной шрифт абзаца1"/>
    <w:link w:val="af1"/>
    <w:rsid w:val="00EE3F04"/>
  </w:style>
  <w:style w:type="paragraph" w:styleId="af1">
    <w:name w:val="Subtitle"/>
    <w:next w:val="a"/>
    <w:link w:val="af2"/>
    <w:uiPriority w:val="11"/>
    <w:qFormat/>
    <w:rsid w:val="00EE3F04"/>
    <w:rPr>
      <w:rFonts w:ascii="XO Thames" w:hAnsi="XO Thames"/>
      <w:i/>
      <w:color w:val="616161"/>
      <w:sz w:val="24"/>
    </w:rPr>
  </w:style>
  <w:style w:type="character" w:customStyle="1" w:styleId="af2">
    <w:name w:val="Подзаголовок Знак"/>
    <w:link w:val="af1"/>
    <w:rsid w:val="00EE3F0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E3F04"/>
    <w:pPr>
      <w:ind w:left="1800"/>
    </w:pPr>
  </w:style>
  <w:style w:type="character" w:customStyle="1" w:styleId="toc100">
    <w:name w:val="toc 10"/>
    <w:link w:val="toc10"/>
    <w:rsid w:val="00EE3F04"/>
  </w:style>
  <w:style w:type="paragraph" w:styleId="af3">
    <w:name w:val="Title"/>
    <w:next w:val="a"/>
    <w:link w:val="af4"/>
    <w:uiPriority w:val="10"/>
    <w:qFormat/>
    <w:rsid w:val="00EE3F04"/>
    <w:rPr>
      <w:rFonts w:ascii="XO Thames" w:hAnsi="XO Thames"/>
      <w:b/>
      <w:sz w:val="52"/>
    </w:rPr>
  </w:style>
  <w:style w:type="character" w:customStyle="1" w:styleId="af4">
    <w:name w:val="Название Знак"/>
    <w:link w:val="af3"/>
    <w:rsid w:val="00EE3F0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E3F0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E3F04"/>
    <w:rPr>
      <w:rFonts w:ascii="XO Thames" w:hAnsi="XO Thames"/>
      <w:b/>
      <w:color w:val="00A0FF"/>
      <w:sz w:val="26"/>
    </w:rPr>
  </w:style>
  <w:style w:type="table" w:styleId="af5">
    <w:name w:val="Table Grid"/>
    <w:basedOn w:val="a1"/>
    <w:rsid w:val="00EE3F04"/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Byxgalter2</cp:lastModifiedBy>
  <cp:revision>6</cp:revision>
  <cp:lastPrinted>2024-12-27T09:26:00Z</cp:lastPrinted>
  <dcterms:created xsi:type="dcterms:W3CDTF">2024-12-24T07:24:00Z</dcterms:created>
  <dcterms:modified xsi:type="dcterms:W3CDTF">2024-12-27T09:27:00Z</dcterms:modified>
</cp:coreProperties>
</file>