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A9" w:rsidRPr="00AA59A9" w:rsidRDefault="00AA59A9" w:rsidP="00AA59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A59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75 жителей Мордовии получили от регионального Отделения СФР компенсацию стоимости ОСАГО</w:t>
      </w:r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В этом году Отделение Социального фонда России по Республике Мордовия возместило часть стоимости полиса ОСАГО 75 гражданам с инвалидностью на общую сумму свыше 280 тысяч рублей. Размер компенсации составляет 50%  полной стоимости страховки.</w:t>
      </w:r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59A9">
        <w:rPr>
          <w:rFonts w:ascii="Times New Roman" w:eastAsia="Times New Roman" w:hAnsi="Times New Roman" w:cs="Times New Roman"/>
          <w:sz w:val="24"/>
          <w:szCs w:val="24"/>
        </w:rPr>
        <w:t xml:space="preserve">Напоминаем, что компенсировать расходы на ОСАГО могут граждане с инвалидностью, которым транспортное средство необходимо по медицинскими показаниям в соответствии с их программами реабилитации и </w:t>
      </w:r>
      <w:proofErr w:type="spellStart"/>
      <w:r w:rsidRPr="00AA59A9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AA59A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 xml:space="preserve">Данная льгота предоставляется на один автомобиль в период действия страховки, в которой указаны сам льготник или его законный представитель, а также не более двух других водителей. Компенсацию по договору ОСАГО региональное Отделение СФР  предоставляет </w:t>
      </w:r>
      <w:proofErr w:type="spellStart"/>
      <w:r w:rsidRPr="00AA59A9">
        <w:rPr>
          <w:rFonts w:ascii="Times New Roman" w:eastAsia="Times New Roman" w:hAnsi="Times New Roman" w:cs="Times New Roman"/>
          <w:sz w:val="24"/>
          <w:szCs w:val="24"/>
        </w:rPr>
        <w:t>беззаявительно</w:t>
      </w:r>
      <w:proofErr w:type="spellEnd"/>
      <w:r w:rsidRPr="00AA59A9">
        <w:rPr>
          <w:rFonts w:ascii="Times New Roman" w:eastAsia="Times New Roman" w:hAnsi="Times New Roman" w:cs="Times New Roman"/>
          <w:sz w:val="24"/>
          <w:szCs w:val="24"/>
        </w:rPr>
        <w:t>,  если:</w:t>
      </w:r>
    </w:p>
    <w:p w:rsidR="00AA59A9" w:rsidRPr="00AA59A9" w:rsidRDefault="00AA59A9" w:rsidP="00AA59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СНИЛС гражданина с инвалидностью был указан при оформлении полиса;</w:t>
      </w:r>
    </w:p>
    <w:p w:rsidR="00AA59A9" w:rsidRPr="00AA59A9" w:rsidRDefault="00AA59A9" w:rsidP="00AA59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сведения об инвалидности и медицинских показаниях на приобретение автомобиля внесены в Федеральный реестр инвалидов (ФРИ);</w:t>
      </w:r>
    </w:p>
    <w:p w:rsidR="00AA59A9" w:rsidRPr="00AA59A9" w:rsidRDefault="00AA59A9" w:rsidP="00AA59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Мордовии располагает сведениями о счете, на который можно перечислить компенсацию;</w:t>
      </w:r>
    </w:p>
    <w:p w:rsidR="00AA59A9" w:rsidRPr="00AA59A9" w:rsidRDefault="00AA59A9" w:rsidP="00AA59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сведения о законном представителе внесены в Единую государственную информационную систему социального обеспечения (ЕГИССО).</w:t>
      </w:r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 xml:space="preserve">Если какие-либо из этих сведений отсутствуют в федеральных информационных базах, то для получения компенсации гражданин с инвалидностью или его законный представитель могут лично обратиться в любую клиентскую службу Отделения Социального фонда по Мордовии  или  МФЦ, либо подать заявление через личный кабинет на портале </w:t>
      </w:r>
      <w:proofErr w:type="spellStart"/>
      <w:r w:rsidRPr="00AA59A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A59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Специалисты Отделения фонда рассмотрят  заявление в течение 5 рабочих дней, еще столько же отводится на перечисление денежных средств заявителю.</w:t>
      </w:r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 xml:space="preserve">Все вопросы по компенсации стоимости полиса ОСАГО можно уточнить, позвонив по телефону горячей линии Отделения СФР по Мордовии: 8 800 200 01 88 </w:t>
      </w:r>
      <w:r w:rsidRPr="00AA59A9">
        <w:rPr>
          <w:rFonts w:ascii="Times New Roman" w:eastAsia="Times New Roman" w:hAnsi="Times New Roman" w:cs="Times New Roman"/>
          <w:i/>
          <w:iCs/>
          <w:sz w:val="24"/>
          <w:szCs w:val="24"/>
        </w:rPr>
        <w:t>(звонок бесплатный, режим работы: понедельник-четверг с 8:30 до 17:30, пятница — с 8:30 до 16:30)</w:t>
      </w:r>
      <w:r w:rsidRPr="00AA59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A59A9" w:rsidRPr="00AA59A9" w:rsidRDefault="00AA59A9" w:rsidP="00AA59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59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9593A" w:rsidRDefault="0079593A"/>
    <w:sectPr w:rsidR="00795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121F2"/>
    <w:multiLevelType w:val="multilevel"/>
    <w:tmpl w:val="F8849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A59A9"/>
    <w:rsid w:val="0079593A"/>
    <w:rsid w:val="00AA5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59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9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A5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A59A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2024-12-18T08:43:00Z</dcterms:created>
  <dcterms:modified xsi:type="dcterms:W3CDTF">2024-12-18T08:44:00Z</dcterms:modified>
</cp:coreProperties>
</file>