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387" w:rsidRPr="004F6387" w:rsidRDefault="004F6387" w:rsidP="004F6387">
      <w:pPr>
        <w:rPr>
          <w:b/>
          <w:bCs/>
          <w:caps/>
          <w:sz w:val="28"/>
          <w:szCs w:val="28"/>
          <w:lang w:val="ru-RU"/>
        </w:rPr>
      </w:pPr>
      <w:r w:rsidRPr="004F6387">
        <w:rPr>
          <w:b/>
          <w:bCs/>
          <w:caps/>
          <w:sz w:val="28"/>
          <w:szCs w:val="28"/>
          <w:lang w:val="ru-RU"/>
        </w:rPr>
        <w:t xml:space="preserve">                                                                                    </w:t>
      </w:r>
      <w:r w:rsidR="006E3FF8">
        <w:rPr>
          <w:b/>
          <w:bCs/>
          <w:caps/>
          <w:sz w:val="28"/>
          <w:szCs w:val="28"/>
          <w:lang w:val="ru-RU"/>
        </w:rPr>
        <w:t xml:space="preserve">                        </w:t>
      </w:r>
      <w:r w:rsidRPr="004F6387">
        <w:rPr>
          <w:b/>
          <w:bCs/>
          <w:caps/>
          <w:sz w:val="28"/>
          <w:szCs w:val="28"/>
          <w:lang w:val="ru-RU"/>
        </w:rPr>
        <w:t xml:space="preserve">                                                                              </w:t>
      </w:r>
    </w:p>
    <w:p w:rsidR="004F6387" w:rsidRPr="004F6387" w:rsidRDefault="004F6387" w:rsidP="004F6387">
      <w:pPr>
        <w:jc w:val="right"/>
        <w:rPr>
          <w:b/>
          <w:bCs/>
          <w:caps/>
          <w:sz w:val="28"/>
          <w:szCs w:val="28"/>
          <w:lang w:val="ru-RU"/>
        </w:rPr>
      </w:pPr>
      <w:r w:rsidRPr="004F6387">
        <w:rPr>
          <w:b/>
          <w:bCs/>
          <w:caps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</w:t>
      </w:r>
    </w:p>
    <w:p w:rsidR="004F6387" w:rsidRPr="004F6387" w:rsidRDefault="004F6387" w:rsidP="004F6387">
      <w:pPr>
        <w:jc w:val="center"/>
        <w:rPr>
          <w:b/>
          <w:bCs/>
          <w:caps/>
          <w:sz w:val="28"/>
          <w:szCs w:val="28"/>
          <w:lang w:val="ru-RU"/>
        </w:rPr>
      </w:pPr>
      <w:r w:rsidRPr="004F6387">
        <w:rPr>
          <w:b/>
          <w:bCs/>
          <w:caps/>
          <w:sz w:val="28"/>
          <w:szCs w:val="28"/>
          <w:lang w:val="ru-RU"/>
        </w:rPr>
        <w:t>Совет депутатов</w:t>
      </w:r>
    </w:p>
    <w:p w:rsidR="004F6387" w:rsidRPr="004F6387" w:rsidRDefault="00F348E5" w:rsidP="004F6387">
      <w:pPr>
        <w:jc w:val="center"/>
        <w:rPr>
          <w:b/>
          <w:bCs/>
          <w:caps/>
          <w:sz w:val="28"/>
          <w:szCs w:val="28"/>
          <w:lang w:val="ru-RU"/>
        </w:rPr>
      </w:pPr>
      <w:r>
        <w:rPr>
          <w:b/>
          <w:bCs/>
          <w:caps/>
          <w:sz w:val="28"/>
          <w:szCs w:val="28"/>
          <w:lang w:val="ru-RU"/>
        </w:rPr>
        <w:t>ПИЧПАНДИНСКОГО</w:t>
      </w:r>
      <w:r w:rsidR="004F6387" w:rsidRPr="004F6387">
        <w:rPr>
          <w:b/>
          <w:bCs/>
          <w:caps/>
          <w:sz w:val="28"/>
          <w:szCs w:val="28"/>
          <w:lang w:val="ru-RU"/>
        </w:rPr>
        <w:t xml:space="preserve"> сельского поселения </w:t>
      </w:r>
    </w:p>
    <w:p w:rsidR="004F6387" w:rsidRPr="004F6387" w:rsidRDefault="004F6387" w:rsidP="004F6387">
      <w:pPr>
        <w:jc w:val="center"/>
        <w:rPr>
          <w:b/>
          <w:bCs/>
          <w:caps/>
          <w:sz w:val="28"/>
          <w:szCs w:val="28"/>
          <w:lang w:val="ru-RU"/>
        </w:rPr>
      </w:pPr>
      <w:r w:rsidRPr="004F6387">
        <w:rPr>
          <w:b/>
          <w:bCs/>
          <w:caps/>
          <w:sz w:val="28"/>
          <w:szCs w:val="28"/>
          <w:lang w:val="ru-RU"/>
        </w:rPr>
        <w:t xml:space="preserve">Зубово – Полянского муниципального района </w:t>
      </w:r>
    </w:p>
    <w:p w:rsidR="004F6387" w:rsidRPr="004F6387" w:rsidRDefault="004F6387" w:rsidP="004F6387">
      <w:pPr>
        <w:jc w:val="center"/>
        <w:rPr>
          <w:b/>
          <w:bCs/>
          <w:caps/>
          <w:sz w:val="28"/>
          <w:szCs w:val="28"/>
          <w:lang w:val="ru-RU"/>
        </w:rPr>
      </w:pPr>
      <w:r w:rsidRPr="004F6387">
        <w:rPr>
          <w:b/>
          <w:bCs/>
          <w:caps/>
          <w:sz w:val="28"/>
          <w:szCs w:val="28"/>
          <w:lang w:val="ru-RU"/>
        </w:rPr>
        <w:t>Республики Мордовия</w:t>
      </w:r>
    </w:p>
    <w:p w:rsidR="004F6387" w:rsidRPr="004F6387" w:rsidRDefault="004F6387" w:rsidP="004F6387">
      <w:pPr>
        <w:jc w:val="center"/>
        <w:rPr>
          <w:b/>
          <w:bCs/>
          <w:caps/>
          <w:sz w:val="28"/>
          <w:szCs w:val="28"/>
          <w:lang w:val="ru-RU"/>
        </w:rPr>
      </w:pPr>
    </w:p>
    <w:p w:rsidR="004F6387" w:rsidRPr="004F6387" w:rsidRDefault="004F6387" w:rsidP="004F6387">
      <w:pPr>
        <w:jc w:val="center"/>
        <w:rPr>
          <w:b/>
          <w:bCs/>
          <w:sz w:val="28"/>
          <w:szCs w:val="28"/>
          <w:lang w:val="ru-RU"/>
        </w:rPr>
      </w:pPr>
      <w:r w:rsidRPr="004F6387">
        <w:rPr>
          <w:b/>
          <w:bCs/>
          <w:sz w:val="28"/>
          <w:szCs w:val="28"/>
          <w:lang w:val="ru-RU"/>
        </w:rPr>
        <w:t>Р Е Ш Е Н И Е</w:t>
      </w:r>
    </w:p>
    <w:p w:rsidR="004F6387" w:rsidRPr="004F6387" w:rsidRDefault="004F6387" w:rsidP="004F6387">
      <w:pPr>
        <w:rPr>
          <w:sz w:val="28"/>
          <w:szCs w:val="28"/>
          <w:lang w:val="ru-RU"/>
        </w:rPr>
      </w:pPr>
    </w:p>
    <w:p w:rsidR="004F6387" w:rsidRPr="004F6387" w:rsidRDefault="006E3FF8" w:rsidP="004F6387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от  05.12.</w:t>
      </w:r>
      <w:r w:rsidR="004F6387" w:rsidRPr="004F6387">
        <w:rPr>
          <w:sz w:val="28"/>
          <w:szCs w:val="28"/>
          <w:lang w:val="ru-RU"/>
        </w:rPr>
        <w:t xml:space="preserve"> 2024  года                                </w:t>
      </w:r>
      <w:r w:rsidR="007D6B2D">
        <w:rPr>
          <w:sz w:val="28"/>
          <w:szCs w:val="28"/>
          <w:lang w:val="ru-RU"/>
        </w:rPr>
        <w:t xml:space="preserve">                     </w:t>
      </w:r>
      <w:r>
        <w:rPr>
          <w:sz w:val="28"/>
          <w:szCs w:val="28"/>
          <w:lang w:val="ru-RU"/>
        </w:rPr>
        <w:t xml:space="preserve">   № </w:t>
      </w:r>
      <w:bookmarkStart w:id="0" w:name="_GoBack"/>
      <w:bookmarkEnd w:id="0"/>
      <w:r>
        <w:rPr>
          <w:sz w:val="28"/>
          <w:szCs w:val="28"/>
          <w:lang w:val="ru-RU"/>
        </w:rPr>
        <w:t>17</w:t>
      </w:r>
    </w:p>
    <w:p w:rsidR="004F6387" w:rsidRPr="004F6387" w:rsidRDefault="004F6387" w:rsidP="004F6387">
      <w:pPr>
        <w:rPr>
          <w:sz w:val="28"/>
          <w:szCs w:val="28"/>
          <w:lang w:val="ru-RU"/>
        </w:rPr>
      </w:pPr>
    </w:p>
    <w:p w:rsidR="00B97825" w:rsidRPr="00540A9D" w:rsidRDefault="00B97825" w:rsidP="00D50C04">
      <w:pPr>
        <w:pStyle w:val="ConsTitle"/>
        <w:widowControl/>
        <w:spacing w:line="211" w:lineRule="auto"/>
        <w:ind w:right="0"/>
        <w:jc w:val="center"/>
        <w:rPr>
          <w:rFonts w:ascii="Times New Roman" w:hAnsi="Times New Roman"/>
          <w:sz w:val="28"/>
          <w:szCs w:val="26"/>
        </w:rPr>
      </w:pPr>
    </w:p>
    <w:p w:rsidR="001C5FCE" w:rsidRPr="00540A9D" w:rsidRDefault="00D50C04" w:rsidP="00540A9D">
      <w:pPr>
        <w:pStyle w:val="1"/>
        <w:spacing w:line="211" w:lineRule="auto"/>
        <w:ind w:firstLine="0"/>
        <w:jc w:val="center"/>
        <w:rPr>
          <w:sz w:val="28"/>
          <w:szCs w:val="26"/>
        </w:rPr>
      </w:pPr>
      <w:r w:rsidRPr="00540A9D">
        <w:rPr>
          <w:sz w:val="28"/>
          <w:szCs w:val="26"/>
        </w:rPr>
        <w:t xml:space="preserve">О внесении изменений в решение Совета депутатов </w:t>
      </w:r>
      <w:r w:rsidR="00F348E5">
        <w:rPr>
          <w:sz w:val="28"/>
          <w:szCs w:val="26"/>
        </w:rPr>
        <w:t>Пичпандинского</w:t>
      </w:r>
      <w:r w:rsidR="004F6387">
        <w:rPr>
          <w:sz w:val="28"/>
          <w:szCs w:val="26"/>
        </w:rPr>
        <w:t xml:space="preserve"> </w:t>
      </w:r>
      <w:r w:rsidR="00572112">
        <w:rPr>
          <w:sz w:val="28"/>
          <w:szCs w:val="26"/>
        </w:rPr>
        <w:t xml:space="preserve"> </w:t>
      </w:r>
      <w:r w:rsidRPr="00540A9D">
        <w:rPr>
          <w:sz w:val="28"/>
          <w:szCs w:val="26"/>
        </w:rPr>
        <w:t xml:space="preserve">сельского поселения </w:t>
      </w:r>
      <w:r w:rsidR="004F6387">
        <w:rPr>
          <w:sz w:val="28"/>
          <w:szCs w:val="26"/>
        </w:rPr>
        <w:t xml:space="preserve">Зубово-Полянского </w:t>
      </w:r>
      <w:r w:rsidRPr="00540A9D">
        <w:rPr>
          <w:sz w:val="28"/>
          <w:szCs w:val="26"/>
        </w:rPr>
        <w:t xml:space="preserve"> муниципального района Республики Мордовия </w:t>
      </w:r>
      <w:r w:rsidR="00540A9D" w:rsidRPr="00540A9D">
        <w:rPr>
          <w:sz w:val="28"/>
          <w:szCs w:val="26"/>
        </w:rPr>
        <w:t xml:space="preserve">от </w:t>
      </w:r>
      <w:r w:rsidR="00833AB4">
        <w:rPr>
          <w:sz w:val="28"/>
          <w:szCs w:val="26"/>
        </w:rPr>
        <w:t>12.07.</w:t>
      </w:r>
      <w:r w:rsidR="004F6387">
        <w:rPr>
          <w:sz w:val="28"/>
          <w:szCs w:val="26"/>
        </w:rPr>
        <w:t>2018</w:t>
      </w:r>
      <w:r w:rsidR="00572112">
        <w:rPr>
          <w:sz w:val="28"/>
          <w:szCs w:val="26"/>
        </w:rPr>
        <w:t xml:space="preserve"> г. № </w:t>
      </w:r>
      <w:r w:rsidR="00833AB4">
        <w:rPr>
          <w:sz w:val="28"/>
          <w:szCs w:val="26"/>
        </w:rPr>
        <w:t>1</w:t>
      </w:r>
      <w:r w:rsidRPr="00540A9D">
        <w:rPr>
          <w:sz w:val="28"/>
          <w:szCs w:val="26"/>
        </w:rPr>
        <w:t xml:space="preserve">«Об установлении земельного налога» </w:t>
      </w:r>
    </w:p>
    <w:p w:rsidR="00834958" w:rsidRPr="00540A9D" w:rsidRDefault="00834958" w:rsidP="00D50C04">
      <w:pPr>
        <w:jc w:val="center"/>
        <w:rPr>
          <w:sz w:val="28"/>
          <w:szCs w:val="26"/>
          <w:lang w:val="ru-RU"/>
        </w:rPr>
      </w:pPr>
    </w:p>
    <w:p w:rsidR="00F6264F" w:rsidRPr="00540A9D" w:rsidRDefault="00F6264F" w:rsidP="00F6264F">
      <w:pPr>
        <w:pStyle w:val="a6"/>
        <w:ind w:firstLine="708"/>
        <w:jc w:val="both"/>
        <w:rPr>
          <w:rFonts w:ascii="Times New Roman" w:hAnsi="Times New Roman"/>
          <w:sz w:val="28"/>
          <w:szCs w:val="26"/>
        </w:rPr>
      </w:pPr>
      <w:r w:rsidRPr="00540A9D">
        <w:rPr>
          <w:rFonts w:ascii="Times New Roman" w:hAnsi="Times New Roman"/>
          <w:sz w:val="28"/>
          <w:szCs w:val="26"/>
        </w:rPr>
        <w:t>В соответствии с Федеральным законом от 12.07.2024 №176-ФЗ «О внесении изменений в части первую и вторую Налогового кодекса Российской Федерации и признании утратившими силу отдельных положений законодательных актов Российской</w:t>
      </w:r>
      <w:r w:rsidR="004F6387">
        <w:rPr>
          <w:rFonts w:ascii="Times New Roman" w:hAnsi="Times New Roman"/>
          <w:sz w:val="28"/>
          <w:szCs w:val="26"/>
        </w:rPr>
        <w:t xml:space="preserve"> </w:t>
      </w:r>
      <w:r w:rsidRPr="00540A9D">
        <w:rPr>
          <w:rFonts w:ascii="Times New Roman" w:hAnsi="Times New Roman"/>
          <w:sz w:val="28"/>
          <w:szCs w:val="26"/>
        </w:rPr>
        <w:t>Федерации», Совет депутатов</w:t>
      </w:r>
      <w:r w:rsidR="004F6387">
        <w:rPr>
          <w:rFonts w:ascii="Times New Roman" w:hAnsi="Times New Roman"/>
          <w:sz w:val="28"/>
          <w:szCs w:val="26"/>
        </w:rPr>
        <w:t xml:space="preserve"> </w:t>
      </w:r>
      <w:r w:rsidR="00F348E5">
        <w:rPr>
          <w:rFonts w:ascii="Times New Roman" w:hAnsi="Times New Roman"/>
          <w:sz w:val="28"/>
          <w:szCs w:val="26"/>
        </w:rPr>
        <w:t>Пичпандинского</w:t>
      </w:r>
      <w:r w:rsidRPr="00540A9D">
        <w:rPr>
          <w:rFonts w:ascii="Times New Roman" w:hAnsi="Times New Roman"/>
          <w:sz w:val="28"/>
          <w:szCs w:val="26"/>
        </w:rPr>
        <w:t xml:space="preserve"> сельского поселения </w:t>
      </w:r>
      <w:r w:rsidRPr="00540A9D">
        <w:rPr>
          <w:rFonts w:ascii="Times New Roman" w:hAnsi="Times New Roman"/>
          <w:b/>
          <w:sz w:val="28"/>
          <w:szCs w:val="26"/>
        </w:rPr>
        <w:t>р е ш и л:</w:t>
      </w:r>
    </w:p>
    <w:p w:rsidR="00A12377" w:rsidRPr="00540A9D" w:rsidRDefault="00F6264F" w:rsidP="00F6264F">
      <w:pPr>
        <w:pStyle w:val="1"/>
        <w:ind w:firstLine="539"/>
        <w:rPr>
          <w:b w:val="0"/>
          <w:sz w:val="28"/>
          <w:szCs w:val="26"/>
        </w:rPr>
      </w:pPr>
      <w:r w:rsidRPr="00540A9D">
        <w:rPr>
          <w:sz w:val="32"/>
          <w:szCs w:val="28"/>
        </w:rPr>
        <w:tab/>
      </w:r>
      <w:r w:rsidRPr="00540A9D">
        <w:rPr>
          <w:b w:val="0"/>
          <w:sz w:val="28"/>
          <w:szCs w:val="26"/>
        </w:rPr>
        <w:t xml:space="preserve">1. Внести в решение Совета </w:t>
      </w:r>
      <w:r w:rsidR="00881562" w:rsidRPr="00540A9D">
        <w:rPr>
          <w:b w:val="0"/>
          <w:sz w:val="28"/>
          <w:szCs w:val="26"/>
        </w:rPr>
        <w:t xml:space="preserve">депутатов </w:t>
      </w:r>
      <w:r w:rsidR="00F348E5">
        <w:rPr>
          <w:b w:val="0"/>
          <w:sz w:val="28"/>
          <w:szCs w:val="26"/>
        </w:rPr>
        <w:t>Пичпандинского</w:t>
      </w:r>
      <w:r w:rsidRPr="00540A9D">
        <w:rPr>
          <w:b w:val="0"/>
          <w:sz w:val="28"/>
          <w:szCs w:val="26"/>
        </w:rPr>
        <w:t xml:space="preserve"> сельского поселения</w:t>
      </w:r>
      <w:r w:rsidR="004F6387">
        <w:rPr>
          <w:b w:val="0"/>
          <w:sz w:val="28"/>
          <w:szCs w:val="26"/>
        </w:rPr>
        <w:t xml:space="preserve"> Зубово-Полянского</w:t>
      </w:r>
      <w:r w:rsidR="00834958" w:rsidRPr="00540A9D">
        <w:rPr>
          <w:b w:val="0"/>
          <w:sz w:val="28"/>
          <w:szCs w:val="26"/>
        </w:rPr>
        <w:t xml:space="preserve"> муниципального района </w:t>
      </w:r>
      <w:r w:rsidR="0051735F" w:rsidRPr="00540A9D">
        <w:rPr>
          <w:b w:val="0"/>
          <w:sz w:val="28"/>
          <w:szCs w:val="26"/>
        </w:rPr>
        <w:t xml:space="preserve">Республики Мордовия </w:t>
      </w:r>
      <w:r w:rsidR="00834958" w:rsidRPr="00540A9D">
        <w:rPr>
          <w:b w:val="0"/>
          <w:sz w:val="28"/>
          <w:szCs w:val="26"/>
        </w:rPr>
        <w:t xml:space="preserve">от </w:t>
      </w:r>
      <w:r w:rsidR="00833AB4">
        <w:rPr>
          <w:b w:val="0"/>
          <w:sz w:val="28"/>
          <w:szCs w:val="26"/>
        </w:rPr>
        <w:t>12.07</w:t>
      </w:r>
      <w:r w:rsidR="004F6387">
        <w:rPr>
          <w:b w:val="0"/>
          <w:sz w:val="28"/>
          <w:szCs w:val="26"/>
        </w:rPr>
        <w:t>.2018</w:t>
      </w:r>
      <w:r w:rsidR="00940586">
        <w:rPr>
          <w:b w:val="0"/>
          <w:sz w:val="28"/>
          <w:szCs w:val="26"/>
        </w:rPr>
        <w:t xml:space="preserve"> г. № </w:t>
      </w:r>
      <w:r w:rsidR="00833AB4">
        <w:rPr>
          <w:b w:val="0"/>
          <w:sz w:val="28"/>
          <w:szCs w:val="26"/>
        </w:rPr>
        <w:t>1</w:t>
      </w:r>
      <w:r w:rsidR="00F07EAD" w:rsidRPr="00540A9D">
        <w:rPr>
          <w:b w:val="0"/>
          <w:sz w:val="28"/>
          <w:szCs w:val="26"/>
        </w:rPr>
        <w:t xml:space="preserve"> «Об установлении земельного налога»</w:t>
      </w:r>
      <w:r w:rsidR="0082089E">
        <w:rPr>
          <w:b w:val="0"/>
          <w:sz w:val="28"/>
          <w:szCs w:val="26"/>
        </w:rPr>
        <w:t xml:space="preserve"> </w:t>
      </w:r>
      <w:r w:rsidR="0011559A" w:rsidRPr="00540A9D">
        <w:rPr>
          <w:b w:val="0"/>
          <w:sz w:val="28"/>
          <w:szCs w:val="26"/>
        </w:rPr>
        <w:t>следующие изменения</w:t>
      </w:r>
      <w:r w:rsidR="00F07EAD" w:rsidRPr="00540A9D">
        <w:rPr>
          <w:b w:val="0"/>
          <w:sz w:val="28"/>
          <w:szCs w:val="26"/>
        </w:rPr>
        <w:t>:</w:t>
      </w:r>
    </w:p>
    <w:p w:rsidR="00E56400" w:rsidRPr="00540A9D" w:rsidRDefault="00F6264F" w:rsidP="00F6264F">
      <w:pPr>
        <w:pStyle w:val="ConsPlusNormal"/>
        <w:jc w:val="both"/>
        <w:rPr>
          <w:rFonts w:ascii="Times New Roman" w:hAnsi="Times New Roman" w:cs="Times New Roman"/>
          <w:sz w:val="28"/>
          <w:szCs w:val="26"/>
        </w:rPr>
      </w:pPr>
      <w:r w:rsidRPr="00540A9D">
        <w:rPr>
          <w:rFonts w:ascii="Times New Roman" w:hAnsi="Times New Roman" w:cs="Times New Roman"/>
          <w:sz w:val="28"/>
          <w:szCs w:val="26"/>
        </w:rPr>
        <w:tab/>
      </w:r>
      <w:r w:rsidR="00E56400" w:rsidRPr="00540A9D">
        <w:rPr>
          <w:rFonts w:ascii="Times New Roman" w:hAnsi="Times New Roman" w:cs="Times New Roman"/>
          <w:sz w:val="28"/>
          <w:szCs w:val="26"/>
        </w:rPr>
        <w:t xml:space="preserve">1.1. </w:t>
      </w:r>
      <w:r w:rsidR="004F6387">
        <w:rPr>
          <w:rFonts w:ascii="Times New Roman" w:hAnsi="Times New Roman" w:cs="Times New Roman"/>
          <w:sz w:val="28"/>
          <w:szCs w:val="26"/>
        </w:rPr>
        <w:t xml:space="preserve">Пункт 5 </w:t>
      </w:r>
      <w:r w:rsidR="00E56400" w:rsidRPr="00540A9D">
        <w:rPr>
          <w:rFonts w:ascii="Times New Roman" w:hAnsi="Times New Roman" w:cs="Times New Roman"/>
          <w:sz w:val="28"/>
          <w:szCs w:val="26"/>
        </w:rPr>
        <w:t>изложить в новой редакции:</w:t>
      </w:r>
    </w:p>
    <w:p w:rsidR="00540A9D" w:rsidRPr="00540A9D" w:rsidRDefault="00E56400" w:rsidP="00540A9D">
      <w:pPr>
        <w:shd w:val="clear" w:color="auto" w:fill="FFFFFF"/>
        <w:spacing w:line="240" w:lineRule="atLeast"/>
        <w:ind w:firstLine="709"/>
        <w:jc w:val="both"/>
        <w:rPr>
          <w:sz w:val="28"/>
          <w:szCs w:val="26"/>
          <w:lang w:val="ru-RU" w:eastAsia="ru-RU"/>
        </w:rPr>
      </w:pPr>
      <w:r w:rsidRPr="00540A9D">
        <w:rPr>
          <w:sz w:val="28"/>
          <w:szCs w:val="26"/>
          <w:lang w:val="ru-RU"/>
        </w:rPr>
        <w:t>«</w:t>
      </w:r>
      <w:r w:rsidR="00540A9D" w:rsidRPr="00540A9D">
        <w:rPr>
          <w:sz w:val="28"/>
          <w:szCs w:val="26"/>
          <w:lang w:val="ru-RU" w:eastAsia="ru-RU"/>
        </w:rPr>
        <w:t>1) 0,3 процента в отношении земельных участков:</w:t>
      </w:r>
    </w:p>
    <w:p w:rsidR="00540A9D" w:rsidRPr="00540A9D" w:rsidRDefault="0082089E" w:rsidP="00540A9D">
      <w:pPr>
        <w:ind w:firstLine="708"/>
        <w:jc w:val="both"/>
        <w:rPr>
          <w:sz w:val="28"/>
          <w:szCs w:val="26"/>
          <w:lang w:val="ru-RU"/>
        </w:rPr>
      </w:pPr>
      <w:r>
        <w:rPr>
          <w:sz w:val="28"/>
          <w:szCs w:val="26"/>
          <w:lang w:val="ru-RU"/>
        </w:rPr>
        <w:t xml:space="preserve">- </w:t>
      </w:r>
      <w:r w:rsidR="00540A9D" w:rsidRPr="00540A9D">
        <w:rPr>
          <w:sz w:val="28"/>
          <w:szCs w:val="26"/>
          <w:lang w:val="ru-RU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540A9D" w:rsidRPr="00540A9D" w:rsidRDefault="0082089E" w:rsidP="00540A9D">
      <w:pPr>
        <w:ind w:firstLine="708"/>
        <w:jc w:val="both"/>
        <w:rPr>
          <w:sz w:val="28"/>
          <w:szCs w:val="26"/>
          <w:lang w:val="ru-RU"/>
        </w:rPr>
      </w:pPr>
      <w:r>
        <w:rPr>
          <w:sz w:val="28"/>
          <w:szCs w:val="26"/>
          <w:lang w:val="ru-RU"/>
        </w:rPr>
        <w:t xml:space="preserve">- </w:t>
      </w:r>
      <w:r w:rsidR="00540A9D" w:rsidRPr="00540A9D">
        <w:rPr>
          <w:sz w:val="28"/>
          <w:szCs w:val="26"/>
          <w:lang w:val="ru-RU"/>
        </w:rPr>
        <w:t>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</w:t>
      </w:r>
      <w:r w:rsidR="00193E30">
        <w:rPr>
          <w:sz w:val="28"/>
          <w:szCs w:val="26"/>
          <w:lang w:val="ru-RU"/>
        </w:rPr>
        <w:t xml:space="preserve">, </w:t>
      </w:r>
      <w:r w:rsidR="00540A9D" w:rsidRPr="00540A9D">
        <w:rPr>
          <w:sz w:val="28"/>
          <w:szCs w:val="26"/>
          <w:lang w:val="ru-RU"/>
        </w:rPr>
        <w:t>за исключением</w:t>
      </w:r>
      <w:r w:rsidR="00193E30">
        <w:rPr>
          <w:sz w:val="28"/>
          <w:szCs w:val="26"/>
          <w:lang w:val="ru-RU"/>
        </w:rPr>
        <w:t xml:space="preserve"> указанных в настоящем абзаце </w:t>
      </w:r>
      <w:r w:rsidR="00540A9D" w:rsidRPr="00540A9D">
        <w:rPr>
          <w:sz w:val="28"/>
          <w:szCs w:val="26"/>
          <w:lang w:val="ru-RU"/>
        </w:rPr>
        <w:t>земельных участков, приобретенных (предоставленных) для индивидуального жилищного строительства, используемых в предпринимательской деятельности</w:t>
      </w:r>
      <w:r w:rsidR="00193E30">
        <w:rPr>
          <w:sz w:val="28"/>
          <w:szCs w:val="26"/>
          <w:lang w:val="ru-RU"/>
        </w:rPr>
        <w:t>, и земельных участков, кадастровая стоимость каждого из которых превышает 300 миллионов рублей</w:t>
      </w:r>
      <w:r w:rsidR="00540A9D" w:rsidRPr="00540A9D">
        <w:rPr>
          <w:sz w:val="28"/>
          <w:szCs w:val="26"/>
          <w:lang w:val="ru-RU"/>
        </w:rPr>
        <w:t>;</w:t>
      </w:r>
    </w:p>
    <w:p w:rsidR="00540A9D" w:rsidRDefault="0082089E" w:rsidP="00540A9D">
      <w:pPr>
        <w:ind w:firstLine="708"/>
        <w:jc w:val="both"/>
        <w:rPr>
          <w:sz w:val="28"/>
          <w:szCs w:val="26"/>
          <w:lang w:val="ru-RU"/>
        </w:rPr>
      </w:pPr>
      <w:r>
        <w:rPr>
          <w:sz w:val="28"/>
          <w:szCs w:val="26"/>
          <w:lang w:val="ru-RU"/>
        </w:rPr>
        <w:t xml:space="preserve">- </w:t>
      </w:r>
      <w:r w:rsidR="00540A9D" w:rsidRPr="00540A9D">
        <w:rPr>
          <w:sz w:val="28"/>
          <w:szCs w:val="26"/>
          <w:lang w:val="ru-RU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</w:t>
      </w:r>
      <w:r w:rsidR="00540A9D" w:rsidRPr="00540A9D">
        <w:rPr>
          <w:sz w:val="28"/>
          <w:szCs w:val="26"/>
        </w:rPr>
        <w:t> </w:t>
      </w:r>
      <w:r w:rsidR="00540A9D" w:rsidRPr="00540A9D">
        <w:rPr>
          <w:sz w:val="28"/>
          <w:szCs w:val="26"/>
          <w:lang w:val="ru-RU"/>
        </w:rPr>
        <w:t>Федеральным законом</w:t>
      </w:r>
      <w:r w:rsidR="00540A9D" w:rsidRPr="00540A9D">
        <w:rPr>
          <w:sz w:val="28"/>
          <w:szCs w:val="26"/>
        </w:rPr>
        <w:t> </w:t>
      </w:r>
      <w:r w:rsidR="00540A9D" w:rsidRPr="00540A9D">
        <w:rPr>
          <w:sz w:val="28"/>
          <w:szCs w:val="26"/>
          <w:lang w:val="ru-RU"/>
        </w:rPr>
        <w:t xml:space="preserve">от 29 июля </w:t>
      </w:r>
      <w:r w:rsidR="00540A9D" w:rsidRPr="00540A9D">
        <w:rPr>
          <w:sz w:val="28"/>
          <w:szCs w:val="26"/>
          <w:lang w:val="ru-RU"/>
        </w:rPr>
        <w:lastRenderedPageBreak/>
        <w:t>2017</w:t>
      </w:r>
      <w:r w:rsidR="00540A9D" w:rsidRPr="00540A9D">
        <w:rPr>
          <w:sz w:val="28"/>
          <w:szCs w:val="26"/>
        </w:rPr>
        <w:t> </w:t>
      </w:r>
      <w:r w:rsidR="00540A9D" w:rsidRPr="00540A9D">
        <w:rPr>
          <w:sz w:val="28"/>
          <w:szCs w:val="26"/>
          <w:lang w:val="ru-RU"/>
        </w:rPr>
        <w:t xml:space="preserve">года </w:t>
      </w:r>
      <w:r w:rsidR="00540A9D">
        <w:rPr>
          <w:sz w:val="28"/>
          <w:szCs w:val="26"/>
          <w:lang w:val="ru-RU"/>
        </w:rPr>
        <w:t>№</w:t>
      </w:r>
      <w:r w:rsidR="00540A9D" w:rsidRPr="00540A9D">
        <w:rPr>
          <w:sz w:val="28"/>
          <w:szCs w:val="26"/>
        </w:rPr>
        <w:t> </w:t>
      </w:r>
      <w:r w:rsidR="00540A9D" w:rsidRPr="00540A9D">
        <w:rPr>
          <w:sz w:val="28"/>
          <w:szCs w:val="26"/>
          <w:lang w:val="ru-RU"/>
        </w:rPr>
        <w:t xml:space="preserve">217-ФЗ </w:t>
      </w:r>
      <w:r w:rsidR="00540A9D">
        <w:rPr>
          <w:sz w:val="28"/>
          <w:szCs w:val="26"/>
          <w:lang w:val="ru-RU"/>
        </w:rPr>
        <w:t>«</w:t>
      </w:r>
      <w:r w:rsidR="00540A9D" w:rsidRPr="00540A9D">
        <w:rPr>
          <w:sz w:val="28"/>
          <w:szCs w:val="26"/>
          <w:lang w:val="ru-RU"/>
        </w:rPr>
        <w:t>О ведении гражданами садоводства и огородничества для собственных нужд и о внесении изменений в отдельные законодате</w:t>
      </w:r>
      <w:r w:rsidR="00540A9D">
        <w:rPr>
          <w:sz w:val="28"/>
          <w:szCs w:val="26"/>
          <w:lang w:val="ru-RU"/>
        </w:rPr>
        <w:t>льные акты Российской Федерации»</w:t>
      </w:r>
      <w:r w:rsidR="00193E30">
        <w:rPr>
          <w:sz w:val="28"/>
          <w:szCs w:val="26"/>
          <w:lang w:val="ru-RU"/>
        </w:rPr>
        <w:t>, за исключением указанных в настоящем абзаце земельных участков, кадастровая стоимость каждого из которых превышает 300 миллионов рублей</w:t>
      </w:r>
      <w:r w:rsidR="00540A9D" w:rsidRPr="00540A9D">
        <w:rPr>
          <w:sz w:val="28"/>
          <w:szCs w:val="26"/>
          <w:lang w:val="ru-RU"/>
        </w:rPr>
        <w:t>;</w:t>
      </w:r>
    </w:p>
    <w:p w:rsidR="00540A9D" w:rsidRDefault="0082089E" w:rsidP="00540A9D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540A9D" w:rsidRPr="00540A9D">
        <w:rPr>
          <w:sz w:val="28"/>
          <w:szCs w:val="28"/>
          <w:lang w:val="ru-RU"/>
        </w:rPr>
        <w:t>ограниченных в обороте в соответствии с</w:t>
      </w:r>
      <w:r w:rsidR="00540A9D" w:rsidRPr="00540A9D">
        <w:rPr>
          <w:sz w:val="28"/>
          <w:szCs w:val="28"/>
        </w:rPr>
        <w:t> </w:t>
      </w:r>
      <w:r w:rsidR="00540A9D" w:rsidRPr="00540A9D">
        <w:rPr>
          <w:sz w:val="28"/>
          <w:szCs w:val="28"/>
          <w:lang w:val="ru-RU"/>
        </w:rPr>
        <w:t>законодательством</w:t>
      </w:r>
      <w:r w:rsidR="00540A9D" w:rsidRPr="00540A9D">
        <w:rPr>
          <w:sz w:val="28"/>
          <w:szCs w:val="28"/>
        </w:rPr>
        <w:t> </w:t>
      </w:r>
      <w:r w:rsidR="00540A9D" w:rsidRPr="00540A9D">
        <w:rPr>
          <w:sz w:val="28"/>
          <w:szCs w:val="28"/>
          <w:lang w:val="ru-RU"/>
        </w:rPr>
        <w:t>Российской Федерации, предоставленных для обеспечения обороны, б</w:t>
      </w:r>
      <w:r>
        <w:rPr>
          <w:sz w:val="28"/>
          <w:szCs w:val="28"/>
          <w:lang w:val="ru-RU"/>
        </w:rPr>
        <w:t>езопасности и таможенных нужд;</w:t>
      </w:r>
    </w:p>
    <w:p w:rsidR="0082089E" w:rsidRPr="00540A9D" w:rsidRDefault="0082089E" w:rsidP="00540A9D">
      <w:pPr>
        <w:ind w:firstLine="708"/>
        <w:jc w:val="both"/>
        <w:rPr>
          <w:sz w:val="28"/>
          <w:szCs w:val="26"/>
          <w:lang w:val="ru-RU"/>
        </w:rPr>
      </w:pPr>
      <w:r>
        <w:rPr>
          <w:sz w:val="28"/>
          <w:szCs w:val="28"/>
          <w:lang w:val="ru-RU"/>
        </w:rPr>
        <w:t>2) 1,5 процента в отношении прочих земельных участков.»</w:t>
      </w:r>
    </w:p>
    <w:p w:rsidR="00F07EAD" w:rsidRPr="00540A9D" w:rsidRDefault="00540A9D" w:rsidP="00540A9D">
      <w:pPr>
        <w:pStyle w:val="a6"/>
        <w:jc w:val="both"/>
        <w:rPr>
          <w:rFonts w:ascii="Times New Roman" w:hAnsi="Times New Roman"/>
          <w:b/>
          <w:sz w:val="28"/>
          <w:szCs w:val="26"/>
        </w:rPr>
      </w:pPr>
      <w:r w:rsidRPr="00540A9D">
        <w:rPr>
          <w:rFonts w:ascii="Times New Roman" w:hAnsi="Times New Roman"/>
          <w:sz w:val="28"/>
          <w:szCs w:val="26"/>
        </w:rPr>
        <w:tab/>
        <w:t xml:space="preserve">2. Настоящее решение вступает в силу с 1 января 2025 года и подлежит опубликованию в </w:t>
      </w:r>
      <w:r w:rsidR="00940586">
        <w:rPr>
          <w:rFonts w:ascii="Times New Roman" w:hAnsi="Times New Roman"/>
          <w:sz w:val="28"/>
          <w:szCs w:val="26"/>
        </w:rPr>
        <w:t>Информационном бюллетене «</w:t>
      </w:r>
      <w:r w:rsidR="00833AB4">
        <w:rPr>
          <w:rFonts w:ascii="Times New Roman" w:hAnsi="Times New Roman"/>
          <w:sz w:val="28"/>
          <w:szCs w:val="26"/>
        </w:rPr>
        <w:t>Созидание</w:t>
      </w:r>
      <w:r w:rsidR="00940586">
        <w:rPr>
          <w:rFonts w:ascii="Times New Roman" w:hAnsi="Times New Roman"/>
          <w:sz w:val="28"/>
          <w:szCs w:val="26"/>
        </w:rPr>
        <w:t xml:space="preserve">» </w:t>
      </w:r>
      <w:r w:rsidR="00F348E5">
        <w:rPr>
          <w:rFonts w:ascii="Times New Roman" w:hAnsi="Times New Roman"/>
          <w:sz w:val="28"/>
          <w:szCs w:val="26"/>
        </w:rPr>
        <w:t>Пичпандинского</w:t>
      </w:r>
      <w:r w:rsidR="004F6387">
        <w:rPr>
          <w:rFonts w:ascii="Times New Roman" w:hAnsi="Times New Roman"/>
          <w:sz w:val="28"/>
          <w:szCs w:val="26"/>
        </w:rPr>
        <w:t xml:space="preserve"> </w:t>
      </w:r>
      <w:r w:rsidRPr="00540A9D">
        <w:rPr>
          <w:rFonts w:ascii="Times New Roman" w:hAnsi="Times New Roman"/>
          <w:sz w:val="28"/>
          <w:szCs w:val="26"/>
        </w:rPr>
        <w:t>сельского поселения.</w:t>
      </w:r>
    </w:p>
    <w:p w:rsidR="00B97825" w:rsidRPr="00540A9D" w:rsidRDefault="00B97825" w:rsidP="003C00BA">
      <w:pPr>
        <w:pStyle w:val="a6"/>
        <w:tabs>
          <w:tab w:val="left" w:pos="1276"/>
        </w:tabs>
        <w:jc w:val="both"/>
        <w:rPr>
          <w:rFonts w:ascii="Times New Roman" w:hAnsi="Times New Roman"/>
          <w:b/>
          <w:sz w:val="28"/>
          <w:szCs w:val="26"/>
        </w:rPr>
      </w:pPr>
    </w:p>
    <w:p w:rsidR="00BD2766" w:rsidRDefault="00BD2766" w:rsidP="003C00BA">
      <w:pPr>
        <w:pStyle w:val="a6"/>
        <w:tabs>
          <w:tab w:val="left" w:pos="1276"/>
        </w:tabs>
        <w:jc w:val="both"/>
        <w:rPr>
          <w:rFonts w:ascii="Times New Roman" w:hAnsi="Times New Roman"/>
          <w:b/>
          <w:sz w:val="28"/>
          <w:szCs w:val="26"/>
        </w:rPr>
      </w:pPr>
    </w:p>
    <w:p w:rsidR="00540A9D" w:rsidRPr="0082089E" w:rsidRDefault="00540A9D" w:rsidP="003C00BA">
      <w:pPr>
        <w:pStyle w:val="a6"/>
        <w:tabs>
          <w:tab w:val="left" w:pos="1276"/>
        </w:tabs>
        <w:jc w:val="both"/>
        <w:rPr>
          <w:rFonts w:ascii="Times New Roman" w:hAnsi="Times New Roman"/>
          <w:b/>
          <w:sz w:val="28"/>
          <w:szCs w:val="26"/>
        </w:rPr>
      </w:pPr>
    </w:p>
    <w:p w:rsidR="00BE3187" w:rsidRPr="0082089E" w:rsidRDefault="00B1704E" w:rsidP="0082089E">
      <w:pPr>
        <w:pStyle w:val="a6"/>
        <w:tabs>
          <w:tab w:val="left" w:pos="1276"/>
        </w:tabs>
        <w:jc w:val="both"/>
        <w:rPr>
          <w:rFonts w:ascii="Times New Roman" w:hAnsi="Times New Roman"/>
          <w:sz w:val="28"/>
          <w:szCs w:val="26"/>
        </w:rPr>
      </w:pPr>
      <w:r w:rsidRPr="0082089E">
        <w:rPr>
          <w:rFonts w:ascii="Times New Roman" w:hAnsi="Times New Roman"/>
          <w:sz w:val="28"/>
          <w:szCs w:val="26"/>
        </w:rPr>
        <w:t xml:space="preserve">Глава </w:t>
      </w:r>
      <w:r w:rsidR="00F348E5">
        <w:rPr>
          <w:rFonts w:ascii="Times New Roman" w:hAnsi="Times New Roman"/>
          <w:sz w:val="28"/>
          <w:szCs w:val="26"/>
        </w:rPr>
        <w:t>Пичпандинского</w:t>
      </w:r>
      <w:r w:rsidRPr="0082089E">
        <w:rPr>
          <w:rFonts w:ascii="Times New Roman" w:hAnsi="Times New Roman"/>
          <w:sz w:val="28"/>
          <w:szCs w:val="26"/>
        </w:rPr>
        <w:t xml:space="preserve"> сельского поселения                   </w:t>
      </w:r>
    </w:p>
    <w:p w:rsidR="0086682B" w:rsidRPr="0082089E" w:rsidRDefault="004A0A17" w:rsidP="0082089E">
      <w:pPr>
        <w:tabs>
          <w:tab w:val="left" w:pos="1276"/>
        </w:tabs>
        <w:jc w:val="both"/>
        <w:rPr>
          <w:rFonts w:eastAsia="Calibri"/>
          <w:sz w:val="28"/>
          <w:szCs w:val="26"/>
          <w:lang w:val="ru-RU"/>
        </w:rPr>
      </w:pPr>
      <w:r>
        <w:rPr>
          <w:rFonts w:eastAsia="Calibri"/>
          <w:sz w:val="28"/>
          <w:szCs w:val="26"/>
          <w:lang w:val="ru-RU"/>
        </w:rPr>
        <w:t>Зубово-Полянского</w:t>
      </w:r>
      <w:r w:rsidR="0086682B" w:rsidRPr="0082089E">
        <w:rPr>
          <w:rFonts w:eastAsia="Calibri"/>
          <w:sz w:val="28"/>
          <w:szCs w:val="26"/>
          <w:lang w:val="ru-RU"/>
        </w:rPr>
        <w:t xml:space="preserve"> муниципального района</w:t>
      </w:r>
    </w:p>
    <w:p w:rsidR="0014779D" w:rsidRPr="0082089E" w:rsidRDefault="0086682B" w:rsidP="0082089E">
      <w:pPr>
        <w:tabs>
          <w:tab w:val="left" w:pos="1276"/>
        </w:tabs>
        <w:jc w:val="both"/>
        <w:rPr>
          <w:rFonts w:eastAsia="Calibri"/>
          <w:sz w:val="28"/>
          <w:szCs w:val="26"/>
          <w:lang w:val="ru-RU"/>
        </w:rPr>
      </w:pPr>
      <w:r w:rsidRPr="0082089E">
        <w:rPr>
          <w:rFonts w:eastAsia="Calibri"/>
          <w:sz w:val="28"/>
          <w:szCs w:val="26"/>
          <w:lang w:val="ru-RU"/>
        </w:rPr>
        <w:t xml:space="preserve">Республики Мордовия    </w:t>
      </w:r>
      <w:r w:rsidR="0082089E" w:rsidRPr="0082089E">
        <w:rPr>
          <w:rFonts w:eastAsia="Calibri"/>
          <w:sz w:val="28"/>
          <w:szCs w:val="26"/>
          <w:lang w:val="ru-RU"/>
        </w:rPr>
        <w:t xml:space="preserve">                                        </w:t>
      </w:r>
      <w:r w:rsidR="00F348E5">
        <w:rPr>
          <w:rFonts w:eastAsia="Calibri"/>
          <w:sz w:val="28"/>
          <w:szCs w:val="26"/>
          <w:lang w:val="ru-RU"/>
        </w:rPr>
        <w:t xml:space="preserve">                     К.С. Федорова</w:t>
      </w:r>
      <w:r w:rsidRPr="0082089E">
        <w:rPr>
          <w:rFonts w:eastAsia="Calibri"/>
          <w:sz w:val="28"/>
          <w:szCs w:val="26"/>
          <w:lang w:val="ru-RU"/>
        </w:rPr>
        <w:t xml:space="preserve">                                                 </w:t>
      </w:r>
    </w:p>
    <w:p w:rsidR="00DD397E" w:rsidRPr="0082089E" w:rsidRDefault="00DD397E" w:rsidP="0082089E">
      <w:pPr>
        <w:tabs>
          <w:tab w:val="left" w:pos="1276"/>
        </w:tabs>
        <w:spacing w:line="211" w:lineRule="auto"/>
        <w:jc w:val="both"/>
        <w:rPr>
          <w:sz w:val="28"/>
          <w:szCs w:val="26"/>
          <w:lang w:val="ru-RU"/>
        </w:rPr>
      </w:pPr>
    </w:p>
    <w:sectPr w:rsidR="00DD397E" w:rsidRPr="0082089E" w:rsidSect="0014779D">
      <w:headerReference w:type="default" r:id="rId7"/>
      <w:pgSz w:w="11906" w:h="16838" w:code="9"/>
      <w:pgMar w:top="1134" w:right="851" w:bottom="851" w:left="1701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ABB" w:rsidRDefault="00237ABB" w:rsidP="0014779D">
      <w:r>
        <w:separator/>
      </w:r>
    </w:p>
  </w:endnote>
  <w:endnote w:type="continuationSeparator" w:id="0">
    <w:p w:rsidR="00237ABB" w:rsidRDefault="00237ABB" w:rsidP="00147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ABB" w:rsidRDefault="00237ABB" w:rsidP="0014779D">
      <w:r>
        <w:separator/>
      </w:r>
    </w:p>
  </w:footnote>
  <w:footnote w:type="continuationSeparator" w:id="0">
    <w:p w:rsidR="00237ABB" w:rsidRDefault="00237ABB" w:rsidP="001477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79D" w:rsidRDefault="00EF2318">
    <w:pPr>
      <w:pStyle w:val="a8"/>
      <w:jc w:val="center"/>
    </w:pPr>
    <w:r>
      <w:fldChar w:fldCharType="begin"/>
    </w:r>
    <w:r w:rsidR="0014779D">
      <w:instrText>PAGE   \* MERGEFORMAT</w:instrText>
    </w:r>
    <w:r>
      <w:fldChar w:fldCharType="separate"/>
    </w:r>
    <w:r w:rsidR="006E3FF8" w:rsidRPr="006E3FF8">
      <w:rPr>
        <w:noProof/>
        <w:lang w:val="ru-RU"/>
      </w:rPr>
      <w:t>2</w:t>
    </w:r>
    <w:r>
      <w:fldChar w:fldCharType="end"/>
    </w:r>
  </w:p>
  <w:p w:rsidR="0014779D" w:rsidRDefault="0014779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487007"/>
    <w:multiLevelType w:val="singleLevel"/>
    <w:tmpl w:val="F2F40ADE"/>
    <w:lvl w:ilvl="0">
      <w:start w:val="6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">
    <w:nsid w:val="5BF63620"/>
    <w:multiLevelType w:val="singleLevel"/>
    <w:tmpl w:val="ECBC9138"/>
    <w:lvl w:ilvl="0">
      <w:start w:val="3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1"/>
    <w:lvlOverride w:ilvl="0">
      <w:lvl w:ilvl="0">
        <w:start w:val="3"/>
        <w:numFmt w:val="decimal"/>
        <w:lvlText w:val="%1)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721B"/>
    <w:rsid w:val="00040C71"/>
    <w:rsid w:val="00050EF5"/>
    <w:rsid w:val="00053459"/>
    <w:rsid w:val="000563FB"/>
    <w:rsid w:val="00075B4C"/>
    <w:rsid w:val="000C7034"/>
    <w:rsid w:val="000D75AE"/>
    <w:rsid w:val="0011559A"/>
    <w:rsid w:val="00127597"/>
    <w:rsid w:val="0014779D"/>
    <w:rsid w:val="00147F66"/>
    <w:rsid w:val="001739E2"/>
    <w:rsid w:val="001765A8"/>
    <w:rsid w:val="00181C04"/>
    <w:rsid w:val="00193E30"/>
    <w:rsid w:val="001A79C0"/>
    <w:rsid w:val="001C5FCE"/>
    <w:rsid w:val="002005F4"/>
    <w:rsid w:val="002057DC"/>
    <w:rsid w:val="00213327"/>
    <w:rsid w:val="00237ABB"/>
    <w:rsid w:val="00244C74"/>
    <w:rsid w:val="00276544"/>
    <w:rsid w:val="002A0CF2"/>
    <w:rsid w:val="002C495C"/>
    <w:rsid w:val="003214A6"/>
    <w:rsid w:val="003221F6"/>
    <w:rsid w:val="003265C7"/>
    <w:rsid w:val="003520E9"/>
    <w:rsid w:val="003C00BA"/>
    <w:rsid w:val="004407FA"/>
    <w:rsid w:val="00486B34"/>
    <w:rsid w:val="004A0A17"/>
    <w:rsid w:val="004C689B"/>
    <w:rsid w:val="004F6387"/>
    <w:rsid w:val="0051735F"/>
    <w:rsid w:val="0052602B"/>
    <w:rsid w:val="0052792C"/>
    <w:rsid w:val="00540A9D"/>
    <w:rsid w:val="00572112"/>
    <w:rsid w:val="00580ABE"/>
    <w:rsid w:val="0059408F"/>
    <w:rsid w:val="005E30B3"/>
    <w:rsid w:val="005E3EF6"/>
    <w:rsid w:val="005F709D"/>
    <w:rsid w:val="00607998"/>
    <w:rsid w:val="00626CB1"/>
    <w:rsid w:val="00626FB8"/>
    <w:rsid w:val="00674171"/>
    <w:rsid w:val="006816B0"/>
    <w:rsid w:val="006A0D48"/>
    <w:rsid w:val="006E1CD5"/>
    <w:rsid w:val="006E3FF8"/>
    <w:rsid w:val="007B3FD2"/>
    <w:rsid w:val="007D6B2D"/>
    <w:rsid w:val="007F71EC"/>
    <w:rsid w:val="0082089E"/>
    <w:rsid w:val="008256D1"/>
    <w:rsid w:val="00833AB4"/>
    <w:rsid w:val="00834958"/>
    <w:rsid w:val="008464BB"/>
    <w:rsid w:val="0086682B"/>
    <w:rsid w:val="00881562"/>
    <w:rsid w:val="008B57C4"/>
    <w:rsid w:val="008F78FE"/>
    <w:rsid w:val="009001E3"/>
    <w:rsid w:val="0093175C"/>
    <w:rsid w:val="0093226A"/>
    <w:rsid w:val="00940586"/>
    <w:rsid w:val="009F694A"/>
    <w:rsid w:val="00A12377"/>
    <w:rsid w:val="00A232D3"/>
    <w:rsid w:val="00A30CC4"/>
    <w:rsid w:val="00A31178"/>
    <w:rsid w:val="00A50556"/>
    <w:rsid w:val="00A57300"/>
    <w:rsid w:val="00A72BA2"/>
    <w:rsid w:val="00AD6A24"/>
    <w:rsid w:val="00B1704E"/>
    <w:rsid w:val="00B720A8"/>
    <w:rsid w:val="00B8098E"/>
    <w:rsid w:val="00B97825"/>
    <w:rsid w:val="00BC6D57"/>
    <w:rsid w:val="00BD2766"/>
    <w:rsid w:val="00BD6E0C"/>
    <w:rsid w:val="00BE3187"/>
    <w:rsid w:val="00C5721B"/>
    <w:rsid w:val="00C85903"/>
    <w:rsid w:val="00C941E9"/>
    <w:rsid w:val="00CA2D11"/>
    <w:rsid w:val="00CD0F3C"/>
    <w:rsid w:val="00CE7DF6"/>
    <w:rsid w:val="00CF3014"/>
    <w:rsid w:val="00D03132"/>
    <w:rsid w:val="00D12F80"/>
    <w:rsid w:val="00D221CD"/>
    <w:rsid w:val="00D27B47"/>
    <w:rsid w:val="00D441E7"/>
    <w:rsid w:val="00D50C04"/>
    <w:rsid w:val="00DD397E"/>
    <w:rsid w:val="00E13B34"/>
    <w:rsid w:val="00E17FAC"/>
    <w:rsid w:val="00E56400"/>
    <w:rsid w:val="00E81065"/>
    <w:rsid w:val="00E95DE1"/>
    <w:rsid w:val="00EF2318"/>
    <w:rsid w:val="00EF6E6C"/>
    <w:rsid w:val="00F07EAD"/>
    <w:rsid w:val="00F348E5"/>
    <w:rsid w:val="00F35CB1"/>
    <w:rsid w:val="00F6264F"/>
    <w:rsid w:val="00FE428B"/>
    <w:rsid w:val="00FF7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39BB154-0525-4A9E-A5A6-777D306E2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D48"/>
    <w:rPr>
      <w:sz w:val="24"/>
      <w:szCs w:val="24"/>
      <w:lang w:val="en-US" w:eastAsia="en-US"/>
    </w:rPr>
  </w:style>
  <w:style w:type="paragraph" w:styleId="1">
    <w:name w:val="heading 1"/>
    <w:aliases w:val="Раздел Договора,H1,&quot;Алмаз&quot;"/>
    <w:basedOn w:val="a"/>
    <w:next w:val="a"/>
    <w:qFormat/>
    <w:rsid w:val="006A0D48"/>
    <w:pPr>
      <w:keepNext/>
      <w:ind w:firstLine="540"/>
      <w:jc w:val="both"/>
      <w:outlineLvl w:val="0"/>
    </w:pPr>
    <w:rPr>
      <w:b/>
      <w:bCs/>
      <w:lang w:val="ru-RU"/>
    </w:rPr>
  </w:style>
  <w:style w:type="paragraph" w:styleId="3">
    <w:name w:val="heading 3"/>
    <w:basedOn w:val="a"/>
    <w:next w:val="a"/>
    <w:qFormat/>
    <w:rsid w:val="006A0D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A0D48"/>
    <w:pPr>
      <w:spacing w:before="240" w:after="60"/>
      <w:outlineLvl w:val="4"/>
    </w:pPr>
    <w:rPr>
      <w:b/>
      <w:bCs/>
      <w:i/>
      <w:i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6A0D4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30">
    <w:name w:val="Body Text Indent 3"/>
    <w:basedOn w:val="a"/>
    <w:link w:val="31"/>
    <w:rsid w:val="006A0D48"/>
    <w:pPr>
      <w:ind w:firstLine="540"/>
      <w:jc w:val="both"/>
    </w:pPr>
    <w:rPr>
      <w:b/>
      <w:bCs/>
    </w:rPr>
  </w:style>
  <w:style w:type="paragraph" w:customStyle="1" w:styleId="ConsNormal">
    <w:name w:val="ConsNormal"/>
    <w:rsid w:val="006A0D48"/>
    <w:pPr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a3">
    <w:name w:val="Body Text Indent"/>
    <w:basedOn w:val="a"/>
    <w:rsid w:val="006A0D48"/>
    <w:pPr>
      <w:spacing w:after="120"/>
      <w:ind w:left="283"/>
    </w:pPr>
  </w:style>
  <w:style w:type="character" w:styleId="a4">
    <w:name w:val="Hyperlink"/>
    <w:rsid w:val="006A0D48"/>
    <w:rPr>
      <w:color w:val="0000FF"/>
      <w:u w:val="single"/>
    </w:rPr>
  </w:style>
  <w:style w:type="paragraph" w:customStyle="1" w:styleId="ConsNonformat">
    <w:name w:val="ConsNonformat"/>
    <w:rsid w:val="006A0D4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rsid w:val="00C8590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5">
    <w:name w:val="Emphasis"/>
    <w:uiPriority w:val="20"/>
    <w:qFormat/>
    <w:rsid w:val="00040C71"/>
    <w:rPr>
      <w:i/>
      <w:iCs/>
    </w:rPr>
  </w:style>
  <w:style w:type="paragraph" w:customStyle="1" w:styleId="s1">
    <w:name w:val="s_1"/>
    <w:basedOn w:val="a"/>
    <w:rsid w:val="00040C71"/>
    <w:pPr>
      <w:spacing w:before="100" w:beforeAutospacing="1" w:after="100" w:afterAutospacing="1"/>
    </w:pPr>
    <w:rPr>
      <w:lang w:val="ru-RU" w:eastAsia="ru-RU"/>
    </w:rPr>
  </w:style>
  <w:style w:type="paragraph" w:styleId="a6">
    <w:name w:val="No Spacing"/>
    <w:uiPriority w:val="1"/>
    <w:qFormat/>
    <w:rsid w:val="00D27B47"/>
    <w:rPr>
      <w:rFonts w:ascii="Calibri" w:eastAsia="Calibri" w:hAnsi="Calibri"/>
      <w:sz w:val="22"/>
      <w:szCs w:val="22"/>
      <w:lang w:eastAsia="en-US"/>
    </w:rPr>
  </w:style>
  <w:style w:type="character" w:styleId="a7">
    <w:name w:val="FollowedHyperlink"/>
    <w:rsid w:val="00075B4C"/>
    <w:rPr>
      <w:color w:val="800080"/>
      <w:u w:val="single"/>
    </w:rPr>
  </w:style>
  <w:style w:type="character" w:customStyle="1" w:styleId="31">
    <w:name w:val="Основной текст с отступом 3 Знак"/>
    <w:link w:val="30"/>
    <w:rsid w:val="00F6264F"/>
    <w:rPr>
      <w:b/>
      <w:bCs/>
      <w:sz w:val="24"/>
      <w:szCs w:val="24"/>
      <w:lang w:eastAsia="en-US"/>
    </w:rPr>
  </w:style>
  <w:style w:type="paragraph" w:styleId="a8">
    <w:name w:val="header"/>
    <w:basedOn w:val="a"/>
    <w:link w:val="a9"/>
    <w:uiPriority w:val="99"/>
    <w:rsid w:val="001477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14779D"/>
    <w:rPr>
      <w:sz w:val="24"/>
      <w:szCs w:val="24"/>
      <w:lang w:val="en-US" w:eastAsia="en-US"/>
    </w:rPr>
  </w:style>
  <w:style w:type="paragraph" w:styleId="aa">
    <w:name w:val="footer"/>
    <w:basedOn w:val="a"/>
    <w:link w:val="ab"/>
    <w:rsid w:val="001477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14779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0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_____________________________________________________________</vt:lpstr>
    </vt:vector>
  </TitlesOfParts>
  <Company>Минфин РМ</Company>
  <LinksUpToDate>false</LinksUpToDate>
  <CharactersWithSpaces>3374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</dc:title>
  <dc:creator>Кузнецов С.Ф.</dc:creator>
  <cp:lastModifiedBy>User</cp:lastModifiedBy>
  <cp:revision>12</cp:revision>
  <cp:lastPrinted>2005-10-12T13:33:00Z</cp:lastPrinted>
  <dcterms:created xsi:type="dcterms:W3CDTF">2024-08-09T07:59:00Z</dcterms:created>
  <dcterms:modified xsi:type="dcterms:W3CDTF">2024-12-05T12:32:00Z</dcterms:modified>
</cp:coreProperties>
</file>