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7F" w:rsidRDefault="008B567F">
      <w:pPr>
        <w:pStyle w:val="a3"/>
        <w:jc w:val="center"/>
        <w:sectPr w:rsidR="008B567F">
          <w:type w:val="continuous"/>
          <w:pgSz w:w="11910" w:h="16840"/>
          <w:pgMar w:top="280" w:right="708" w:bottom="280" w:left="1700" w:header="720" w:footer="720" w:gutter="0"/>
          <w:cols w:num="2" w:space="720" w:equalWidth="0">
            <w:col w:w="4216" w:space="1906"/>
            <w:col w:w="3380"/>
          </w:cols>
        </w:sectPr>
      </w:pPr>
    </w:p>
    <w:p w:rsidR="008B567F" w:rsidRDefault="008B567F">
      <w:pPr>
        <w:pStyle w:val="a3"/>
      </w:pPr>
    </w:p>
    <w:p w:rsidR="008B567F" w:rsidRDefault="008B567F">
      <w:pPr>
        <w:pStyle w:val="a3"/>
        <w:spacing w:before="96"/>
      </w:pPr>
    </w:p>
    <w:p w:rsidR="008B567F" w:rsidRDefault="003665CB">
      <w:pPr>
        <w:pStyle w:val="a3"/>
        <w:spacing w:before="1" w:line="276" w:lineRule="auto"/>
        <w:ind w:left="1" w:right="140" w:firstLine="709"/>
        <w:jc w:val="both"/>
      </w:pPr>
      <w:r>
        <w:t xml:space="preserve">Министерство цифрового развития, связи и массовых коммуникаций Российской Федерации в рамках реализации Концепции формирования объявило о старте </w:t>
      </w:r>
      <w:proofErr w:type="spellStart"/>
      <w:r>
        <w:t>онлайн-проекта</w:t>
      </w:r>
      <w:proofErr w:type="spellEnd"/>
      <w:r>
        <w:t xml:space="preserve"> «Перезвони сам» (далее – Проект).</w:t>
      </w:r>
    </w:p>
    <w:p w:rsidR="008B567F" w:rsidRDefault="003665CB">
      <w:pPr>
        <w:pStyle w:val="a3"/>
        <w:spacing w:line="276" w:lineRule="auto"/>
        <w:ind w:left="1" w:right="141" w:firstLine="709"/>
        <w:jc w:val="both"/>
      </w:pPr>
      <w:r>
        <w:t xml:space="preserve">Главным приоритетом Проекта является обеспечение граждан и их </w:t>
      </w:r>
      <w:r>
        <w:t>близких актуальной информацией о возможных схемах мошенничества в различных сферах жизнедеятельности и предоставление полезных инструментов противодействия таким ситуациям.</w:t>
      </w:r>
    </w:p>
    <w:p w:rsidR="008B567F" w:rsidRDefault="003665CB">
      <w:pPr>
        <w:pStyle w:val="a3"/>
        <w:ind w:left="710"/>
        <w:jc w:val="both"/>
      </w:pPr>
      <w:r>
        <w:t xml:space="preserve">Проект </w:t>
      </w:r>
      <w:r>
        <w:t xml:space="preserve">содержит </w:t>
      </w:r>
      <w:r>
        <w:t xml:space="preserve">социальные </w:t>
      </w:r>
      <w:r>
        <w:t xml:space="preserve">видеоролики </w:t>
      </w:r>
      <w:r>
        <w:t xml:space="preserve">на </w:t>
      </w:r>
      <w:r>
        <w:t xml:space="preserve">следующие </w:t>
      </w:r>
      <w:r>
        <w:rPr>
          <w:spacing w:val="-2"/>
        </w:rPr>
        <w:t>темы:</w:t>
      </w:r>
    </w:p>
    <w:p w:rsidR="008B567F" w:rsidRDefault="003665CB">
      <w:pPr>
        <w:pStyle w:val="a3"/>
        <w:spacing w:before="48" w:line="276" w:lineRule="auto"/>
        <w:ind w:left="1" w:right="140" w:firstLine="709"/>
        <w:jc w:val="both"/>
      </w:pPr>
      <w:r>
        <w:t xml:space="preserve">«Нет </w:t>
      </w:r>
      <w:proofErr w:type="spellStart"/>
      <w:r>
        <w:t>кибербуллингу</w:t>
      </w:r>
      <w:proofErr w:type="spellEnd"/>
      <w:r>
        <w:t xml:space="preserve">: </w:t>
      </w:r>
      <w:r>
        <w:t xml:space="preserve">как </w:t>
      </w:r>
      <w:r>
        <w:t xml:space="preserve">защитить </w:t>
      </w:r>
      <w:r>
        <w:t xml:space="preserve">себя </w:t>
      </w:r>
      <w:r>
        <w:t xml:space="preserve">и </w:t>
      </w:r>
      <w:r>
        <w:t xml:space="preserve">своего </w:t>
      </w:r>
      <w:r>
        <w:t xml:space="preserve">ребенка </w:t>
      </w:r>
      <w:r>
        <w:t xml:space="preserve">в </w:t>
      </w:r>
      <w:r>
        <w:t xml:space="preserve">интернете»– </w:t>
      </w:r>
      <w:hyperlink r:id="rId4">
        <w:r>
          <w:rPr>
            <w:color w:val="0000FF"/>
            <w:spacing w:val="-2"/>
            <w:u w:val="single" w:color="0000FF"/>
          </w:rPr>
          <w:t>https://vk.com/video-147412495_456239464</w:t>
        </w:r>
      </w:hyperlink>
      <w:r>
        <w:rPr>
          <w:spacing w:val="-2"/>
        </w:rPr>
        <w:t>;</w:t>
      </w:r>
    </w:p>
    <w:p w:rsidR="008B567F" w:rsidRDefault="003665CB">
      <w:pPr>
        <w:pStyle w:val="a3"/>
        <w:spacing w:line="276" w:lineRule="auto"/>
        <w:ind w:left="1" w:right="141" w:firstLine="709"/>
        <w:jc w:val="both"/>
      </w:pPr>
      <w:r>
        <w:t>«</w:t>
      </w:r>
      <w:proofErr w:type="spellStart"/>
      <w:r>
        <w:t>Онлайн-знакомство</w:t>
      </w:r>
      <w:proofErr w:type="spellEnd"/>
      <w:r>
        <w:t xml:space="preserve"> с подвохом. Как распознать мошенника?» – </w:t>
      </w:r>
      <w:hyperlink r:id="rId5">
        <w:r>
          <w:rPr>
            <w:color w:val="0000FF"/>
            <w:spacing w:val="-2"/>
            <w:u w:val="single" w:color="0000FF"/>
          </w:rPr>
          <w:t>https:/</w:t>
        </w:r>
        <w:r>
          <w:rPr>
            <w:color w:val="0000FF"/>
            <w:spacing w:val="-2"/>
            <w:u w:val="single" w:color="0000FF"/>
          </w:rPr>
          <w:t>/vk.com/video-147412495_456239476</w:t>
        </w:r>
      </w:hyperlink>
      <w:r>
        <w:rPr>
          <w:spacing w:val="-2"/>
        </w:rPr>
        <w:t>;</w:t>
      </w:r>
    </w:p>
    <w:p w:rsidR="008B567F" w:rsidRDefault="003665CB">
      <w:pPr>
        <w:pStyle w:val="a3"/>
        <w:spacing w:line="276" w:lineRule="auto"/>
        <w:ind w:left="1" w:right="142" w:firstLine="709"/>
        <w:jc w:val="both"/>
      </w:pPr>
      <w:r>
        <w:t xml:space="preserve">«Мошенничество при приеме на работу: как избежать обмана» – </w:t>
      </w:r>
      <w:hyperlink r:id="rId6">
        <w:r>
          <w:rPr>
            <w:color w:val="0000FF"/>
            <w:spacing w:val="-2"/>
            <w:u w:val="single" w:color="0000FF"/>
          </w:rPr>
          <w:t>https://vk.com/video-147412495_456239575</w:t>
        </w:r>
      </w:hyperlink>
      <w:r>
        <w:rPr>
          <w:spacing w:val="-2"/>
        </w:rPr>
        <w:t>;</w:t>
      </w:r>
    </w:p>
    <w:p w:rsidR="008B567F" w:rsidRDefault="008B567F">
      <w:pPr>
        <w:pStyle w:val="a3"/>
        <w:spacing w:line="276" w:lineRule="auto"/>
        <w:ind w:left="1" w:right="141" w:firstLine="709"/>
        <w:jc w:val="both"/>
      </w:pPr>
      <w:r>
        <w:pict>
          <v:line id="_x0000_s1027" style="position:absolute;left:0;text-align:left;z-index:15729152;mso-position-horizontal-relative:page" from="189.45pt,33.45pt" to="442.6pt,33.45pt" strokecolor="blue" strokeweight=".24117mm">
            <w10:wrap anchorx="page"/>
          </v:line>
        </w:pict>
      </w:r>
      <w:r w:rsidR="003665CB">
        <w:t xml:space="preserve">«Благотворительность без обмана. Как не перевести свои деньги мошенникам?» – </w:t>
      </w:r>
      <w:hyperlink r:id="rId7">
        <w:r w:rsidR="003665CB">
          <w:rPr>
            <w:color w:val="0000FF"/>
          </w:rPr>
          <w:t>https://vk.com/video-147412495_456239647</w:t>
        </w:r>
      </w:hyperlink>
      <w:r w:rsidR="003665CB">
        <w:t>.</w:t>
      </w:r>
    </w:p>
    <w:p w:rsidR="008B567F" w:rsidRDefault="008B567F" w:rsidP="003665CB">
      <w:pPr>
        <w:pStyle w:val="a3"/>
        <w:spacing w:line="276" w:lineRule="auto"/>
        <w:ind w:left="1" w:right="141" w:firstLine="709"/>
        <w:jc w:val="both"/>
        <w:sectPr w:rsidR="008B567F">
          <w:type w:val="continuous"/>
          <w:pgSz w:w="11910" w:h="16840"/>
          <w:pgMar w:top="280" w:right="708" w:bottom="280" w:left="1700" w:header="720" w:footer="720" w:gutter="0"/>
          <w:cols w:space="720"/>
        </w:sectPr>
      </w:pPr>
      <w:r>
        <w:pict>
          <v:line id="_x0000_s1026" style="position:absolute;left:0;text-align:left;z-index:15729664;mso-position-horizontal-relative:page" from="441.9pt,14.95pt" to="549.25pt,14.95pt" strokecolor="blue" strokeweight=".24117mm">
            <w10:wrap anchorx="page"/>
          </v:line>
        </w:pict>
      </w:r>
      <w:r w:rsidR="003665CB">
        <w:t xml:space="preserve">Полная информация о Проекте содержится на сайте </w:t>
      </w:r>
      <w:hyperlink r:id="rId8">
        <w:r w:rsidR="003665CB">
          <w:rPr>
            <w:color w:val="0000FF"/>
          </w:rPr>
          <w:t>https://sam.mos.ru/</w:t>
        </w:r>
      </w:hyperlink>
      <w:r w:rsidR="003665CB">
        <w:t xml:space="preserve">, в </w:t>
      </w:r>
      <w:r w:rsidR="003665CB">
        <w:t xml:space="preserve">том </w:t>
      </w:r>
      <w:r w:rsidR="003665CB">
        <w:t xml:space="preserve">числе </w:t>
      </w:r>
      <w:r w:rsidR="003665CB">
        <w:t xml:space="preserve">реальные </w:t>
      </w:r>
      <w:r w:rsidR="003665CB">
        <w:t xml:space="preserve">истории </w:t>
      </w:r>
      <w:r w:rsidR="003665CB">
        <w:t xml:space="preserve">из </w:t>
      </w:r>
      <w:r w:rsidR="003665CB">
        <w:t xml:space="preserve">жизни, рекомендации </w:t>
      </w:r>
      <w:r w:rsidR="003665CB">
        <w:t xml:space="preserve">советы </w:t>
      </w:r>
      <w:r w:rsidR="003665CB">
        <w:t xml:space="preserve">от </w:t>
      </w:r>
      <w:r w:rsidR="003665CB">
        <w:t>экспертов о том, как не стать жертвой мошенников в различных сферах жизни</w:t>
      </w:r>
    </w:p>
    <w:p w:rsidR="008B567F" w:rsidRDefault="003665CB" w:rsidP="003665CB">
      <w:pPr>
        <w:pStyle w:val="a3"/>
        <w:spacing w:before="73" w:line="276" w:lineRule="auto"/>
        <w:ind w:right="140"/>
        <w:jc w:val="both"/>
      </w:pPr>
      <w:r>
        <w:lastRenderedPageBreak/>
        <w:t>Дополнительно об основах личной информационной безопасности можно узнать на информац</w:t>
      </w:r>
      <w:r>
        <w:t xml:space="preserve">ионных ресурсах программы </w:t>
      </w:r>
      <w:proofErr w:type="spellStart"/>
      <w:r>
        <w:t>кибергигиены</w:t>
      </w:r>
      <w:proofErr w:type="spellEnd"/>
      <w:r>
        <w:t xml:space="preserve">: </w:t>
      </w:r>
      <w:hyperlink r:id="rId9">
        <w:r>
          <w:rPr>
            <w:color w:val="0000FF"/>
            <w:u w:val="single" w:color="0000FF"/>
          </w:rPr>
          <w:t>https://www.gosuslugi.ru/cybersecurity</w:t>
        </w:r>
      </w:hyperlink>
      <w:r>
        <w:t xml:space="preserve">и </w:t>
      </w:r>
      <w:r>
        <w:rPr>
          <w:color w:val="0000FF"/>
          <w:u w:val="single" w:color="0000FF"/>
        </w:rPr>
        <w:t>https://киберзож</w:t>
      </w:r>
      <w:proofErr w:type="gramStart"/>
      <w:r>
        <w:rPr>
          <w:color w:val="0000FF"/>
          <w:u w:val="single" w:color="0000FF"/>
        </w:rPr>
        <w:t>.р</w:t>
      </w:r>
      <w:proofErr w:type="gramEnd"/>
      <w:r>
        <w:rPr>
          <w:color w:val="0000FF"/>
          <w:u w:val="single" w:color="0000FF"/>
        </w:rPr>
        <w:t>ф/</w:t>
      </w:r>
      <w:r>
        <w:t>.</w:t>
      </w:r>
    </w:p>
    <w:p w:rsidR="008B567F" w:rsidRDefault="008B567F">
      <w:pPr>
        <w:pStyle w:val="a3"/>
        <w:rPr>
          <w:b/>
          <w:sz w:val="20"/>
        </w:rPr>
      </w:pPr>
    </w:p>
    <w:p w:rsidR="008B567F" w:rsidRDefault="008B567F">
      <w:pPr>
        <w:pStyle w:val="a3"/>
        <w:rPr>
          <w:b/>
          <w:sz w:val="20"/>
        </w:rPr>
      </w:pPr>
    </w:p>
    <w:p w:rsidR="008B567F" w:rsidRDefault="008B567F">
      <w:pPr>
        <w:pStyle w:val="a3"/>
        <w:rPr>
          <w:b/>
          <w:sz w:val="20"/>
        </w:rPr>
      </w:pPr>
    </w:p>
    <w:p w:rsidR="008B567F" w:rsidRDefault="008B567F">
      <w:pPr>
        <w:pStyle w:val="a3"/>
        <w:spacing w:before="132"/>
        <w:rPr>
          <w:b/>
          <w:sz w:val="20"/>
        </w:rPr>
      </w:pPr>
    </w:p>
    <w:p w:rsidR="008B567F" w:rsidRDefault="008B567F">
      <w:pPr>
        <w:pStyle w:val="a3"/>
        <w:rPr>
          <w:b/>
          <w:sz w:val="20"/>
        </w:rPr>
        <w:sectPr w:rsidR="008B567F">
          <w:pgSz w:w="11910" w:h="16840"/>
          <w:pgMar w:top="760" w:right="708" w:bottom="280" w:left="1700" w:header="720" w:footer="720" w:gutter="0"/>
          <w:cols w:space="720"/>
        </w:sect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spacing w:before="42"/>
        <w:rPr>
          <w:rFonts w:ascii="Calibri"/>
          <w:sz w:val="22"/>
        </w:rPr>
      </w:pPr>
    </w:p>
    <w:p w:rsidR="008B567F" w:rsidRDefault="008B567F">
      <w:pPr>
        <w:ind w:left="1"/>
      </w:pPr>
    </w:p>
    <w:sectPr w:rsidR="008B567F" w:rsidSect="008B567F">
      <w:type w:val="continuous"/>
      <w:pgSz w:w="11910" w:h="16840"/>
      <w:pgMar w:top="280" w:right="708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B567F"/>
    <w:rsid w:val="003665CB"/>
    <w:rsid w:val="008B5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B567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56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B567F"/>
    <w:rPr>
      <w:sz w:val="28"/>
      <w:szCs w:val="28"/>
    </w:rPr>
  </w:style>
  <w:style w:type="paragraph" w:styleId="a4">
    <w:name w:val="Title"/>
    <w:basedOn w:val="a"/>
    <w:uiPriority w:val="1"/>
    <w:qFormat/>
    <w:rsid w:val="008B567F"/>
    <w:pPr>
      <w:ind w:right="140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8B567F"/>
  </w:style>
  <w:style w:type="paragraph" w:customStyle="1" w:styleId="TableParagraph">
    <w:name w:val="Table Paragraph"/>
    <w:basedOn w:val="a"/>
    <w:uiPriority w:val="1"/>
    <w:qFormat/>
    <w:rsid w:val="008B567F"/>
  </w:style>
  <w:style w:type="paragraph" w:styleId="a6">
    <w:name w:val="Balloon Text"/>
    <w:basedOn w:val="a"/>
    <w:link w:val="a7"/>
    <w:uiPriority w:val="99"/>
    <w:semiHidden/>
    <w:unhideWhenUsed/>
    <w:rsid w:val="00366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65C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.mos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video-147412495_4562396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147412495_45623957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video-147412495_45623947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video-147412495_456239464" TargetMode="External"/><Relationship Id="rId9" Type="http://schemas.openxmlformats.org/officeDocument/2006/relationships/hyperlink" Target="https://www.gosuslugi.ru/cybersecur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1431</Characters>
  <Application>Microsoft Office Word</Application>
  <DocSecurity>0</DocSecurity>
  <Lines>11</Lines>
  <Paragraphs>3</Paragraphs>
  <ScaleCrop>false</ScaleCrop>
  <Company>Grizli777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2024-12-19T07:12:00Z</dcterms:created>
  <dcterms:modified xsi:type="dcterms:W3CDTF">2024-12-19T07:15:00Z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Microsoft Office Word</vt:lpwstr>
  </property>
  <property fmtid="{D5CDD505-2E9C-101B-9397-08002B2CF9AE}" pid="4" name="GIDL 0.2NUMR.2TC1B.">
    <vt:lpwstr>0JzQptCg\Kg==\</vt:lpwstr>
  </property>
  <property fmtid="{D5CDD505-2E9C-101B-9397-08002B2CF9AE}" pid="5" name="LastSaved">
    <vt:filetime>2024-12-19T00:00:00Z</vt:filetime>
  </property>
  <property fmtid="{D5CDD505-2E9C-101B-9397-08002B2CF9AE}" pid="6" name="Producer">
    <vt:lpwstr>Aspose.Words for .NET 21.3.0; modified using iTextSharp™ 5.5.0 ©2000-2013 iText Group NV (AGPL-version)</vt:lpwstr>
  </property>
  <property fmtid="{D5CDD505-2E9C-101B-9397-08002B2CF9AE}" pid="7" name="RegNumDateKegel">
    <vt:lpwstr>14</vt:lpwstr>
  </property>
  <property fmtid="{D5CDD505-2E9C-101B-9397-08002B2CF9AE}" pid="8" name="RegNumDateXYP">
    <vt:lpwstr>76,25:578,6619:1</vt:lpwstr>
  </property>
  <property fmtid="{D5CDD505-2E9C-101B-9397-08002B2CF9AE}" pid="9" name="SYSTEMID">
    <vt:lpwstr>3EEE26E0095749D0AC34C5B13677E5E0</vt:lpwstr>
  </property>
  <property fmtid="{D5CDD505-2E9C-101B-9397-08002B2CF9AE}" pid="10" name="SignXYP 0.2NUMR.2TC1B.">
    <vt:lpwstr>239,3:536,4169:2</vt:lpwstr>
  </property>
</Properties>
</file>