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587" w:rsidRPr="00840EDB" w:rsidRDefault="00314587" w:rsidP="00314587">
      <w:pPr>
        <w:rPr>
          <w:b/>
          <w:sz w:val="24"/>
          <w:szCs w:val="24"/>
          <w:shd w:val="clear" w:color="auto" w:fill="FFFFFF"/>
        </w:rPr>
      </w:pPr>
      <w:r w:rsidRPr="00840EDB">
        <w:rPr>
          <w:b/>
          <w:sz w:val="24"/>
          <w:szCs w:val="24"/>
        </w:rPr>
        <w:t>Извещение о проведении открытого</w:t>
      </w:r>
      <w:r w:rsidRPr="00840EDB">
        <w:rPr>
          <w:sz w:val="24"/>
          <w:szCs w:val="24"/>
        </w:rPr>
        <w:t xml:space="preserve"> </w:t>
      </w:r>
      <w:r w:rsidRPr="00840EDB">
        <w:rPr>
          <w:b/>
          <w:sz w:val="24"/>
          <w:szCs w:val="24"/>
        </w:rPr>
        <w:t xml:space="preserve">по составу участников  аукциона </w:t>
      </w:r>
      <w:r w:rsidRPr="00840EDB">
        <w:rPr>
          <w:b/>
          <w:bCs/>
          <w:sz w:val="24"/>
          <w:szCs w:val="24"/>
        </w:rPr>
        <w:t xml:space="preserve">на право заключения   договора купли - продажи на земельный участок с  </w:t>
      </w:r>
      <w:r w:rsidRPr="00840EDB">
        <w:rPr>
          <w:b/>
          <w:sz w:val="24"/>
          <w:szCs w:val="24"/>
          <w:shd w:val="clear" w:color="auto" w:fill="FFFFFF"/>
        </w:rPr>
        <w:t>кадастровым  номером  13:08:010200</w:t>
      </w:r>
      <w:r w:rsidR="00840EDB">
        <w:rPr>
          <w:b/>
          <w:sz w:val="24"/>
          <w:szCs w:val="24"/>
          <w:shd w:val="clear" w:color="auto" w:fill="FFFFFF"/>
        </w:rPr>
        <w:t>1</w:t>
      </w:r>
      <w:r w:rsidRPr="00840EDB">
        <w:rPr>
          <w:b/>
          <w:sz w:val="24"/>
          <w:szCs w:val="24"/>
          <w:shd w:val="clear" w:color="auto" w:fill="FFFFFF"/>
        </w:rPr>
        <w:t>:</w:t>
      </w:r>
      <w:r w:rsidR="00840EDB">
        <w:rPr>
          <w:b/>
          <w:sz w:val="24"/>
          <w:szCs w:val="24"/>
          <w:shd w:val="clear" w:color="auto" w:fill="FFFFFF"/>
        </w:rPr>
        <w:t>9548</w:t>
      </w:r>
    </w:p>
    <w:p w:rsidR="00314587" w:rsidRPr="00840EDB" w:rsidRDefault="00314587" w:rsidP="00314587">
      <w:pPr>
        <w:rPr>
          <w:b/>
          <w:sz w:val="24"/>
          <w:szCs w:val="24"/>
          <w:shd w:val="clear" w:color="auto" w:fill="FFFFFF"/>
        </w:rPr>
      </w:pPr>
    </w:p>
    <w:tbl>
      <w:tblPr>
        <w:tblW w:w="10212" w:type="dxa"/>
        <w:tblInd w:w="-34" w:type="dxa"/>
        <w:tblLayout w:type="fixed"/>
        <w:tblLook w:val="01E0"/>
      </w:tblPr>
      <w:tblGrid>
        <w:gridCol w:w="3312"/>
        <w:gridCol w:w="6900"/>
      </w:tblGrid>
      <w:tr w:rsidR="00314587" w:rsidRPr="00840EDB" w:rsidTr="00314587">
        <w:trPr>
          <w:trHeight w:val="333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840EDB">
              <w:rPr>
                <w:b/>
                <w:sz w:val="24"/>
                <w:szCs w:val="24"/>
              </w:rPr>
              <w:t xml:space="preserve">Форма торгов: </w:t>
            </w:r>
            <w:r w:rsidRPr="00840EDB">
              <w:rPr>
                <w:sz w:val="24"/>
                <w:szCs w:val="24"/>
              </w:rPr>
              <w:t>открытый аукцион  в электронной форме подачи заявок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Заказчик. </w:t>
            </w:r>
            <w:r w:rsidRPr="00840EDB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840EDB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Орган.</w:t>
            </w:r>
            <w:r w:rsidRPr="00840ED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1308078756, КПП 130801001, ОКПО 04301678, ОКТМО 89621151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40EDB">
              <w:rPr>
                <w:sz w:val="24"/>
                <w:szCs w:val="24"/>
              </w:rPr>
              <w:t>г</w:t>
            </w:r>
            <w:proofErr w:type="gramEnd"/>
            <w:r w:rsidRPr="00840EDB">
              <w:rPr>
                <w:sz w:val="24"/>
                <w:szCs w:val="24"/>
              </w:rPr>
              <w:t>. Саранск, БИК: 018952501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40102810345370000076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proofErr w:type="gramStart"/>
            <w:r w:rsidRPr="00840EDB">
              <w:rPr>
                <w:sz w:val="24"/>
                <w:szCs w:val="24"/>
              </w:rPr>
              <w:t>л</w:t>
            </w:r>
            <w:proofErr w:type="gramEnd"/>
            <w:r w:rsidRPr="00840EDB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840EDB">
              <w:rPr>
                <w:sz w:val="24"/>
                <w:szCs w:val="24"/>
              </w:rPr>
              <w:t>.З</w:t>
            </w:r>
            <w:proofErr w:type="gramEnd"/>
            <w:r w:rsidRPr="00840EDB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840EDB">
              <w:rPr>
                <w:sz w:val="24"/>
                <w:szCs w:val="24"/>
              </w:rPr>
              <w:t>.З</w:t>
            </w:r>
            <w:proofErr w:type="gramEnd"/>
            <w:r w:rsidRPr="00840EDB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840EDB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896" w:type="dxa"/>
            <w:hideMark/>
          </w:tcPr>
          <w:p w:rsidR="00314587" w:rsidRPr="00840EDB" w:rsidRDefault="008B6AD5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314587" w:rsidRPr="00840EDB">
                <w:rPr>
                  <w:rStyle w:val="a3"/>
                  <w:sz w:val="24"/>
                  <w:szCs w:val="24"/>
                  <w:u w:val="none"/>
                </w:rPr>
                <w:t>http://zpolyana.e-mordovia.ru</w:t>
              </w:r>
            </w:hyperlink>
          </w:p>
        </w:tc>
      </w:tr>
      <w:tr w:rsidR="00314587" w:rsidRPr="00840EDB" w:rsidTr="00314587">
        <w:trPr>
          <w:trHeight w:val="189"/>
        </w:trPr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8 834 58 (2-</w:t>
            </w:r>
            <w:r w:rsidRPr="00840EDB">
              <w:rPr>
                <w:sz w:val="24"/>
                <w:szCs w:val="24"/>
                <w:lang w:val="en-US"/>
              </w:rPr>
              <w:t>36-98</w:t>
            </w:r>
            <w:r w:rsidRPr="00840EDB">
              <w:rPr>
                <w:sz w:val="24"/>
                <w:szCs w:val="24"/>
              </w:rPr>
              <w:t>)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Щукина Надежда Юрьевна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840EDB">
              <w:rPr>
                <w:bCs/>
                <w:sz w:val="24"/>
                <w:szCs w:val="24"/>
                <w:u w:val="single"/>
              </w:rPr>
              <w:t>,</w:t>
            </w:r>
            <w:hyperlink r:id="rId7" w:history="1">
              <w:r w:rsidRPr="00840EDB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840EDB">
                <w:rPr>
                  <w:rStyle w:val="-"/>
                  <w:sz w:val="24"/>
                  <w:szCs w:val="24"/>
                </w:rPr>
                <w:t>://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840EDB">
                <w:rPr>
                  <w:rStyle w:val="-"/>
                  <w:sz w:val="24"/>
                  <w:szCs w:val="24"/>
                </w:rPr>
                <w:t>.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840EDB">
                <w:rPr>
                  <w:rStyle w:val="-"/>
                  <w:sz w:val="24"/>
                  <w:szCs w:val="24"/>
                </w:rPr>
                <w:t>-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840EDB">
                <w:rPr>
                  <w:rStyle w:val="-"/>
                  <w:sz w:val="24"/>
                  <w:szCs w:val="24"/>
                </w:rPr>
                <w:t>.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840EDB">
                <w:rPr>
                  <w:rStyle w:val="-"/>
                  <w:sz w:val="24"/>
                  <w:szCs w:val="24"/>
                </w:rPr>
                <w:t>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 w:rsidRPr="00840EDB">
              <w:rPr>
                <w:sz w:val="24"/>
                <w:szCs w:val="24"/>
              </w:rPr>
              <w:t xml:space="preserve">, </w:t>
            </w:r>
            <w:hyperlink r:id="rId8" w:history="1">
              <w:r w:rsidRPr="00840EDB">
                <w:rPr>
                  <w:rStyle w:val="a3"/>
                  <w:sz w:val="24"/>
                  <w:szCs w:val="24"/>
                  <w:u w:val="none"/>
                </w:rPr>
                <w:t>http://zpolyana.e-mordovia.ru</w:t>
              </w:r>
            </w:hyperlink>
            <w:r w:rsidRPr="00840EDB">
              <w:rPr>
                <w:sz w:val="24"/>
                <w:szCs w:val="24"/>
              </w:rPr>
              <w:t xml:space="preserve"> 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Информационное  сообщение о проведение аукциона: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840EDB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840EDB">
              <w:rPr>
                <w:b/>
                <w:bCs/>
                <w:sz w:val="24"/>
                <w:szCs w:val="24"/>
              </w:rPr>
              <w:t xml:space="preserve"> Вестник</w:t>
            </w:r>
            <w:r w:rsidRPr="00840EDB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Реквизиты решения о проведении торгов</w:t>
            </w:r>
          </w:p>
        </w:tc>
        <w:tc>
          <w:tcPr>
            <w:tcW w:w="6896" w:type="dxa"/>
            <w:hideMark/>
          </w:tcPr>
          <w:p w:rsidR="00314587" w:rsidRPr="002F6E61" w:rsidRDefault="00314587" w:rsidP="00C469C8">
            <w:pPr>
              <w:rPr>
                <w:bCs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муниципального района Республики Мордовия от   1</w:t>
            </w:r>
            <w:r w:rsidR="00C469C8">
              <w:rPr>
                <w:sz w:val="24"/>
                <w:szCs w:val="24"/>
              </w:rPr>
              <w:t>7</w:t>
            </w:r>
            <w:r w:rsidRPr="00840EDB">
              <w:rPr>
                <w:sz w:val="24"/>
                <w:szCs w:val="24"/>
              </w:rPr>
              <w:t>.0</w:t>
            </w:r>
            <w:r w:rsidR="00C469C8">
              <w:rPr>
                <w:sz w:val="24"/>
                <w:szCs w:val="24"/>
              </w:rPr>
              <w:t>9</w:t>
            </w:r>
            <w:r w:rsidRPr="00840EDB">
              <w:rPr>
                <w:sz w:val="24"/>
                <w:szCs w:val="24"/>
              </w:rPr>
              <w:t xml:space="preserve">.2024 г. № </w:t>
            </w:r>
            <w:r w:rsidR="002F6E61" w:rsidRPr="002F6E61">
              <w:rPr>
                <w:sz w:val="24"/>
                <w:szCs w:val="24"/>
              </w:rPr>
              <w:t>366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АО «</w:t>
            </w:r>
            <w:proofErr w:type="spellStart"/>
            <w:r w:rsidRPr="00840EDB">
              <w:rPr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sz w:val="24"/>
                <w:szCs w:val="24"/>
              </w:rPr>
              <w:t xml:space="preserve">»- </w:t>
            </w:r>
            <w:hyperlink r:id="rId9" w:history="1">
              <w:r w:rsidRPr="00840EDB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840EDB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 w:rsidRPr="00840EDB">
              <w:rPr>
                <w:sz w:val="24"/>
                <w:szCs w:val="24"/>
              </w:rPr>
              <w:t xml:space="preserve">.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840EDB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840EDB">
              <w:rPr>
                <w:sz w:val="24"/>
                <w:szCs w:val="24"/>
              </w:rPr>
              <w:t>.М</w:t>
            </w:r>
            <w:proofErr w:type="gramEnd"/>
            <w:r w:rsidRPr="00840EDB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840EDB">
              <w:rPr>
                <w:sz w:val="24"/>
                <w:szCs w:val="24"/>
              </w:rPr>
              <w:t>пом</w:t>
            </w:r>
            <w:proofErr w:type="spellEnd"/>
            <w:r w:rsidRPr="00840EDB">
              <w:rPr>
                <w:sz w:val="24"/>
                <w:szCs w:val="24"/>
              </w:rPr>
              <w:t xml:space="preserve">. </w:t>
            </w:r>
            <w:r w:rsidRPr="00840EDB">
              <w:rPr>
                <w:sz w:val="24"/>
                <w:szCs w:val="24"/>
                <w:lang w:val="en-US"/>
              </w:rPr>
              <w:t>I</w:t>
            </w:r>
            <w:r w:rsidRPr="00840EDB">
              <w:rPr>
                <w:sz w:val="24"/>
                <w:szCs w:val="24"/>
              </w:rPr>
              <w:t xml:space="preserve"> комн. 2, тел.: 8(495) 787-29-97, (495)787-29-99.,</w:t>
            </w:r>
          </w:p>
        </w:tc>
      </w:tr>
      <w:tr w:rsidR="00314587" w:rsidRPr="00840EDB" w:rsidTr="00314587"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 w:rsidP="00C469C8">
            <w:pPr>
              <w:rPr>
                <w:sz w:val="24"/>
                <w:szCs w:val="24"/>
                <w:shd w:val="clear" w:color="auto" w:fill="FFFFFF"/>
              </w:rPr>
            </w:pPr>
            <w:r w:rsidRPr="00840EDB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C469C8">
              <w:rPr>
                <w:sz w:val="24"/>
                <w:szCs w:val="24"/>
                <w:shd w:val="clear" w:color="auto" w:fill="FFFFFF"/>
              </w:rPr>
              <w:t>29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840EDB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40EDB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40ED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40ED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469C8">
              <w:rPr>
                <w:sz w:val="24"/>
                <w:szCs w:val="24"/>
                <w:shd w:val="clear" w:color="auto" w:fill="FFFFFF"/>
              </w:rPr>
              <w:t xml:space="preserve">район, </w:t>
            </w:r>
            <w:proofErr w:type="spellStart"/>
            <w:r w:rsidR="00C469C8">
              <w:rPr>
                <w:sz w:val="24"/>
                <w:szCs w:val="24"/>
                <w:shd w:val="clear" w:color="auto" w:fill="FFFFFF"/>
              </w:rPr>
              <w:t>р</w:t>
            </w:r>
            <w:r w:rsidRPr="00840EDB">
              <w:rPr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Pr="00840EDB">
              <w:rPr>
                <w:sz w:val="24"/>
                <w:szCs w:val="24"/>
                <w:shd w:val="clear" w:color="auto" w:fill="FFFFFF"/>
              </w:rPr>
              <w:t>. Зубова Поляна, ул.</w:t>
            </w:r>
            <w:r w:rsidR="00C469C8">
              <w:rPr>
                <w:sz w:val="24"/>
                <w:szCs w:val="24"/>
                <w:shd w:val="clear" w:color="auto" w:fill="FFFFFF"/>
              </w:rPr>
              <w:t xml:space="preserve"> Советская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C469C8">
              <w:rPr>
                <w:sz w:val="24"/>
                <w:szCs w:val="24"/>
                <w:shd w:val="clear" w:color="auto" w:fill="FFFFFF"/>
              </w:rPr>
              <w:t>1</w:t>
            </w:r>
            <w:r w:rsidRPr="00840EDB">
              <w:rPr>
                <w:sz w:val="24"/>
                <w:szCs w:val="24"/>
                <w:shd w:val="clear" w:color="auto" w:fill="FFFFFF"/>
              </w:rPr>
              <w:t>:</w:t>
            </w:r>
            <w:r w:rsidR="00C469C8">
              <w:rPr>
                <w:sz w:val="24"/>
                <w:szCs w:val="24"/>
                <w:shd w:val="clear" w:color="auto" w:fill="FFFFFF"/>
              </w:rPr>
              <w:t>9548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хранение автотранспорта. 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840EDB">
              <w:rPr>
                <w:sz w:val="24"/>
                <w:szCs w:val="24"/>
              </w:rPr>
              <w:t xml:space="preserve">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sz w:val="24"/>
                <w:szCs w:val="24"/>
              </w:rPr>
              <w:t>В соответствии с п.12 ст.39.11</w:t>
            </w:r>
            <w:r w:rsidRPr="00840EDB">
              <w:rPr>
                <w:b/>
                <w:bCs/>
                <w:sz w:val="24"/>
                <w:szCs w:val="24"/>
              </w:rPr>
              <w:t xml:space="preserve"> </w:t>
            </w:r>
            <w:r w:rsidRPr="00840EDB">
              <w:rPr>
                <w:bCs/>
                <w:sz w:val="24"/>
                <w:szCs w:val="24"/>
              </w:rPr>
              <w:t xml:space="preserve">Земельного Кодекса </w:t>
            </w:r>
            <w:r w:rsidRPr="00840EDB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40EDB">
                <w:rPr>
                  <w:sz w:val="24"/>
                  <w:szCs w:val="24"/>
                </w:rPr>
                <w:t>2001 г</w:t>
              </w:r>
            </w:smartTag>
            <w:r w:rsidRPr="00840EDB">
              <w:rPr>
                <w:sz w:val="24"/>
                <w:szCs w:val="24"/>
              </w:rPr>
              <w:t xml:space="preserve">. N 136-ФЗ установить </w:t>
            </w:r>
            <w:r w:rsidRPr="00840EDB">
              <w:rPr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b/>
                <w:sz w:val="24"/>
                <w:szCs w:val="24"/>
                <w:lang w:eastAsia="en-US"/>
              </w:rPr>
              <w:t>Лот №1:</w:t>
            </w:r>
            <w:r w:rsidRPr="00840EDB">
              <w:rPr>
                <w:sz w:val="24"/>
                <w:szCs w:val="24"/>
                <w:lang w:eastAsia="en-US"/>
              </w:rPr>
              <w:t xml:space="preserve">  </w:t>
            </w:r>
            <w:r w:rsidR="00722DF1">
              <w:rPr>
                <w:sz w:val="24"/>
                <w:szCs w:val="24"/>
                <w:lang w:eastAsia="en-US"/>
              </w:rPr>
              <w:t>5665,45 (Пять тысяч шестьсот шестьдесят пять</w:t>
            </w:r>
            <w:r w:rsidRPr="00840EDB">
              <w:rPr>
                <w:sz w:val="24"/>
                <w:szCs w:val="24"/>
                <w:lang w:eastAsia="en-US"/>
              </w:rPr>
              <w:t>) руб.</w:t>
            </w:r>
            <w:r w:rsidR="00722DF1">
              <w:rPr>
                <w:sz w:val="24"/>
                <w:szCs w:val="24"/>
                <w:lang w:eastAsia="en-US"/>
              </w:rPr>
              <w:t>45</w:t>
            </w:r>
            <w:r w:rsidRPr="00840EDB">
              <w:rPr>
                <w:sz w:val="24"/>
                <w:szCs w:val="24"/>
                <w:lang w:eastAsia="en-US"/>
              </w:rPr>
              <w:t xml:space="preserve"> коп.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Размер задатка (20% от начальной цены) </w:t>
            </w:r>
            <w:r w:rsidR="00722DF1">
              <w:rPr>
                <w:sz w:val="24"/>
                <w:szCs w:val="24"/>
              </w:rPr>
              <w:t>1133,09</w:t>
            </w:r>
            <w:r w:rsidRPr="00840EDB">
              <w:rPr>
                <w:sz w:val="24"/>
                <w:szCs w:val="24"/>
              </w:rPr>
              <w:t xml:space="preserve"> руб. </w:t>
            </w:r>
          </w:p>
          <w:p w:rsidR="00314587" w:rsidRPr="00840EDB" w:rsidRDefault="00314587" w:rsidP="00722DF1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sz w:val="24"/>
                <w:szCs w:val="24"/>
                <w:shd w:val="clear" w:color="auto" w:fill="FFFFFF"/>
              </w:rPr>
              <w:t xml:space="preserve">«Шаг аукциона» (3% от начальной цены)    </w:t>
            </w:r>
            <w:r w:rsidR="00722DF1">
              <w:rPr>
                <w:sz w:val="24"/>
                <w:szCs w:val="24"/>
                <w:shd w:val="clear" w:color="auto" w:fill="FFFFFF"/>
              </w:rPr>
              <w:t xml:space="preserve">169,96 </w:t>
            </w:r>
            <w:r w:rsidRPr="00840EDB">
              <w:rPr>
                <w:sz w:val="24"/>
                <w:szCs w:val="24"/>
                <w:shd w:val="clear" w:color="auto" w:fill="FFFFFF"/>
              </w:rPr>
              <w:t>руб.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840EDB">
              <w:rPr>
                <w:sz w:val="24"/>
                <w:szCs w:val="24"/>
              </w:rPr>
              <w:t xml:space="preserve"> – 18.0</w:t>
            </w:r>
            <w:r w:rsidR="00722DF1">
              <w:rPr>
                <w:sz w:val="24"/>
                <w:szCs w:val="24"/>
              </w:rPr>
              <w:t>9</w:t>
            </w:r>
            <w:r w:rsidRPr="00840EDB">
              <w:rPr>
                <w:sz w:val="24"/>
                <w:szCs w:val="24"/>
              </w:rPr>
              <w:t>.2024 г с 09.00 (время московское) по адресу электронной площадки:</w:t>
            </w:r>
            <w:r w:rsidRPr="00840ED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0EDB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 </w:t>
            </w:r>
            <w:r w:rsidRPr="00840EDB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Pr="00840EDB">
              <w:rPr>
                <w:sz w:val="24"/>
                <w:szCs w:val="24"/>
              </w:rPr>
              <w:t>17.</w:t>
            </w:r>
            <w:r w:rsidR="00722DF1">
              <w:rPr>
                <w:sz w:val="24"/>
                <w:szCs w:val="24"/>
              </w:rPr>
              <w:t>10</w:t>
            </w:r>
            <w:r w:rsidRPr="00840EDB">
              <w:rPr>
                <w:sz w:val="24"/>
                <w:szCs w:val="24"/>
              </w:rPr>
              <w:t>.2024 г. в 18.00 (время московское) по адресу электронной площадки</w:t>
            </w:r>
            <w:r w:rsidRPr="00840ED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0EDB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40EDB">
              <w:rPr>
                <w:sz w:val="24"/>
                <w:szCs w:val="24"/>
              </w:rPr>
              <w:t xml:space="preserve">  –18.</w:t>
            </w:r>
            <w:r w:rsidR="00722DF1">
              <w:rPr>
                <w:sz w:val="24"/>
                <w:szCs w:val="24"/>
              </w:rPr>
              <w:t>10</w:t>
            </w:r>
            <w:r w:rsidRPr="00840EDB">
              <w:rPr>
                <w:sz w:val="24"/>
                <w:szCs w:val="24"/>
              </w:rPr>
              <w:t xml:space="preserve">.2024 г.  11-00 (время московское) по адресу организатора аукциона (кабинет бухгалтерии).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</w:p>
          <w:p w:rsidR="00314587" w:rsidRPr="00840EDB" w:rsidRDefault="00314587">
            <w:pPr>
              <w:ind w:right="-624"/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40EDB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rFonts w:ascii="Times New Roman" w:hAnsi="Times New Roman"/>
                <w:sz w:val="24"/>
                <w:szCs w:val="24"/>
              </w:rPr>
              <w:t>», размещенная на сайте http://utp.sberbank-ast.ru в сети Интернет – 22.</w:t>
            </w:r>
            <w:r w:rsidR="00722DF1">
              <w:rPr>
                <w:rFonts w:ascii="Times New Roman" w:hAnsi="Times New Roman"/>
                <w:sz w:val="24"/>
                <w:szCs w:val="24"/>
              </w:rPr>
              <w:t>10</w:t>
            </w:r>
            <w:r w:rsidRPr="00840EDB">
              <w:rPr>
                <w:rFonts w:ascii="Times New Roman" w:hAnsi="Times New Roman"/>
                <w:sz w:val="24"/>
                <w:szCs w:val="24"/>
              </w:rPr>
              <w:t>.2024. в 10 часов 00 мин. (московское время).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Порядок подготовки, организации и проведения аукциона по продаже земельного участка, находящегося в государственной или муниципальной собственности, или аукциона </w:t>
            </w:r>
            <w:r w:rsidRPr="00840EDB">
              <w:rPr>
                <w:rFonts w:ascii="Times New Roman" w:hAnsi="Times New Roman"/>
                <w:sz w:val="24"/>
                <w:szCs w:val="24"/>
              </w:rPr>
              <w:br/>
              <w:t>на право заключения договора аренды земельного участка, находящегося в государственной или муниципальной собственности, регламентирован статьями 39.11, 39.12 Земельного кодекса Российской Федерации (далее – ЗК РФ) с учетом особенностей установленных статьей 39.13 ЗК РФ.</w:t>
            </w:r>
            <w:proofErr w:type="gramEnd"/>
          </w:p>
          <w:p w:rsidR="00314587" w:rsidRPr="00840EDB" w:rsidRDefault="00314587">
            <w:pPr>
              <w:pStyle w:val="ab"/>
              <w:widowControl w:val="0"/>
              <w:ind w:left="0" w:firstLine="460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Электронный аукцион является открытым по составу участников. Участником электронного аукциона может быть физическое лицо, индивидуальный предприниматель или юридическое лицо (далее – заявитель).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Информация о размере взимаемой с победителя электронного аукциона или иных лиц, с которыми в соответствии с </w:t>
            </w:r>
            <w:hyperlink r:id="rId10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пунктами 13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1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14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2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20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3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25 статьи 39.12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ЗК РФ заключается договор купли-продажи земельного участка, находящегося в государственной или муниципальной собственности, либо договор аренды такого участка, платы оператору электронной площадки за участие в электронном аукционе: актуальная информация по торгам, в отношении которых оператором установлена</w:t>
            </w:r>
            <w:proofErr w:type="gramEnd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плата за услуги оператора в размере депозита, размещена в открытом доступе в подразделе «Тарифы» раздела  «Информация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 ТС» </w:t>
            </w:r>
            <w:hyperlink r:id="rId14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https://utp.sberbank-ast.ru/AP/Notice/3241/Tarify</w:t>
              </w:r>
            </w:hyperlink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Для прохождения процедуры регистрации  на электронной площадке Заявителю необходимо иметь ЭП,  </w:t>
            </w:r>
            <w:proofErr w:type="gramStart"/>
            <w:r w:rsidRPr="00840EDB">
              <w:rPr>
                <w:sz w:val="24"/>
                <w:szCs w:val="24"/>
              </w:rPr>
              <w:t>оформленную</w:t>
            </w:r>
            <w:proofErr w:type="gramEnd"/>
            <w:r w:rsidRPr="00840EDB">
              <w:rPr>
                <w:sz w:val="24"/>
                <w:szCs w:val="24"/>
              </w:rPr>
              <w:t xml:space="preserve"> в соответствии с требованиями действующего законодательства.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Подача заявки на участие осуществляется только посредством интерфейса универсальной торговой платформы  АО «</w:t>
            </w:r>
            <w:proofErr w:type="spellStart"/>
            <w:r w:rsidRPr="00840EDB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муниципального района Республики Мордовия.  После заполнения формы подачи заявки, заявку необходимо подписать электронной подписью. 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i/>
                <w:sz w:val="24"/>
                <w:szCs w:val="24"/>
              </w:rPr>
              <w:t>физические лица</w:t>
            </w:r>
            <w:r w:rsidRPr="00840EDB">
              <w:rPr>
                <w:b/>
                <w:sz w:val="24"/>
                <w:szCs w:val="24"/>
              </w:rPr>
              <w:t>: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314587" w:rsidRPr="00840EDB" w:rsidRDefault="00314587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840EDB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i/>
                <w:sz w:val="24"/>
                <w:szCs w:val="24"/>
              </w:rPr>
              <w:t xml:space="preserve">- </w:t>
            </w:r>
            <w:r w:rsidRPr="00840EDB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</w:t>
            </w:r>
            <w:r w:rsidRPr="00840EDB">
              <w:rPr>
                <w:bCs/>
                <w:sz w:val="24"/>
                <w:szCs w:val="24"/>
              </w:rPr>
              <w:lastRenderedPageBreak/>
              <w:t>которым руководитель юридического лица обладает правом действовать от имени юридического лица без доверенности.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В случае</w:t>
            </w:r>
            <w:proofErr w:type="gramStart"/>
            <w:r w:rsidRPr="00840EDB">
              <w:rPr>
                <w:sz w:val="24"/>
                <w:szCs w:val="24"/>
              </w:rPr>
              <w:t>,</w:t>
            </w:r>
            <w:proofErr w:type="gramEnd"/>
            <w:r w:rsidRPr="00840EDB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5" w:history="1">
              <w:r w:rsidRPr="00840EDB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840EDB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840EDB">
              <w:rPr>
                <w:sz w:val="24"/>
                <w:szCs w:val="24"/>
              </w:rPr>
              <w:t>,</w:t>
            </w:r>
            <w:proofErr w:type="gramEnd"/>
            <w:r w:rsidRPr="00840EDB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314587" w:rsidRPr="00840EDB" w:rsidRDefault="00314587" w:rsidP="00314587">
      <w:pPr>
        <w:shd w:val="clear" w:color="auto" w:fill="FFFFFF"/>
        <w:ind w:firstLine="278"/>
        <w:jc w:val="both"/>
        <w:rPr>
          <w:b/>
          <w:sz w:val="24"/>
          <w:szCs w:val="24"/>
        </w:rPr>
      </w:pPr>
      <w:r w:rsidRPr="00840EDB">
        <w:rPr>
          <w:sz w:val="24"/>
          <w:szCs w:val="24"/>
        </w:rPr>
        <w:lastRenderedPageBreak/>
        <w:t xml:space="preserve">    </w:t>
      </w:r>
      <w:r w:rsidRPr="00840EDB">
        <w:rPr>
          <w:b/>
          <w:sz w:val="24"/>
          <w:szCs w:val="24"/>
        </w:rPr>
        <w:t>Порядок приема заявок на участие в аукционе, а также перечень прилагаемых документов: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1. Для участия в аукционе заявители представляют в установленный в извещении о проведен</w:t>
      </w:r>
      <w:proofErr w:type="gramStart"/>
      <w:r w:rsidRPr="00840EDB">
        <w:rPr>
          <w:sz w:val="24"/>
          <w:szCs w:val="24"/>
        </w:rPr>
        <w:t>ии           ау</w:t>
      </w:r>
      <w:proofErr w:type="gramEnd"/>
      <w:r w:rsidRPr="00840EDB">
        <w:rPr>
          <w:sz w:val="24"/>
          <w:szCs w:val="24"/>
        </w:rPr>
        <w:t>кциона срок следующие документы: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    1) заявка на участие в аукционе по установленной в извещении о проведен</w:t>
      </w:r>
      <w:proofErr w:type="gramStart"/>
      <w:r w:rsidRPr="00840EDB">
        <w:rPr>
          <w:sz w:val="24"/>
          <w:szCs w:val="24"/>
        </w:rPr>
        <w:t>ии ау</w:t>
      </w:r>
      <w:proofErr w:type="gramEnd"/>
      <w:r w:rsidRPr="00840EDB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4) документы, подтверждающие внесение задатка.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    2. Представление документов, подтверждающих внесение задатка, признается заключением    соглашения о задатке.</w:t>
      </w:r>
    </w:p>
    <w:p w:rsidR="00314587" w:rsidRPr="00840EDB" w:rsidRDefault="00314587" w:rsidP="00314587">
      <w:pPr>
        <w:shd w:val="clear" w:color="auto" w:fill="FFFFFF"/>
        <w:ind w:firstLine="278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14587" w:rsidRPr="00840EDB" w:rsidRDefault="00314587" w:rsidP="00314587">
      <w:pPr>
        <w:shd w:val="clear" w:color="auto" w:fill="FFFFFF"/>
        <w:ind w:firstLine="278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4. </w:t>
      </w:r>
      <w:proofErr w:type="gramStart"/>
      <w:r w:rsidRPr="00840EDB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5.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6. Один заявитель вправе подать только одну заявку на участие в аукционе.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840EDB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840EDB">
        <w:rPr>
          <w:sz w:val="24"/>
          <w:szCs w:val="24"/>
        </w:rPr>
        <w:t xml:space="preserve"> его возврата.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314587" w:rsidRPr="00840EDB" w:rsidRDefault="00314587" w:rsidP="00314587">
      <w:pPr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14587" w:rsidRPr="00840EDB" w:rsidRDefault="00314587" w:rsidP="00314587">
      <w:pPr>
        <w:jc w:val="center"/>
        <w:rPr>
          <w:b/>
          <w:sz w:val="24"/>
          <w:szCs w:val="24"/>
        </w:rPr>
      </w:pPr>
      <w:r w:rsidRPr="00840EDB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314587" w:rsidRPr="00840EDB" w:rsidRDefault="00314587" w:rsidP="00314587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40EDB">
        <w:rPr>
          <w:rFonts w:ascii="Times New Roman" w:hAnsi="Times New Roman"/>
          <w:sz w:val="24"/>
          <w:szCs w:val="24"/>
        </w:rPr>
        <w:t xml:space="preserve">Участники аукциона вносят задаток в размере 20%  начальной цены предмета аукциона на право заключения договора купли-продажи земельного участка: 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Задаток вносится единым платежом</w:t>
      </w:r>
      <w:r w:rsidRPr="00840EDB">
        <w:rPr>
          <w:b/>
          <w:sz w:val="24"/>
          <w:szCs w:val="24"/>
          <w:u w:val="single"/>
        </w:rPr>
        <w:t>.</w:t>
      </w:r>
    </w:p>
    <w:p w:rsidR="00314587" w:rsidRPr="00840EDB" w:rsidRDefault="00314587" w:rsidP="00314587">
      <w:pPr>
        <w:tabs>
          <w:tab w:val="num" w:pos="0"/>
        </w:tabs>
        <w:outlineLvl w:val="0"/>
        <w:rPr>
          <w:sz w:val="24"/>
          <w:szCs w:val="24"/>
        </w:rPr>
      </w:pPr>
      <w:r w:rsidRPr="00840EDB">
        <w:rPr>
          <w:b/>
          <w:sz w:val="24"/>
          <w:szCs w:val="24"/>
          <w:u w:val="single"/>
        </w:rPr>
        <w:t>Датой внесения задатка является дата зачисления на счет  АО "</w:t>
      </w:r>
      <w:proofErr w:type="spellStart"/>
      <w:r w:rsidRPr="00840EDB">
        <w:rPr>
          <w:b/>
          <w:sz w:val="24"/>
          <w:szCs w:val="24"/>
          <w:u w:val="single"/>
        </w:rPr>
        <w:t>Сбербанк-АСТ</w:t>
      </w:r>
      <w:proofErr w:type="spellEnd"/>
      <w:r w:rsidRPr="00840EDB">
        <w:rPr>
          <w:b/>
          <w:sz w:val="24"/>
          <w:szCs w:val="24"/>
          <w:u w:val="single"/>
        </w:rPr>
        <w:t>" денежных средств</w:t>
      </w:r>
      <w:r w:rsidRPr="00840EDB">
        <w:rPr>
          <w:sz w:val="24"/>
          <w:szCs w:val="24"/>
        </w:rPr>
        <w:t xml:space="preserve">, внесенных в качестве задатка. 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840EDB">
        <w:rPr>
          <w:b/>
          <w:bCs/>
        </w:rPr>
        <w:t>Сроки, порядок внесения участниками аукциона задатка и его возврата: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Сумма задатка должна поступить на лицевой счет </w:t>
      </w:r>
      <w:r w:rsidRPr="00840EDB">
        <w:rPr>
          <w:b/>
          <w:sz w:val="24"/>
          <w:szCs w:val="24"/>
          <w:u w:val="single"/>
        </w:rPr>
        <w:t>АО "</w:t>
      </w:r>
      <w:proofErr w:type="spellStart"/>
      <w:r w:rsidRPr="00840EDB">
        <w:rPr>
          <w:b/>
          <w:sz w:val="24"/>
          <w:szCs w:val="24"/>
          <w:u w:val="single"/>
        </w:rPr>
        <w:t>Сбербанк-АСТ</w:t>
      </w:r>
      <w:proofErr w:type="spellEnd"/>
      <w:r w:rsidRPr="00840EDB">
        <w:rPr>
          <w:b/>
          <w:sz w:val="24"/>
          <w:szCs w:val="24"/>
          <w:u w:val="single"/>
        </w:rPr>
        <w:t xml:space="preserve">" </w:t>
      </w:r>
      <w:r w:rsidRPr="00840EDB">
        <w:rPr>
          <w:sz w:val="24"/>
          <w:szCs w:val="24"/>
        </w:rPr>
        <w:t xml:space="preserve"> аукциона на дату рассмотрения заявок на участие в аукционе и определения участников аукциона.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аукциона по заключению договора купли-продажи,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lastRenderedPageBreak/>
        <w:t>Оператор электронной площадки</w:t>
      </w:r>
      <w:r w:rsidRPr="00840EDB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840EDB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>Назначение платежа – задаток для участия в аукционе  за право заключения договора купли- продажи земельного участка                       (№ лота, кадастровый №______ или адрес земельного участка _____________________________).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6" w:history="1">
        <w:r w:rsidRPr="00840EDB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314587" w:rsidRPr="00840EDB" w:rsidRDefault="00314587" w:rsidP="00314587">
      <w:pPr>
        <w:tabs>
          <w:tab w:val="left" w:pos="540"/>
        </w:tabs>
        <w:ind w:firstLine="709"/>
        <w:jc w:val="both"/>
        <w:rPr>
          <w:sz w:val="24"/>
          <w:szCs w:val="24"/>
        </w:rPr>
      </w:pPr>
    </w:p>
    <w:p w:rsidR="00314587" w:rsidRPr="00840EDB" w:rsidRDefault="00314587" w:rsidP="00314587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 w:rsidRPr="00840EDB"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840EDB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314587" w:rsidRPr="00840EDB" w:rsidRDefault="00314587" w:rsidP="00314587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840EDB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840EDB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840EDB">
        <w:rPr>
          <w:rFonts w:ascii="Times New Roman" w:hAnsi="Times New Roman"/>
          <w:bCs/>
          <w:sz w:val="24"/>
          <w:szCs w:val="24"/>
        </w:rPr>
        <w:t xml:space="preserve">", ИНН 7707308480, КПП 770401001,  </w:t>
      </w:r>
      <w:proofErr w:type="gramStart"/>
      <w:r w:rsidRPr="00840EDB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840EDB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840EDB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840EDB">
        <w:rPr>
          <w:rFonts w:ascii="Times New Roman" w:hAnsi="Times New Roman"/>
          <w:bCs/>
          <w:sz w:val="24"/>
          <w:szCs w:val="24"/>
        </w:rPr>
        <w:t>/с 30101810400000000225.</w:t>
      </w:r>
    </w:p>
    <w:p w:rsidR="00314587" w:rsidRPr="00840EDB" w:rsidRDefault="00314587" w:rsidP="00314587">
      <w:pPr>
        <w:pStyle w:val="aa"/>
        <w:shd w:val="clear" w:color="auto" w:fill="FFFFFF"/>
        <w:spacing w:after="75"/>
        <w:jc w:val="both"/>
        <w:rPr>
          <w:b/>
        </w:rPr>
      </w:pPr>
      <w:r w:rsidRPr="00840EDB">
        <w:rPr>
          <w:b/>
        </w:rPr>
        <w:t xml:space="preserve">    Возврат задатков производится в следующих случаях: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организатор аукциона принял решение об отказе в проведен</w:t>
      </w:r>
      <w:proofErr w:type="gramStart"/>
      <w:r w:rsidRPr="00840EDB">
        <w:t>ии ау</w:t>
      </w:r>
      <w:proofErr w:type="gramEnd"/>
      <w:r w:rsidRPr="00840EDB">
        <w:t>кциона, возврат задатка осуществляется в течение трех дней со дня принятия решения об отказе в проведении аукциона;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 xml:space="preserve"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 </w:t>
      </w:r>
    </w:p>
    <w:p w:rsidR="00314587" w:rsidRPr="00840EDB" w:rsidRDefault="00314587" w:rsidP="00314587">
      <w:pPr>
        <w:jc w:val="both"/>
        <w:rPr>
          <w:b/>
          <w:sz w:val="24"/>
          <w:szCs w:val="24"/>
          <w:u w:val="single"/>
        </w:rPr>
      </w:pPr>
      <w:r w:rsidRPr="00840EDB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840EDB">
        <w:rPr>
          <w:color w:val="030000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земельного участка задаток ему не возвращается.</w:t>
      </w:r>
    </w:p>
    <w:p w:rsidR="00314587" w:rsidRPr="00840EDB" w:rsidRDefault="00314587" w:rsidP="00314587">
      <w:pPr>
        <w:snapToGrid w:val="0"/>
        <w:jc w:val="both"/>
        <w:rPr>
          <w:b/>
          <w:color w:val="auto"/>
          <w:kern w:val="2"/>
          <w:sz w:val="24"/>
          <w:szCs w:val="24"/>
        </w:rPr>
      </w:pPr>
      <w:r w:rsidRPr="00840EDB">
        <w:rPr>
          <w:b/>
          <w:kern w:val="2"/>
          <w:sz w:val="24"/>
          <w:szCs w:val="24"/>
        </w:rPr>
        <w:t xml:space="preserve">                           Основания не допуска Претендента к участию в аукционе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 xml:space="preserve">2) </w:t>
      </w:r>
      <w:proofErr w:type="spellStart"/>
      <w:r w:rsidRPr="00840EDB">
        <w:rPr>
          <w:sz w:val="24"/>
          <w:szCs w:val="24"/>
        </w:rPr>
        <w:t>непоступление</w:t>
      </w:r>
      <w:proofErr w:type="spellEnd"/>
      <w:r w:rsidRPr="00840EDB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</w:t>
      </w:r>
      <w:r w:rsidRPr="00840EDB">
        <w:rPr>
          <w:sz w:val="24"/>
          <w:szCs w:val="24"/>
        </w:rPr>
        <w:lastRenderedPageBreak/>
        <w:t xml:space="preserve">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40EDB">
        <w:rPr>
          <w:sz w:val="24"/>
          <w:szCs w:val="24"/>
        </w:rPr>
        <w:t>с даты оформления</w:t>
      </w:r>
      <w:proofErr w:type="gramEnd"/>
      <w:r w:rsidRPr="00840EDB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 w:rsidRPr="00840EDB">
        <w:tab/>
      </w:r>
      <w:r w:rsidRPr="00840EDB">
        <w:rPr>
          <w:b/>
        </w:rPr>
        <w:t>Порядок рассмотрения заявок на участие в аукционе: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proofErr w:type="gramStart"/>
      <w:r w:rsidRPr="00840EDB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840EDB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>В случае</w:t>
      </w:r>
      <w:proofErr w:type="gramStart"/>
      <w:r w:rsidRPr="00840EDB">
        <w:rPr>
          <w:sz w:val="24"/>
          <w:szCs w:val="24"/>
        </w:rPr>
        <w:t>,</w:t>
      </w:r>
      <w:proofErr w:type="gramEnd"/>
      <w:r w:rsidRPr="00840EDB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840EDB">
        <w:rPr>
          <w:color w:val="000000"/>
        </w:rPr>
        <w:t>В случае</w:t>
      </w:r>
      <w:proofErr w:type="gramStart"/>
      <w:r w:rsidRPr="00840EDB">
        <w:rPr>
          <w:color w:val="000000"/>
        </w:rPr>
        <w:t>,</w:t>
      </w:r>
      <w:proofErr w:type="gramEnd"/>
      <w:r w:rsidRPr="00840EDB">
        <w:rPr>
          <w:color w:val="000000"/>
        </w:rPr>
        <w:t xml:space="preserve"> если аукцион признан несостоявшимся и только один заявитель признан участником аукциона, Администрации </w:t>
      </w:r>
      <w:proofErr w:type="spellStart"/>
      <w:r w:rsidRPr="00840EDB">
        <w:rPr>
          <w:color w:val="000000"/>
        </w:rPr>
        <w:t>Зубово-Полянского</w:t>
      </w:r>
      <w:proofErr w:type="spellEnd"/>
      <w:r w:rsidRPr="00840EDB">
        <w:rPr>
          <w:color w:val="000000"/>
        </w:rPr>
        <w:t xml:space="preserve"> городского поселения </w:t>
      </w:r>
      <w:proofErr w:type="spellStart"/>
      <w:r w:rsidRPr="00840EDB">
        <w:rPr>
          <w:color w:val="000000"/>
        </w:rPr>
        <w:t>Зубово-Полянского</w:t>
      </w:r>
      <w:proofErr w:type="spellEnd"/>
      <w:r w:rsidRPr="00840EDB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два экземпляра подписанного проекта договора купли-продажи  земельного участка. При этом договор купли-продажи земельного участка заключается по начальной цене предмета аукциона.</w:t>
      </w:r>
    </w:p>
    <w:p w:rsidR="00314587" w:rsidRPr="00840EDB" w:rsidRDefault="00314587" w:rsidP="00314587">
      <w:pPr>
        <w:jc w:val="both"/>
        <w:rPr>
          <w:color w:val="auto"/>
          <w:sz w:val="24"/>
          <w:szCs w:val="24"/>
        </w:rPr>
      </w:pPr>
      <w:r w:rsidRPr="00840EDB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 w:rsidRPr="00840EDB">
        <w:rPr>
          <w:sz w:val="24"/>
          <w:szCs w:val="24"/>
        </w:rPr>
        <w:t>Зубово-Полянского</w:t>
      </w:r>
      <w:proofErr w:type="spellEnd"/>
      <w:r w:rsidRPr="00840EDB">
        <w:rPr>
          <w:sz w:val="24"/>
          <w:szCs w:val="24"/>
        </w:rPr>
        <w:t xml:space="preserve"> городского поселения </w:t>
      </w:r>
      <w:proofErr w:type="spellStart"/>
      <w:r w:rsidRPr="00840EDB">
        <w:rPr>
          <w:sz w:val="24"/>
          <w:szCs w:val="24"/>
        </w:rPr>
        <w:t>Зубово-Полянского</w:t>
      </w:r>
      <w:proofErr w:type="spellEnd"/>
      <w:r w:rsidRPr="00840EDB">
        <w:rPr>
          <w:sz w:val="24"/>
          <w:szCs w:val="24"/>
        </w:rPr>
        <w:t xml:space="preserve"> муниципального района Республики Мордовия.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Протокол о результатах аукциона размещается на сайте </w:t>
      </w:r>
      <w:hyperlink r:id="rId17" w:history="1">
        <w:r w:rsidRPr="00840EDB">
          <w:rPr>
            <w:rStyle w:val="a3"/>
            <w:sz w:val="24"/>
            <w:szCs w:val="24"/>
          </w:rPr>
          <w:t>www.new.torgi.gov.ru</w:t>
        </w:r>
      </w:hyperlink>
      <w:r w:rsidRPr="00840EDB">
        <w:rPr>
          <w:sz w:val="24"/>
          <w:szCs w:val="24"/>
        </w:rPr>
        <w:t xml:space="preserve">, </w:t>
      </w:r>
      <w:hyperlink r:id="rId18" w:history="1">
        <w:r w:rsidRPr="00840EDB">
          <w:rPr>
            <w:rStyle w:val="a3"/>
            <w:sz w:val="24"/>
            <w:szCs w:val="24"/>
          </w:rPr>
          <w:t>http://utp.sberbank-ast.ru/AP</w:t>
        </w:r>
      </w:hyperlink>
      <w:r w:rsidRPr="00840EDB">
        <w:rPr>
          <w:sz w:val="24"/>
          <w:szCs w:val="24"/>
        </w:rPr>
        <w:t xml:space="preserve">  в течение одного рабочего дня со дня подписания  протокола.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 Победителем аукциона признается участник аукциона, предложивший наибольший размер  за земельный участок.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два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  <w:proofErr w:type="gramStart"/>
      <w:r w:rsidRPr="00840EDB">
        <w:rPr>
          <w:sz w:val="24"/>
          <w:szCs w:val="24"/>
        </w:rPr>
        <w:t>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840EDB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840EDB">
        <w:rPr>
          <w:sz w:val="24"/>
          <w:szCs w:val="24"/>
        </w:rPr>
        <w:t>ранее</w:t>
      </w:r>
      <w:proofErr w:type="gramEnd"/>
      <w:r w:rsidRPr="00840EDB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сайте.</w:t>
      </w:r>
    </w:p>
    <w:p w:rsidR="00314587" w:rsidRPr="00840EDB" w:rsidRDefault="00314587" w:rsidP="00314587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 w:rsidRPr="00840EDB">
        <w:rPr>
          <w:b/>
          <w:kern w:val="2"/>
          <w:sz w:val="24"/>
          <w:szCs w:val="24"/>
        </w:rPr>
        <w:t xml:space="preserve">                                         Порядок проведения аукциона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Аукцион  проводится в день и время, указанные в настоящем Извещении о сроках проведения аукциона, путем последовательного повышения участниками начальной цены Предмета аукциона на величину, равную либо кратную величине «шага аукциона».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цены, и не изменяется в течение всего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ими предложений о цене Предмета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lastRenderedPageBreak/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окончания приема предложений о цене Предмета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заявить о заключении договора купли-продажи земельного участка по начальной цене. В случае</w:t>
      </w:r>
      <w:proofErr w:type="gramStart"/>
      <w:r w:rsidRPr="00840EDB">
        <w:rPr>
          <w:sz w:val="24"/>
          <w:szCs w:val="24"/>
        </w:rPr>
        <w:t>,</w:t>
      </w:r>
      <w:proofErr w:type="gramEnd"/>
      <w:r w:rsidRPr="00840EDB">
        <w:rPr>
          <w:sz w:val="24"/>
          <w:szCs w:val="24"/>
        </w:rPr>
        <w:t xml:space="preserve"> если в течение указанного времени: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поступило предложение о начальной цене Предмета аукциона, то время для представления следующих предложений об увеличенной на «шаг аукциона» цене 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 следующее предложение не поступило, аукцион с помощью программно-аппаратных средств электронной площадки завершается;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не поступило ни одного предложения о начальной цене Предмета аукциона,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исключение возможности подачи участником предложения о цене Предмета аукциона, не соответствующего увеличению текущей цены на величину «шага аукциона»;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уведомление участника в случае, если предложение этого участника о цене Предмета аукциона не может быть принято в связи с подачей аналогичного предложения ранее другим участником.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Ход проведения процедуры подачи предложений о цене Предмета аукциона участниками фиксируется Организатором торгов в электронном журнале.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Победителем аукциона признается участник, предложивший наиболее высокую цену на право заключения договора купли-продажи земельного участка.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 w:rsidRPr="00840EDB">
        <w:rPr>
          <w:b/>
        </w:rPr>
        <w:t xml:space="preserve">               Порядок отказа от проведения торгов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314587" w:rsidRPr="00840EDB" w:rsidRDefault="00314587" w:rsidP="00314587">
      <w:pPr>
        <w:shd w:val="clear" w:color="auto" w:fill="FFFFFF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 Организатор аукциона вправе принять решение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 xml:space="preserve">кциона размещается на официальном сайте в сети «Интернет»: </w:t>
      </w:r>
      <w:hyperlink r:id="rId19" w:history="1">
        <w:r w:rsidRPr="00840EDB">
          <w:rPr>
            <w:rStyle w:val="a3"/>
            <w:sz w:val="24"/>
            <w:szCs w:val="24"/>
            <w:u w:val="none"/>
          </w:rPr>
          <w:t>http://zpolyana.e-mordovia.ru</w:t>
        </w:r>
      </w:hyperlink>
      <w:r w:rsidRPr="00840EDB">
        <w:rPr>
          <w:sz w:val="24"/>
          <w:szCs w:val="24"/>
        </w:rPr>
        <w:t xml:space="preserve">, на </w:t>
      </w:r>
      <w:hyperlink r:id="rId20" w:history="1">
        <w:r w:rsidRPr="00840EDB">
          <w:rPr>
            <w:rStyle w:val="a3"/>
            <w:sz w:val="24"/>
            <w:szCs w:val="24"/>
            <w:lang w:eastAsia="ar-SA"/>
          </w:rPr>
          <w:t>http://</w:t>
        </w:r>
        <w:r w:rsidRPr="00840EDB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 w:rsidRPr="00840EDB">
        <w:rPr>
          <w:sz w:val="24"/>
          <w:szCs w:val="24"/>
          <w:shd w:val="clear" w:color="auto" w:fill="FFFFFF"/>
        </w:rPr>
        <w:t>, http://</w:t>
      </w:r>
      <w:proofErr w:type="spellStart"/>
      <w:r w:rsidRPr="00840EDB">
        <w:rPr>
          <w:sz w:val="24"/>
          <w:szCs w:val="24"/>
          <w:u w:val="single"/>
          <w:lang w:val="en-US"/>
        </w:rPr>
        <w:t>utp</w:t>
      </w:r>
      <w:proofErr w:type="spellEnd"/>
      <w:r w:rsidRPr="00840EDB">
        <w:rPr>
          <w:sz w:val="24"/>
          <w:szCs w:val="24"/>
          <w:u w:val="single"/>
        </w:rPr>
        <w:t>.</w:t>
      </w:r>
      <w:proofErr w:type="spellStart"/>
      <w:r w:rsidRPr="00840EDB">
        <w:rPr>
          <w:sz w:val="24"/>
          <w:szCs w:val="24"/>
          <w:u w:val="single"/>
          <w:lang w:val="en-US"/>
        </w:rPr>
        <w:t>sberbank</w:t>
      </w:r>
      <w:proofErr w:type="spellEnd"/>
      <w:r w:rsidRPr="00840EDB">
        <w:rPr>
          <w:sz w:val="24"/>
          <w:szCs w:val="24"/>
          <w:u w:val="single"/>
        </w:rPr>
        <w:t>-</w:t>
      </w:r>
      <w:proofErr w:type="spellStart"/>
      <w:r w:rsidRPr="00840EDB">
        <w:rPr>
          <w:sz w:val="24"/>
          <w:szCs w:val="24"/>
          <w:u w:val="single"/>
          <w:lang w:val="en-US"/>
        </w:rPr>
        <w:t>ast</w:t>
      </w:r>
      <w:proofErr w:type="spellEnd"/>
      <w:r w:rsidRPr="00840EDB">
        <w:rPr>
          <w:sz w:val="24"/>
          <w:szCs w:val="24"/>
          <w:u w:val="single"/>
        </w:rPr>
        <w:t>.</w:t>
      </w:r>
      <w:proofErr w:type="spellStart"/>
      <w:r w:rsidRPr="00840EDB">
        <w:rPr>
          <w:sz w:val="24"/>
          <w:szCs w:val="24"/>
          <w:u w:val="single"/>
          <w:lang w:val="en-US"/>
        </w:rPr>
        <w:t>ru</w:t>
      </w:r>
      <w:proofErr w:type="spellEnd"/>
      <w:r w:rsidRPr="00840EDB">
        <w:rPr>
          <w:sz w:val="24"/>
          <w:szCs w:val="24"/>
          <w:u w:val="single"/>
        </w:rPr>
        <w:t xml:space="preserve">, </w:t>
      </w:r>
      <w:r w:rsidRPr="00840EDB">
        <w:rPr>
          <w:sz w:val="24"/>
          <w:szCs w:val="24"/>
        </w:rPr>
        <w:t xml:space="preserve"> 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840EDB">
        <w:rPr>
          <w:sz w:val="24"/>
          <w:szCs w:val="24"/>
        </w:rPr>
        <w:t>ии   ау</w:t>
      </w:r>
      <w:proofErr w:type="gramEnd"/>
      <w:r w:rsidRPr="00840EDB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>Срок принятия решения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314587" w:rsidRPr="00840EDB" w:rsidRDefault="00314587" w:rsidP="00314587">
      <w:pPr>
        <w:rPr>
          <w:sz w:val="24"/>
          <w:szCs w:val="24"/>
        </w:rPr>
      </w:pPr>
    </w:p>
    <w:p w:rsidR="00DA66E5" w:rsidRPr="00840EDB" w:rsidRDefault="00DA66E5" w:rsidP="00BF045F">
      <w:pPr>
        <w:rPr>
          <w:sz w:val="24"/>
          <w:szCs w:val="24"/>
        </w:rPr>
      </w:pPr>
    </w:p>
    <w:sectPr w:rsidR="00DA66E5" w:rsidRPr="00840EDB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4C2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2F6E61"/>
    <w:rsid w:val="0030196C"/>
    <w:rsid w:val="003040DC"/>
    <w:rsid w:val="00311CA6"/>
    <w:rsid w:val="00311EE6"/>
    <w:rsid w:val="00313EB3"/>
    <w:rsid w:val="0031414D"/>
    <w:rsid w:val="00314587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E3066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8F1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2DF1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0EDB"/>
    <w:rsid w:val="00844698"/>
    <w:rsid w:val="00844FE3"/>
    <w:rsid w:val="00846AA0"/>
    <w:rsid w:val="00852123"/>
    <w:rsid w:val="00854242"/>
    <w:rsid w:val="00856E63"/>
    <w:rsid w:val="00862243"/>
    <w:rsid w:val="00865CBA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B6AD5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294A"/>
    <w:rsid w:val="00BD6CA7"/>
    <w:rsid w:val="00BE0FFC"/>
    <w:rsid w:val="00BE1B81"/>
    <w:rsid w:val="00BE222F"/>
    <w:rsid w:val="00BF045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69C8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0194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089E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  <w:style w:type="paragraph" w:styleId="ab">
    <w:name w:val="List Paragraph"/>
    <w:basedOn w:val="a"/>
    <w:uiPriority w:val="1"/>
    <w:qFormat/>
    <w:rsid w:val="00314587"/>
    <w:pPr>
      <w:widowControl/>
      <w:autoSpaceDE/>
      <w:autoSpaceDN/>
      <w:adjustRightInd/>
      <w:ind w:left="720"/>
      <w:contextualSpacing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consultantplus://offline/ref=7C81C730D2B10D62CEEF22B69550C459986B9921B6B805AD889496F326FDBA8AAF9468624BBD7DB3F45F56F3BF58E0041EC849B65D58183A43L2H" TargetMode="External"/><Relationship Id="rId18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7C81C730D2B10D62CEEF22B69550C459986B9921B6B805AD889496F326FDBA8AAF9468644BBE74E4A71057AFF905F30615C84BB54145L9H" TargetMode="External"/><Relationship Id="rId17" Type="http://schemas.openxmlformats.org/officeDocument/2006/relationships/hyperlink" Target="http://www.new.torgi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utp.sberbank-ast.ru/Main/Notice/697/Requisites" TargetMode="External"/><Relationship Id="rId20" Type="http://schemas.openxmlformats.org/officeDocument/2006/relationships/hyperlink" Target="http://torgi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consultantplus://offline/ref=7C81C730D2B10D62CEEF22B69550C459986B9921B6B805AD889496F326FDBA8AAF94686542BC74E4A71057AFF905F30615C84BB54145L9H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consultantplus://offline/ref=1018AF8E902C8A8369C11EDDC3A943C2AAEAED217A7EF984E6EEF39448E5D826804E731581A443F6h3BBF" TargetMode="External"/><Relationship Id="rId10" Type="http://schemas.openxmlformats.org/officeDocument/2006/relationships/hyperlink" Target="consultantplus://offline/ref=7C81C730D2B10D62CEEF22B69550C459986B9921B6B805AD889496F326FDBA8AAF94686543B574E4A71057AFF905F30615C84BB54145L9H" TargetMode="External"/><Relationship Id="rId19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s://utp.sberbank-ast.ru/AP/Notice/3241/Tarif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2354</TotalTime>
  <Pages>1</Pages>
  <Words>3493</Words>
  <Characters>19913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user</cp:lastModifiedBy>
  <cp:revision>66</cp:revision>
  <cp:lastPrinted>2018-03-28T12:01:00Z</cp:lastPrinted>
  <dcterms:created xsi:type="dcterms:W3CDTF">2018-02-09T12:19:00Z</dcterms:created>
  <dcterms:modified xsi:type="dcterms:W3CDTF">2024-09-17T06:51:00Z</dcterms:modified>
</cp:coreProperties>
</file>