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719" w:rsidRPr="00932719" w:rsidRDefault="00932719" w:rsidP="00932719">
      <w:pPr>
        <w:jc w:val="center"/>
        <w:rPr>
          <w:rFonts w:ascii="Arial" w:hAnsi="Arial" w:cs="Arial"/>
          <w:b/>
          <w:sz w:val="26"/>
          <w:szCs w:val="26"/>
        </w:rPr>
      </w:pPr>
      <w:bookmarkStart w:id="0" w:name="_GoBack"/>
      <w:r w:rsidRPr="00932719">
        <w:rPr>
          <w:rFonts w:ascii="Arial" w:hAnsi="Arial" w:cs="Arial"/>
          <w:b/>
          <w:sz w:val="26"/>
          <w:szCs w:val="26"/>
        </w:rPr>
        <w:t>В Мордовии появился первый резидент особой экономической зоны «Система»</w:t>
      </w:r>
    </w:p>
    <w:p w:rsidR="00932719" w:rsidRDefault="00932719" w:rsidP="00932719">
      <w:pPr>
        <w:jc w:val="both"/>
        <w:rPr>
          <w:rFonts w:ascii="Arial" w:hAnsi="Arial" w:cs="Arial"/>
          <w:sz w:val="26"/>
          <w:szCs w:val="26"/>
        </w:rPr>
      </w:pPr>
      <w:r w:rsidRPr="00932719">
        <w:rPr>
          <w:rFonts w:ascii="Arial" w:hAnsi="Arial" w:cs="Arial"/>
          <w:sz w:val="26"/>
          <w:szCs w:val="26"/>
        </w:rPr>
        <w:t xml:space="preserve">Руководитель Управления Росреестра по РМ Светлана Балескова приняла участие в заседании </w:t>
      </w:r>
      <w:r w:rsidR="00723B53">
        <w:rPr>
          <w:rFonts w:ascii="Arial" w:hAnsi="Arial" w:cs="Arial"/>
          <w:sz w:val="26"/>
          <w:szCs w:val="26"/>
        </w:rPr>
        <w:t>К</w:t>
      </w:r>
      <w:r w:rsidRPr="00932719">
        <w:rPr>
          <w:rFonts w:ascii="Arial" w:hAnsi="Arial" w:cs="Arial"/>
          <w:sz w:val="26"/>
          <w:szCs w:val="26"/>
        </w:rPr>
        <w:t>омитета по улучшению инвестиционного климата в Республике Мордовия.</w:t>
      </w:r>
    </w:p>
    <w:p w:rsidR="00932719" w:rsidRPr="00932719" w:rsidRDefault="00932719" w:rsidP="00932719">
      <w:pPr>
        <w:jc w:val="both"/>
        <w:rPr>
          <w:rFonts w:ascii="Arial" w:hAnsi="Arial" w:cs="Arial"/>
          <w:sz w:val="26"/>
          <w:szCs w:val="26"/>
        </w:rPr>
      </w:pPr>
      <w:r w:rsidRPr="00932719">
        <w:rPr>
          <w:rFonts w:ascii="Arial" w:hAnsi="Arial" w:cs="Arial"/>
          <w:sz w:val="26"/>
          <w:szCs w:val="26"/>
        </w:rPr>
        <w:t>Заседание провел Председатель Правительства Мордовии Дмитрий Поздняков. Он сообщил</w:t>
      </w:r>
      <w:r>
        <w:rPr>
          <w:rFonts w:ascii="Arial" w:hAnsi="Arial" w:cs="Arial"/>
          <w:sz w:val="26"/>
          <w:szCs w:val="26"/>
        </w:rPr>
        <w:t>: «В</w:t>
      </w:r>
      <w:r w:rsidRPr="00932719">
        <w:rPr>
          <w:rFonts w:ascii="Arial" w:hAnsi="Arial" w:cs="Arial"/>
          <w:sz w:val="26"/>
          <w:szCs w:val="26"/>
        </w:rPr>
        <w:t xml:space="preserve"> марте 2024 года в Мордовии была зарегистрирована особая экономическая зона «Система». Сегодня, в рамках работы по ее наполнению, на заседании комитета по улучшению инвестиционного климата региона поддержали проект компании «Инновационный центр строительных материалов», которая станет первым резидентом</w:t>
      </w:r>
      <w:r>
        <w:rPr>
          <w:rFonts w:ascii="Arial" w:hAnsi="Arial" w:cs="Arial"/>
          <w:sz w:val="26"/>
          <w:szCs w:val="26"/>
        </w:rPr>
        <w:t>»</w:t>
      </w:r>
      <w:r w:rsidRPr="00932719">
        <w:rPr>
          <w:rFonts w:ascii="Arial" w:hAnsi="Arial" w:cs="Arial"/>
          <w:sz w:val="26"/>
          <w:szCs w:val="26"/>
        </w:rPr>
        <w:t>.</w:t>
      </w:r>
    </w:p>
    <w:p w:rsidR="00932719" w:rsidRPr="00932719" w:rsidRDefault="00932719" w:rsidP="00932719">
      <w:pPr>
        <w:jc w:val="both"/>
        <w:rPr>
          <w:rFonts w:ascii="Arial" w:hAnsi="Arial" w:cs="Arial"/>
          <w:sz w:val="26"/>
          <w:szCs w:val="26"/>
        </w:rPr>
      </w:pPr>
      <w:r w:rsidRPr="00932719">
        <w:rPr>
          <w:rFonts w:ascii="Arial" w:hAnsi="Arial" w:cs="Arial"/>
          <w:sz w:val="26"/>
          <w:szCs w:val="26"/>
        </w:rPr>
        <w:t>Проект предусматривает создание производства железобетонных изделий в Мордовии с объемом инвестиций свыше 500 млн. рублей и созданием 200 новых рабочих мест. В номенклатуре товаров: плиты перекрытия, лестничные марши, фундаментные блоки, стеновые панели, дорожные плиты, кольца, сваи.</w:t>
      </w:r>
    </w:p>
    <w:p w:rsidR="006E2E31" w:rsidRPr="00932719" w:rsidRDefault="00932719" w:rsidP="00932719">
      <w:pPr>
        <w:jc w:val="both"/>
        <w:rPr>
          <w:rFonts w:ascii="Arial" w:hAnsi="Arial" w:cs="Arial"/>
          <w:sz w:val="26"/>
          <w:szCs w:val="26"/>
        </w:rPr>
      </w:pPr>
      <w:r w:rsidRPr="00932719">
        <w:rPr>
          <w:rFonts w:ascii="Arial" w:hAnsi="Arial" w:cs="Arial"/>
          <w:sz w:val="26"/>
          <w:szCs w:val="26"/>
        </w:rPr>
        <w:t xml:space="preserve">Плановая мощность проекта - 58 708 </w:t>
      </w:r>
      <w:proofErr w:type="spellStart"/>
      <w:r w:rsidRPr="00932719">
        <w:rPr>
          <w:rFonts w:ascii="Arial" w:hAnsi="Arial" w:cs="Arial"/>
          <w:sz w:val="26"/>
          <w:szCs w:val="26"/>
        </w:rPr>
        <w:t>кб.м</w:t>
      </w:r>
      <w:proofErr w:type="spellEnd"/>
      <w:r w:rsidRPr="00932719">
        <w:rPr>
          <w:rFonts w:ascii="Arial" w:hAnsi="Arial" w:cs="Arial"/>
          <w:sz w:val="26"/>
          <w:szCs w:val="26"/>
        </w:rPr>
        <w:t>. железобетонных изделий. Запуск новых производственных мощностей позволит обеспечить качественными строительными материалами не только республиканские предприятия стройиндустрии, но и застройщиков соседних регионов.</w:t>
      </w:r>
    </w:p>
    <w:bookmarkEnd w:id="0"/>
    <w:p w:rsidR="00932719" w:rsidRPr="00932719" w:rsidRDefault="00932719" w:rsidP="00932719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932719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932719" w:rsidRDefault="00932719" w:rsidP="00932719"/>
    <w:sectPr w:rsidR="00932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0AF" w:rsidRDefault="00CD00AF" w:rsidP="00ED0170">
      <w:pPr>
        <w:spacing w:after="0" w:line="240" w:lineRule="auto"/>
      </w:pPr>
      <w:r>
        <w:separator/>
      </w:r>
    </w:p>
  </w:endnote>
  <w:endnote w:type="continuationSeparator" w:id="0">
    <w:p w:rsidR="00CD00AF" w:rsidRDefault="00CD00AF" w:rsidP="00ED01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0AF" w:rsidRDefault="00CD00AF" w:rsidP="00ED0170">
      <w:pPr>
        <w:spacing w:after="0" w:line="240" w:lineRule="auto"/>
      </w:pPr>
      <w:r>
        <w:separator/>
      </w:r>
    </w:p>
  </w:footnote>
  <w:footnote w:type="continuationSeparator" w:id="0">
    <w:p w:rsidR="00CD00AF" w:rsidRDefault="00CD00AF" w:rsidP="00ED01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719"/>
    <w:rsid w:val="006E2E31"/>
    <w:rsid w:val="00723B53"/>
    <w:rsid w:val="00932719"/>
    <w:rsid w:val="00CD00AF"/>
    <w:rsid w:val="00ED0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E82B93-F5CB-4AF2-9458-ADFD0B3F0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2719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ED01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D0170"/>
  </w:style>
  <w:style w:type="paragraph" w:styleId="a6">
    <w:name w:val="footer"/>
    <w:basedOn w:val="a"/>
    <w:link w:val="a7"/>
    <w:uiPriority w:val="99"/>
    <w:unhideWhenUsed/>
    <w:rsid w:val="00ED01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D01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1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34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2117">
          <w:marLeft w:val="15"/>
          <w:marRight w:val="225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13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87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20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184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</cp:revision>
  <dcterms:created xsi:type="dcterms:W3CDTF">2024-08-07T06:13:00Z</dcterms:created>
  <dcterms:modified xsi:type="dcterms:W3CDTF">2024-08-07T06:46:00Z</dcterms:modified>
</cp:coreProperties>
</file>