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5442E9"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ГОРЕНСКОГО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F158A5" w:rsidP="007F131C">
      <w:pPr>
        <w:spacing w:after="0"/>
        <w:rPr>
          <w:rFonts w:ascii="Times New Roman" w:hAnsi="Times New Roman" w:cs="Times New Roman"/>
          <w:b/>
          <w:sz w:val="28"/>
          <w:szCs w:val="28"/>
        </w:rPr>
      </w:pPr>
      <w:r>
        <w:rPr>
          <w:rFonts w:ascii="Times New Roman" w:hAnsi="Times New Roman" w:cs="Times New Roman"/>
          <w:b/>
          <w:sz w:val="28"/>
          <w:szCs w:val="28"/>
        </w:rPr>
        <w:t xml:space="preserve">от   </w:t>
      </w:r>
      <w:r w:rsidR="005442E9">
        <w:rPr>
          <w:rFonts w:ascii="Times New Roman" w:hAnsi="Times New Roman" w:cs="Times New Roman"/>
          <w:b/>
          <w:sz w:val="28"/>
          <w:szCs w:val="28"/>
        </w:rPr>
        <w:t>30</w:t>
      </w:r>
      <w:r w:rsidR="00996E7B">
        <w:rPr>
          <w:rFonts w:ascii="Times New Roman" w:hAnsi="Times New Roman" w:cs="Times New Roman"/>
          <w:b/>
          <w:sz w:val="28"/>
          <w:szCs w:val="28"/>
        </w:rPr>
        <w:t xml:space="preserve"> июля  </w:t>
      </w:r>
      <w:r>
        <w:rPr>
          <w:rFonts w:ascii="Times New Roman" w:hAnsi="Times New Roman" w:cs="Times New Roman"/>
          <w:b/>
          <w:sz w:val="28"/>
          <w:szCs w:val="28"/>
        </w:rPr>
        <w:t xml:space="preserve">  </w:t>
      </w:r>
      <w:r w:rsidR="002D6200">
        <w:rPr>
          <w:rFonts w:ascii="Times New Roman" w:hAnsi="Times New Roman" w:cs="Times New Roman"/>
          <w:b/>
          <w:sz w:val="28"/>
          <w:szCs w:val="28"/>
        </w:rPr>
        <w:t>2024 года</w:t>
      </w:r>
      <w:r w:rsidR="00E22ECC">
        <w:rPr>
          <w:rFonts w:ascii="Times New Roman" w:hAnsi="Times New Roman" w:cs="Times New Roman"/>
          <w:b/>
          <w:sz w:val="28"/>
          <w:szCs w:val="28"/>
        </w:rPr>
        <w:t xml:space="preserve">                                                         </w:t>
      </w:r>
      <w:r w:rsidR="00996E7B">
        <w:rPr>
          <w:rFonts w:ascii="Times New Roman" w:hAnsi="Times New Roman" w:cs="Times New Roman"/>
          <w:b/>
          <w:sz w:val="28"/>
          <w:szCs w:val="28"/>
        </w:rPr>
        <w:t xml:space="preserve">         </w:t>
      </w:r>
      <w:r w:rsidR="002D6200">
        <w:rPr>
          <w:rFonts w:ascii="Times New Roman" w:hAnsi="Times New Roman" w:cs="Times New Roman"/>
          <w:b/>
          <w:sz w:val="28"/>
          <w:szCs w:val="28"/>
        </w:rPr>
        <w:t xml:space="preserve">   </w:t>
      </w:r>
      <w:r w:rsidR="00E22EC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996E7B">
        <w:rPr>
          <w:rFonts w:ascii="Times New Roman" w:hAnsi="Times New Roman" w:cs="Times New Roman"/>
          <w:b/>
          <w:sz w:val="28"/>
          <w:szCs w:val="28"/>
        </w:rPr>
        <w:t>1</w:t>
      </w:r>
      <w:r w:rsidR="005442E9">
        <w:rPr>
          <w:rFonts w:ascii="Times New Roman" w:hAnsi="Times New Roman" w:cs="Times New Roman"/>
          <w:b/>
          <w:sz w:val="28"/>
          <w:szCs w:val="28"/>
        </w:rPr>
        <w:t>6</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89561C" w:rsidRPr="0089561C" w:rsidRDefault="0089561C" w:rsidP="0089561C">
      <w:pPr>
        <w:jc w:val="both"/>
        <w:rPr>
          <w:rFonts w:ascii="Times New Roman" w:hAnsi="Times New Roman" w:cs="Times New Roman"/>
          <w:sz w:val="28"/>
          <w:szCs w:val="28"/>
        </w:rPr>
      </w:pPr>
      <w:r w:rsidRPr="00E770BC">
        <w:rPr>
          <w:rFonts w:ascii="Times New Roman" w:hAnsi="Times New Roman" w:cs="Times New Roman"/>
          <w:sz w:val="28"/>
          <w:szCs w:val="28"/>
        </w:rPr>
        <w:tab/>
      </w:r>
      <w:r w:rsidRPr="00E770BC">
        <w:rPr>
          <w:rFonts w:ascii="Times New Roman" w:hAnsi="Times New Roman" w:cs="Times New Roman"/>
          <w:sz w:val="28"/>
          <w:szCs w:val="28"/>
        </w:rPr>
        <w:tab/>
      </w:r>
    </w:p>
    <w:p w:rsidR="0089561C" w:rsidRPr="0089561C" w:rsidRDefault="0089561C" w:rsidP="0089561C">
      <w:pPr>
        <w:widowControl w:val="0"/>
        <w:autoSpaceDE w:val="0"/>
        <w:autoSpaceDN w:val="0"/>
        <w:spacing w:after="0" w:line="240" w:lineRule="auto"/>
        <w:jc w:val="center"/>
        <w:rPr>
          <w:rFonts w:ascii="Times New Roman" w:eastAsia="Times New Roman" w:hAnsi="Times New Roman" w:cs="Times New Roman"/>
          <w:b/>
          <w:sz w:val="28"/>
          <w:szCs w:val="28"/>
        </w:rPr>
      </w:pPr>
      <w:r w:rsidRPr="0089561C">
        <w:rPr>
          <w:rFonts w:ascii="Times New Roman" w:hAnsi="Times New Roman" w:cs="Times New Roman"/>
          <w:b/>
          <w:sz w:val="28"/>
          <w:szCs w:val="28"/>
        </w:rPr>
        <w:t xml:space="preserve">Об утверждении Положения об обязательных требованиях, устанавливаемых муниципальными нормативными правовыми актами органов местного самоуправления </w:t>
      </w:r>
      <w:r w:rsidR="005442E9">
        <w:rPr>
          <w:rFonts w:ascii="Times New Roman" w:hAnsi="Times New Roman" w:cs="Times New Roman"/>
          <w:b/>
          <w:sz w:val="28"/>
          <w:szCs w:val="28"/>
        </w:rPr>
        <w:t>Горенского</w:t>
      </w:r>
      <w:r w:rsidRPr="0089561C">
        <w:rPr>
          <w:rFonts w:ascii="Times New Roman" w:hAnsi="Times New Roman" w:cs="Times New Roman"/>
          <w:b/>
          <w:sz w:val="28"/>
          <w:szCs w:val="28"/>
        </w:rPr>
        <w:t xml:space="preserve"> сельского поселения Зубово-Полянского муниципального района Республики Мордовия </w:t>
      </w:r>
    </w:p>
    <w:p w:rsidR="0089561C" w:rsidRPr="0089561C" w:rsidRDefault="0089561C" w:rsidP="0089561C">
      <w:pPr>
        <w:rPr>
          <w:rFonts w:ascii="Times New Roman" w:hAnsi="Times New Roman" w:cs="Times New Roman"/>
          <w:sz w:val="28"/>
          <w:szCs w:val="28"/>
        </w:rPr>
      </w:pPr>
    </w:p>
    <w:p w:rsidR="0089561C" w:rsidRPr="0089561C" w:rsidRDefault="0089561C" w:rsidP="0089561C">
      <w:pPr>
        <w:spacing w:line="240" w:lineRule="auto"/>
        <w:ind w:firstLine="709"/>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На основании Федерального закона от 31 июля 2020 года N 247-ФЗ «Об обязательных требованиях в Российской Федерации», </w:t>
      </w:r>
      <w:r w:rsidRPr="0089561C">
        <w:rPr>
          <w:rFonts w:ascii="Times New Roman" w:eastAsia="Arial, sans-serif" w:hAnsi="Times New Roman" w:cs="Times New Roman"/>
          <w:sz w:val="28"/>
          <w:szCs w:val="28"/>
        </w:rPr>
        <w:t xml:space="preserve">Уставом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 xml:space="preserve">, Совет депутатов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p>
    <w:p w:rsidR="0089561C" w:rsidRPr="0089561C" w:rsidRDefault="0089561C" w:rsidP="0089561C">
      <w:pPr>
        <w:spacing w:line="240" w:lineRule="auto"/>
        <w:ind w:firstLine="709"/>
        <w:contextualSpacing/>
        <w:jc w:val="center"/>
        <w:rPr>
          <w:rFonts w:ascii="Times New Roman" w:hAnsi="Times New Roman" w:cs="Times New Roman"/>
          <w:sz w:val="28"/>
          <w:szCs w:val="28"/>
        </w:rPr>
      </w:pPr>
    </w:p>
    <w:p w:rsidR="0089561C" w:rsidRPr="0089561C" w:rsidRDefault="0089561C" w:rsidP="0089561C">
      <w:pPr>
        <w:spacing w:line="240" w:lineRule="auto"/>
        <w:ind w:firstLine="709"/>
        <w:contextualSpacing/>
        <w:jc w:val="center"/>
        <w:rPr>
          <w:rFonts w:ascii="Times New Roman" w:hAnsi="Times New Roman" w:cs="Times New Roman"/>
          <w:sz w:val="28"/>
          <w:szCs w:val="28"/>
        </w:rPr>
      </w:pPr>
      <w:proofErr w:type="gramStart"/>
      <w:r w:rsidRPr="0089561C">
        <w:rPr>
          <w:rFonts w:ascii="Times New Roman" w:hAnsi="Times New Roman" w:cs="Times New Roman"/>
          <w:sz w:val="28"/>
          <w:szCs w:val="28"/>
        </w:rPr>
        <w:t>р</w:t>
      </w:r>
      <w:proofErr w:type="gramEnd"/>
      <w:r w:rsidRPr="0089561C">
        <w:rPr>
          <w:rFonts w:ascii="Times New Roman" w:hAnsi="Times New Roman" w:cs="Times New Roman"/>
          <w:sz w:val="28"/>
          <w:szCs w:val="28"/>
        </w:rPr>
        <w:t xml:space="preserve"> е ш и л:</w:t>
      </w:r>
    </w:p>
    <w:p w:rsidR="0089561C" w:rsidRPr="0089561C" w:rsidRDefault="0089561C" w:rsidP="0089561C">
      <w:pPr>
        <w:pStyle w:val="a3"/>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sidRPr="0089561C">
        <w:rPr>
          <w:rFonts w:ascii="Times New Roman" w:hAnsi="Times New Roman" w:cs="Times New Roman"/>
          <w:sz w:val="28"/>
          <w:szCs w:val="28"/>
        </w:rPr>
        <w:t xml:space="preserve">Утвердить </w:t>
      </w:r>
      <w:r w:rsidRPr="0089561C">
        <w:rPr>
          <w:rFonts w:ascii="Times New Roman" w:eastAsia="Times New Roman" w:hAnsi="Times New Roman" w:cs="Times New Roman"/>
          <w:sz w:val="28"/>
          <w:szCs w:val="28"/>
        </w:rPr>
        <w:t xml:space="preserve">Положение </w:t>
      </w:r>
      <w:r w:rsidRPr="0089561C">
        <w:rPr>
          <w:rFonts w:ascii="Times New Roman" w:hAnsi="Times New Roman" w:cs="Times New Roman"/>
          <w:sz w:val="28"/>
          <w:szCs w:val="28"/>
        </w:rPr>
        <w:t xml:space="preserve">об обязательных требованиях, устанавливаемых муниципальными нормативными правовыми актами органов местного самоуправления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 </w:t>
      </w:r>
      <w:r w:rsidRPr="0089561C">
        <w:rPr>
          <w:rFonts w:ascii="Times New Roman" w:hAnsi="Times New Roman" w:cs="Times New Roman"/>
          <w:sz w:val="28"/>
          <w:szCs w:val="28"/>
        </w:rPr>
        <w:t>Зубово-Полянского муниципального района Республики Мордовия</w:t>
      </w:r>
      <w:r w:rsidRPr="0089561C">
        <w:rPr>
          <w:rFonts w:ascii="Times New Roman" w:hAnsi="Times New Roman" w:cs="Times New Roman"/>
          <w:b/>
          <w:sz w:val="28"/>
          <w:szCs w:val="28"/>
        </w:rPr>
        <w:t xml:space="preserve"> </w:t>
      </w:r>
      <w:r w:rsidRPr="0089561C">
        <w:rPr>
          <w:rFonts w:ascii="Times New Roman" w:hAnsi="Times New Roman" w:cs="Times New Roman"/>
          <w:sz w:val="28"/>
          <w:szCs w:val="28"/>
        </w:rPr>
        <w:t>согласно приложению.</w:t>
      </w:r>
    </w:p>
    <w:p w:rsidR="0089561C" w:rsidRPr="0089561C" w:rsidRDefault="0089561C" w:rsidP="0089561C">
      <w:pPr>
        <w:pStyle w:val="a3"/>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sidRPr="0089561C">
        <w:rPr>
          <w:rFonts w:ascii="Times New Roman" w:hAnsi="Times New Roman" w:cs="Times New Roman"/>
          <w:sz w:val="28"/>
          <w:szCs w:val="28"/>
        </w:rPr>
        <w:t xml:space="preserve">Опубликовать настоящее решение в средствах массовой информации и разместить на официальном сайте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 </w:t>
      </w:r>
      <w:r w:rsidRPr="0089561C">
        <w:rPr>
          <w:rFonts w:ascii="Times New Roman" w:hAnsi="Times New Roman" w:cs="Times New Roman"/>
          <w:sz w:val="28"/>
          <w:szCs w:val="28"/>
        </w:rPr>
        <w:t>в информационно-телекоммуникационной сети «Интернет».</w:t>
      </w:r>
    </w:p>
    <w:p w:rsidR="0089561C" w:rsidRPr="0089561C" w:rsidRDefault="0089561C" w:rsidP="0089561C">
      <w:pPr>
        <w:pStyle w:val="a3"/>
        <w:widowControl w:val="0"/>
        <w:numPr>
          <w:ilvl w:val="0"/>
          <w:numId w:val="1"/>
        </w:numPr>
        <w:autoSpaceDE w:val="0"/>
        <w:autoSpaceDN w:val="0"/>
        <w:spacing w:before="240" w:after="0" w:line="240" w:lineRule="auto"/>
        <w:ind w:left="0" w:firstLine="851"/>
        <w:jc w:val="both"/>
        <w:rPr>
          <w:rFonts w:ascii="Times New Roman" w:hAnsi="Times New Roman" w:cs="Times New Roman"/>
          <w:sz w:val="28"/>
          <w:szCs w:val="28"/>
        </w:rPr>
      </w:pPr>
      <w:r w:rsidRPr="0089561C">
        <w:rPr>
          <w:rFonts w:ascii="Times New Roman" w:hAnsi="Times New Roman" w:cs="Times New Roman"/>
          <w:sz w:val="28"/>
          <w:szCs w:val="28"/>
        </w:rPr>
        <w:t xml:space="preserve"> Настоящее решение вступает в силу со дня его официального опубликования (обнародования).</w:t>
      </w:r>
    </w:p>
    <w:p w:rsidR="0089561C" w:rsidRPr="0089561C" w:rsidRDefault="0089561C" w:rsidP="0089561C">
      <w:pPr>
        <w:pStyle w:val="Standard"/>
        <w:autoSpaceDE w:val="0"/>
        <w:ind w:firstLine="727"/>
        <w:rPr>
          <w:rFonts w:ascii="Times New Roman" w:hAnsi="Times New Roman" w:cs="Times New Roman"/>
          <w:sz w:val="28"/>
          <w:szCs w:val="28"/>
        </w:rPr>
      </w:pPr>
    </w:p>
    <w:p w:rsidR="0089561C" w:rsidRPr="0089561C" w:rsidRDefault="0089561C" w:rsidP="0089561C">
      <w:pPr>
        <w:pStyle w:val="Standard"/>
        <w:autoSpaceDE w:val="0"/>
        <w:ind w:firstLine="727"/>
        <w:rPr>
          <w:rFonts w:ascii="Times New Roman" w:hAnsi="Times New Roman" w:cs="Times New Roman"/>
          <w:sz w:val="28"/>
          <w:szCs w:val="28"/>
        </w:rPr>
      </w:pPr>
    </w:p>
    <w:p w:rsidR="0089561C" w:rsidRPr="0089561C" w:rsidRDefault="0089561C" w:rsidP="0089561C">
      <w:pPr>
        <w:pStyle w:val="Standard"/>
        <w:autoSpaceDE w:val="0"/>
        <w:ind w:firstLine="727"/>
        <w:rPr>
          <w:rFonts w:ascii="Times New Roman" w:hAnsi="Times New Roman" w:cs="Times New Roman"/>
          <w:sz w:val="28"/>
          <w:szCs w:val="28"/>
        </w:rPr>
      </w:pPr>
    </w:p>
    <w:p w:rsidR="0089561C" w:rsidRPr="0089561C" w:rsidRDefault="005442E9" w:rsidP="0089561C">
      <w:pPr>
        <w:pStyle w:val="1"/>
        <w:shd w:val="clear" w:color="auto" w:fill="FFFFFF"/>
        <w:spacing w:before="0" w:beforeAutospacing="0" w:after="0" w:afterAutospacing="0" w:line="276" w:lineRule="auto"/>
        <w:jc w:val="both"/>
        <w:rPr>
          <w:b w:val="0"/>
          <w:sz w:val="28"/>
          <w:szCs w:val="28"/>
        </w:rPr>
      </w:pPr>
      <w:r>
        <w:rPr>
          <w:b w:val="0"/>
          <w:sz w:val="28"/>
          <w:szCs w:val="28"/>
        </w:rPr>
        <w:t>Вр.и.о</w:t>
      </w:r>
      <w:proofErr w:type="gramStart"/>
      <w:r>
        <w:rPr>
          <w:b w:val="0"/>
          <w:sz w:val="28"/>
          <w:szCs w:val="28"/>
        </w:rPr>
        <w:t>.</w:t>
      </w:r>
      <w:r w:rsidR="0089561C" w:rsidRPr="0089561C">
        <w:rPr>
          <w:b w:val="0"/>
          <w:sz w:val="28"/>
          <w:szCs w:val="28"/>
        </w:rPr>
        <w:t>Г</w:t>
      </w:r>
      <w:proofErr w:type="gramEnd"/>
      <w:r w:rsidR="0089561C" w:rsidRPr="0089561C">
        <w:rPr>
          <w:b w:val="0"/>
          <w:sz w:val="28"/>
          <w:szCs w:val="28"/>
        </w:rPr>
        <w:t>лав</w:t>
      </w:r>
      <w:r>
        <w:rPr>
          <w:b w:val="0"/>
          <w:sz w:val="28"/>
          <w:szCs w:val="28"/>
        </w:rPr>
        <w:t>ы</w:t>
      </w:r>
    </w:p>
    <w:p w:rsidR="0089561C" w:rsidRPr="0089561C" w:rsidRDefault="005442E9" w:rsidP="0089561C">
      <w:pPr>
        <w:pStyle w:val="1"/>
        <w:shd w:val="clear" w:color="auto" w:fill="FFFFFF"/>
        <w:spacing w:before="0" w:beforeAutospacing="0" w:after="0" w:afterAutospacing="0" w:line="276" w:lineRule="auto"/>
        <w:jc w:val="both"/>
        <w:rPr>
          <w:b w:val="0"/>
          <w:sz w:val="28"/>
          <w:szCs w:val="28"/>
        </w:rPr>
      </w:pPr>
      <w:r>
        <w:rPr>
          <w:b w:val="0"/>
          <w:sz w:val="28"/>
          <w:szCs w:val="28"/>
        </w:rPr>
        <w:t>Горенского</w:t>
      </w:r>
      <w:r w:rsidR="0089561C" w:rsidRPr="0089561C">
        <w:rPr>
          <w:b w:val="0"/>
          <w:sz w:val="28"/>
          <w:szCs w:val="28"/>
        </w:rPr>
        <w:t xml:space="preserve"> сельского поселения </w:t>
      </w:r>
    </w:p>
    <w:p w:rsidR="0089561C" w:rsidRPr="0089561C" w:rsidRDefault="0089561C" w:rsidP="0089561C">
      <w:pPr>
        <w:pStyle w:val="1"/>
        <w:shd w:val="clear" w:color="auto" w:fill="FFFFFF"/>
        <w:spacing w:before="0" w:beforeAutospacing="0" w:after="0" w:afterAutospacing="0" w:line="276" w:lineRule="auto"/>
        <w:jc w:val="both"/>
        <w:rPr>
          <w:b w:val="0"/>
          <w:sz w:val="28"/>
          <w:szCs w:val="28"/>
        </w:rPr>
      </w:pPr>
      <w:r w:rsidRPr="0089561C">
        <w:rPr>
          <w:b w:val="0"/>
          <w:sz w:val="28"/>
          <w:szCs w:val="28"/>
        </w:rPr>
        <w:t>Зубово-Полянского муниципального района</w:t>
      </w:r>
    </w:p>
    <w:p w:rsidR="0089561C" w:rsidRPr="0089561C" w:rsidRDefault="0089561C" w:rsidP="0089561C">
      <w:pPr>
        <w:pStyle w:val="1"/>
        <w:shd w:val="clear" w:color="auto" w:fill="FFFFFF"/>
        <w:spacing w:before="0" w:beforeAutospacing="0" w:after="0" w:afterAutospacing="0" w:line="276" w:lineRule="auto"/>
        <w:jc w:val="both"/>
        <w:rPr>
          <w:b w:val="0"/>
          <w:sz w:val="28"/>
          <w:szCs w:val="28"/>
        </w:rPr>
      </w:pPr>
      <w:r w:rsidRPr="0089561C">
        <w:rPr>
          <w:b w:val="0"/>
          <w:sz w:val="28"/>
          <w:szCs w:val="28"/>
        </w:rPr>
        <w:t xml:space="preserve">Республики Мордовия                                                                     </w:t>
      </w:r>
      <w:r w:rsidR="005442E9">
        <w:rPr>
          <w:b w:val="0"/>
          <w:sz w:val="28"/>
          <w:szCs w:val="28"/>
        </w:rPr>
        <w:t>Е.Д.Филиппова</w:t>
      </w:r>
    </w:p>
    <w:p w:rsidR="0089561C" w:rsidRPr="0089561C" w:rsidRDefault="0089561C" w:rsidP="0089561C">
      <w:pPr>
        <w:pStyle w:val="Standard"/>
        <w:keepNext/>
        <w:autoSpaceDE w:val="0"/>
        <w:jc w:val="right"/>
        <w:rPr>
          <w:rFonts w:ascii="Times New Roman" w:hAnsi="Times New Roman" w:cs="Times New Roman"/>
          <w:sz w:val="28"/>
          <w:szCs w:val="28"/>
        </w:rPr>
      </w:pPr>
    </w:p>
    <w:p w:rsidR="0089561C" w:rsidRPr="0089561C" w:rsidRDefault="0089561C" w:rsidP="0089561C">
      <w:pPr>
        <w:spacing w:line="240" w:lineRule="auto"/>
        <w:ind w:firstLine="709"/>
        <w:contextualSpacing/>
        <w:jc w:val="both"/>
        <w:rPr>
          <w:rFonts w:ascii="Times New Roman" w:hAnsi="Times New Roman" w:cs="Times New Roman"/>
          <w:sz w:val="28"/>
          <w:szCs w:val="28"/>
        </w:rPr>
      </w:pPr>
    </w:p>
    <w:p w:rsidR="0089561C" w:rsidRPr="0089561C" w:rsidRDefault="0089561C" w:rsidP="0089561C">
      <w:pPr>
        <w:spacing w:line="240" w:lineRule="auto"/>
        <w:ind w:firstLine="709"/>
        <w:contextualSpacing/>
        <w:jc w:val="both"/>
        <w:rPr>
          <w:rFonts w:ascii="Times New Roman" w:hAnsi="Times New Roman" w:cs="Times New Roman"/>
          <w:sz w:val="28"/>
          <w:szCs w:val="28"/>
        </w:rPr>
      </w:pPr>
    </w:p>
    <w:p w:rsidR="0089561C" w:rsidRPr="0089561C" w:rsidRDefault="0089561C" w:rsidP="0089561C">
      <w:pPr>
        <w:rPr>
          <w:rFonts w:ascii="Times New Roman" w:hAnsi="Times New Roman" w:cs="Times New Roman"/>
          <w:sz w:val="28"/>
          <w:szCs w:val="28"/>
        </w:rPr>
      </w:pPr>
    </w:p>
    <w:p w:rsidR="0089561C" w:rsidRPr="0089561C" w:rsidRDefault="0089561C" w:rsidP="0089561C">
      <w:pPr>
        <w:rPr>
          <w:rFonts w:ascii="Times New Roman" w:hAnsi="Times New Roman" w:cs="Times New Roman"/>
          <w:sz w:val="28"/>
          <w:szCs w:val="28"/>
        </w:rPr>
      </w:pPr>
    </w:p>
    <w:tbl>
      <w:tblPr>
        <w:tblStyle w:val="a7"/>
        <w:tblW w:w="4246" w:type="dxa"/>
        <w:tblInd w:w="5524" w:type="dxa"/>
        <w:tblLook w:val="04A0"/>
      </w:tblPr>
      <w:tblGrid>
        <w:gridCol w:w="4246"/>
      </w:tblGrid>
      <w:tr w:rsidR="0089561C" w:rsidRPr="0089561C" w:rsidTr="006F45EB">
        <w:tc>
          <w:tcPr>
            <w:tcW w:w="4246" w:type="dxa"/>
            <w:tcBorders>
              <w:top w:val="nil"/>
              <w:left w:val="nil"/>
              <w:bottom w:val="nil"/>
              <w:right w:val="nil"/>
            </w:tcBorders>
          </w:tcPr>
          <w:p w:rsidR="0089561C" w:rsidRPr="0089561C" w:rsidRDefault="0089561C" w:rsidP="0089561C">
            <w:pPr>
              <w:jc w:val="right"/>
              <w:rPr>
                <w:rFonts w:ascii="Times New Roman" w:hAnsi="Times New Roman" w:cs="Times New Roman"/>
                <w:sz w:val="28"/>
                <w:szCs w:val="28"/>
              </w:rPr>
            </w:pPr>
            <w:r w:rsidRPr="0089561C">
              <w:rPr>
                <w:rFonts w:ascii="Times New Roman" w:hAnsi="Times New Roman" w:cs="Times New Roman"/>
                <w:sz w:val="28"/>
                <w:szCs w:val="28"/>
              </w:rPr>
              <w:t>ПРИЛОЖЕНИЕ</w:t>
            </w:r>
          </w:p>
          <w:p w:rsidR="0089561C" w:rsidRPr="0089561C" w:rsidRDefault="0089561C" w:rsidP="0089561C">
            <w:pPr>
              <w:jc w:val="right"/>
              <w:rPr>
                <w:rFonts w:ascii="Times New Roman" w:hAnsi="Times New Roman" w:cs="Times New Roman"/>
                <w:sz w:val="28"/>
                <w:szCs w:val="28"/>
              </w:rPr>
            </w:pPr>
            <w:r w:rsidRPr="0089561C">
              <w:rPr>
                <w:rFonts w:ascii="Times New Roman" w:hAnsi="Times New Roman" w:cs="Times New Roman"/>
                <w:sz w:val="28"/>
                <w:szCs w:val="28"/>
              </w:rPr>
              <w:t>УТВЕРЖДЕНО</w:t>
            </w:r>
          </w:p>
          <w:p w:rsidR="0089561C" w:rsidRPr="0089561C" w:rsidRDefault="0089561C" w:rsidP="0089561C">
            <w:pPr>
              <w:jc w:val="right"/>
              <w:rPr>
                <w:rFonts w:ascii="Times New Roman" w:hAnsi="Times New Roman" w:cs="Times New Roman"/>
                <w:sz w:val="28"/>
                <w:szCs w:val="28"/>
              </w:rPr>
            </w:pPr>
            <w:r w:rsidRPr="0089561C">
              <w:rPr>
                <w:rFonts w:ascii="Times New Roman" w:hAnsi="Times New Roman" w:cs="Times New Roman"/>
                <w:sz w:val="28"/>
                <w:szCs w:val="28"/>
              </w:rPr>
              <w:t xml:space="preserve">Решением Совета Депутатов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p>
          <w:p w:rsidR="0089561C" w:rsidRPr="0089561C" w:rsidRDefault="0089561C" w:rsidP="005442E9">
            <w:pPr>
              <w:jc w:val="right"/>
              <w:rPr>
                <w:rFonts w:ascii="Times New Roman" w:hAnsi="Times New Roman" w:cs="Times New Roman"/>
                <w:sz w:val="28"/>
                <w:szCs w:val="28"/>
              </w:rPr>
            </w:pPr>
            <w:r w:rsidRPr="0089561C">
              <w:rPr>
                <w:rFonts w:ascii="Times New Roman" w:hAnsi="Times New Roman" w:cs="Times New Roman"/>
                <w:sz w:val="28"/>
                <w:szCs w:val="28"/>
              </w:rPr>
              <w:t xml:space="preserve">от  </w:t>
            </w:r>
            <w:r w:rsidR="005442E9">
              <w:rPr>
                <w:rFonts w:ascii="Times New Roman" w:hAnsi="Times New Roman" w:cs="Times New Roman"/>
                <w:sz w:val="28"/>
                <w:szCs w:val="28"/>
              </w:rPr>
              <w:t>30</w:t>
            </w:r>
            <w:r w:rsidR="00996E7B">
              <w:rPr>
                <w:rFonts w:ascii="Times New Roman" w:hAnsi="Times New Roman" w:cs="Times New Roman"/>
                <w:sz w:val="28"/>
                <w:szCs w:val="28"/>
              </w:rPr>
              <w:t xml:space="preserve"> июля 2024 г   </w:t>
            </w:r>
            <w:r w:rsidRPr="0089561C">
              <w:rPr>
                <w:rFonts w:ascii="Times New Roman" w:hAnsi="Times New Roman" w:cs="Times New Roman"/>
                <w:sz w:val="28"/>
                <w:szCs w:val="28"/>
              </w:rPr>
              <w:t>№</w:t>
            </w:r>
            <w:r w:rsidR="00996E7B">
              <w:rPr>
                <w:rFonts w:ascii="Times New Roman" w:hAnsi="Times New Roman" w:cs="Times New Roman"/>
                <w:sz w:val="28"/>
                <w:szCs w:val="28"/>
              </w:rPr>
              <w:t>1</w:t>
            </w:r>
            <w:r w:rsidR="005442E9">
              <w:rPr>
                <w:rFonts w:ascii="Times New Roman" w:hAnsi="Times New Roman" w:cs="Times New Roman"/>
                <w:sz w:val="28"/>
                <w:szCs w:val="28"/>
              </w:rPr>
              <w:t>6</w:t>
            </w:r>
          </w:p>
        </w:tc>
      </w:tr>
    </w:tbl>
    <w:p w:rsidR="0089561C" w:rsidRPr="0089561C" w:rsidRDefault="0089561C" w:rsidP="0089561C">
      <w:pPr>
        <w:rPr>
          <w:rFonts w:ascii="Times New Roman" w:hAnsi="Times New Roman" w:cs="Times New Roman"/>
          <w:sz w:val="28"/>
          <w:szCs w:val="28"/>
        </w:rPr>
      </w:pPr>
    </w:p>
    <w:p w:rsidR="0089561C" w:rsidRPr="0089561C" w:rsidRDefault="0089561C" w:rsidP="0089561C">
      <w:pPr>
        <w:jc w:val="center"/>
        <w:rPr>
          <w:rFonts w:ascii="Times New Roman" w:hAnsi="Times New Roman" w:cs="Times New Roman"/>
          <w:b/>
          <w:sz w:val="28"/>
          <w:szCs w:val="28"/>
        </w:rPr>
      </w:pPr>
    </w:p>
    <w:p w:rsidR="0089561C" w:rsidRPr="0089561C" w:rsidRDefault="0089561C" w:rsidP="0089561C">
      <w:pPr>
        <w:pStyle w:val="ConsPlusNormal"/>
        <w:ind w:firstLine="540"/>
        <w:jc w:val="both"/>
        <w:rPr>
          <w:rFonts w:eastAsia="Times New Roman"/>
          <w:b/>
          <w:sz w:val="28"/>
          <w:szCs w:val="28"/>
        </w:rPr>
      </w:pPr>
      <w:r w:rsidRPr="0089561C">
        <w:rPr>
          <w:rFonts w:eastAsia="Times New Roman"/>
          <w:b/>
          <w:sz w:val="28"/>
          <w:szCs w:val="28"/>
        </w:rPr>
        <w:t xml:space="preserve">Положение об обязательных требованиях, устанавливаемых муниципальными нормативными правовыми актами органов местного самоуправления </w:t>
      </w:r>
      <w:r w:rsidR="005442E9">
        <w:rPr>
          <w:rFonts w:eastAsia="Arial, sans-serif"/>
          <w:b/>
          <w:sz w:val="28"/>
          <w:szCs w:val="28"/>
        </w:rPr>
        <w:t>Горенского</w:t>
      </w:r>
      <w:r w:rsidRPr="00F158A5">
        <w:rPr>
          <w:rFonts w:eastAsia="Arial, sans-serif"/>
          <w:b/>
          <w:sz w:val="28"/>
          <w:szCs w:val="28"/>
        </w:rPr>
        <w:t xml:space="preserve"> сельского поселения </w:t>
      </w:r>
      <w:r w:rsidRPr="00F158A5">
        <w:rPr>
          <w:b/>
          <w:sz w:val="28"/>
          <w:szCs w:val="28"/>
        </w:rPr>
        <w:t>Зубово-Полянского муниципального района Республики Мордовия</w:t>
      </w:r>
      <w:r w:rsidRPr="0089561C">
        <w:rPr>
          <w:b/>
          <w:sz w:val="28"/>
          <w:szCs w:val="28"/>
        </w:rPr>
        <w:t xml:space="preserve"> </w:t>
      </w:r>
    </w:p>
    <w:p w:rsidR="0089561C" w:rsidRPr="0089561C" w:rsidRDefault="0089561C" w:rsidP="0089561C">
      <w:pPr>
        <w:pStyle w:val="ConsPlusNormal"/>
        <w:ind w:firstLine="540"/>
        <w:jc w:val="both"/>
        <w:rPr>
          <w:sz w:val="28"/>
          <w:szCs w:val="28"/>
        </w:rPr>
      </w:pPr>
    </w:p>
    <w:p w:rsidR="0089561C" w:rsidRPr="0089561C" w:rsidRDefault="0089561C" w:rsidP="0089561C">
      <w:pPr>
        <w:pStyle w:val="ConsPlusNormal"/>
        <w:ind w:firstLine="540"/>
        <w:jc w:val="center"/>
        <w:rPr>
          <w:sz w:val="28"/>
          <w:szCs w:val="28"/>
        </w:rPr>
      </w:pPr>
      <w:r w:rsidRPr="0089561C">
        <w:rPr>
          <w:sz w:val="28"/>
          <w:szCs w:val="28"/>
        </w:rPr>
        <w:t>1. Общие положения</w:t>
      </w:r>
    </w:p>
    <w:p w:rsidR="0089561C" w:rsidRPr="0089561C" w:rsidRDefault="0089561C" w:rsidP="0089561C">
      <w:pPr>
        <w:pStyle w:val="ConsPlusNormal"/>
        <w:ind w:firstLine="540"/>
        <w:jc w:val="both"/>
        <w:rPr>
          <w:sz w:val="28"/>
          <w:szCs w:val="28"/>
        </w:rPr>
      </w:pP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1.1 Настоящее Положение, разработанное в соответствии с Федеральным законом от 31 июля 2020 года N 247-ФЗ «Об обязательных требованиях в Российской Федерации», определяет порядок установления и оценки </w:t>
      </w:r>
      <w:proofErr w:type="gramStart"/>
      <w:r w:rsidRPr="0089561C">
        <w:rPr>
          <w:rFonts w:ascii="Times New Roman" w:hAnsi="Times New Roman" w:cs="Times New Roman"/>
          <w:sz w:val="28"/>
          <w:szCs w:val="28"/>
        </w:rPr>
        <w:t>применения</w:t>
      </w:r>
      <w:proofErr w:type="gramEnd"/>
      <w:r w:rsidRPr="0089561C">
        <w:rPr>
          <w:rFonts w:ascii="Times New Roman" w:hAnsi="Times New Roman" w:cs="Times New Roman"/>
          <w:sz w:val="28"/>
          <w:szCs w:val="28"/>
        </w:rPr>
        <w:t xml:space="preserve"> содержащихся в муниципальных нормативных правовых актах органов местного самоуправления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 </w:t>
      </w:r>
      <w:r w:rsidRPr="0089561C">
        <w:rPr>
          <w:rFonts w:ascii="Times New Roman" w:hAnsi="Times New Roman" w:cs="Times New Roman"/>
          <w:sz w:val="28"/>
          <w:szCs w:val="28"/>
        </w:rPr>
        <w:t>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иных форм оценки и экспертизы (далее - обязательные требования).</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1.2. </w:t>
      </w:r>
      <w:proofErr w:type="gramStart"/>
      <w:r w:rsidRPr="0089561C">
        <w:rPr>
          <w:rFonts w:ascii="Times New Roman" w:hAnsi="Times New Roman" w:cs="Times New Roman"/>
          <w:sz w:val="28"/>
          <w:szCs w:val="28"/>
        </w:rPr>
        <w:t>Порядок установления и оценки применения обязательных требований, устанавливаемых муниципальных нормативных правовых актах, определяется настоящим Положением на основании Федерального закона от 6 октября 2003 года N 131-ФЗ «Об общих принципах организации местного самоуправления в Российской Федерации» с учетом определенных Федеральным законом от 31 июля 2020 года N 247-ФЗ «Об обязательных требованиях в Российской Федерации», принципов установления и оценки применения обязательных требований.</w:t>
      </w:r>
      <w:proofErr w:type="gramEnd"/>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1.3. Действие настоящего Положения не распространяется на отношения, связанные с установлением и оценкой применения обязательных требований, указанных в части 2 статьи 1 Федерального закона от 31 июля 2020 года N 247-ФЗ «Об обязательных требованиях в Российской Федерации».</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1.4. Установление обязательных требований осуществляются с соблюдением принципов законности, обоснованности обязательных требований, правовой определенности и системности, открытости, предсказуемости и исполнимости обязательных требований, предусмотренных статьями 4 - 9 Федерального закона от 31 июля 2020 года N 247-ФЗ «Об обязательных требованиях в Российской Федерации».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1.5. Понятия, используемые в настоящем Положении, используются в </w:t>
      </w:r>
      <w:r w:rsidRPr="0089561C">
        <w:rPr>
          <w:rFonts w:ascii="Times New Roman" w:hAnsi="Times New Roman" w:cs="Times New Roman"/>
          <w:sz w:val="28"/>
          <w:szCs w:val="28"/>
        </w:rPr>
        <w:lastRenderedPageBreak/>
        <w:t xml:space="preserve">тех же значениях, что и в нормативных правовых актах Российской Федерации, Республики Мордовия и муниципальных правовых актах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
    <w:p w:rsidR="0089561C" w:rsidRPr="0089561C" w:rsidRDefault="0089561C" w:rsidP="0089561C">
      <w:pPr>
        <w:widowControl w:val="0"/>
        <w:autoSpaceDE w:val="0"/>
        <w:autoSpaceDN w:val="0"/>
        <w:adjustRightInd w:val="0"/>
        <w:spacing w:after="0" w:line="240" w:lineRule="auto"/>
        <w:ind w:firstLine="851"/>
        <w:contextualSpacing/>
        <w:jc w:val="center"/>
        <w:rPr>
          <w:rFonts w:ascii="Times New Roman" w:hAnsi="Times New Roman" w:cs="Times New Roman"/>
          <w:sz w:val="28"/>
          <w:szCs w:val="28"/>
        </w:rPr>
      </w:pPr>
      <w:r w:rsidRPr="0089561C">
        <w:rPr>
          <w:rFonts w:ascii="Times New Roman" w:hAnsi="Times New Roman" w:cs="Times New Roman"/>
          <w:sz w:val="28"/>
          <w:szCs w:val="28"/>
        </w:rPr>
        <w:t>2. Условия установления обязательных требований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highlight w:val="yellow"/>
        </w:rPr>
      </w:pP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2.1. Обязательные требования устанавливаются следующими муниципальными нормативными правовыми актами:</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а) решениями Совета депутатов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б) постановлениями администрации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Данные нормативные правовые акты должны носить нормативный характер и содержать правила, обязательные для граждан и организаций.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2.2. </w:t>
      </w:r>
      <w:proofErr w:type="gramStart"/>
      <w:r w:rsidRPr="0089561C">
        <w:rPr>
          <w:rFonts w:ascii="Times New Roman" w:hAnsi="Times New Roman" w:cs="Times New Roman"/>
          <w:sz w:val="28"/>
          <w:szCs w:val="28"/>
        </w:rPr>
        <w:t xml:space="preserve">Отраслевыми (функциональными) органами администрации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 ответственными за подготовку проекта МНПА, устанавливающего обязательные требования (далее - разработчик), при установлении обязательных требований должны быть соблюдены принципы, установленные статьей 4 Федерального закона от 31 июля 2020 года N 247-ФЗ «Об обязательных требованиях в Российской Федерации», и определены:</w:t>
      </w:r>
      <w:proofErr w:type="gramEnd"/>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содержание обязательных требований (условия, ограничения, запреты, обязанности);</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лица, обязанные соблюдать обязательные требования;</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в зависимости от объекта установления обязательных требований: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осуществляемая деятельность, совершаемые действия, в отношении которых устанавливаются обязательные требования;</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лица и используемые объекты, к которым предъявляются обязательные требования при осуществлении деятельности, совершении действий;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результаты осуществления деятельности, совершения действий, в отношении которых устанавливаются обязательные требования;</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формы оценки соблюдения обязательных требований (муниципальный контроль, привлечение к административной ответственности, иные формы оценки и экспертизы);</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д) органы местного самоуправления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 отраслевые (функциональные) органы Администрации или должностные лица Администрации, осуществляющие оценку соблюдения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от 31 июля 2020 года N 247-ФЗ «Об обязательных требованиях в Российской Федерации» (дале</w:t>
      </w:r>
      <w:proofErr w:type="gramStart"/>
      <w:r w:rsidRPr="0089561C">
        <w:rPr>
          <w:rFonts w:ascii="Times New Roman" w:hAnsi="Times New Roman" w:cs="Times New Roman"/>
          <w:sz w:val="28"/>
          <w:szCs w:val="28"/>
        </w:rPr>
        <w:t>е-</w:t>
      </w:r>
      <w:proofErr w:type="gramEnd"/>
      <w:r w:rsidRPr="0089561C">
        <w:rPr>
          <w:rFonts w:ascii="Times New Roman" w:hAnsi="Times New Roman" w:cs="Times New Roman"/>
          <w:sz w:val="28"/>
          <w:szCs w:val="28"/>
        </w:rPr>
        <w:t xml:space="preserve"> Федеральный закон N 247-ФЗ).</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Проектом МНПА должен предусматриваться срок его действия, который не может превышать шесть лет со дня его вступления в силу.</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gramStart"/>
      <w:r w:rsidRPr="0089561C">
        <w:rPr>
          <w:rFonts w:ascii="Times New Roman" w:hAnsi="Times New Roman" w:cs="Times New Roman"/>
          <w:sz w:val="28"/>
          <w:szCs w:val="28"/>
        </w:rPr>
        <w:t>По результатам оценки применения обязательных требований в порядке, определенном главой 3 настоящего Положения, может быть принято решение о продлении установленного муниципальным нормативным правовым актом, содержащим обязательные требования, срока его действия не более чем на шесть лет.</w:t>
      </w:r>
      <w:proofErr w:type="gramEnd"/>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2.4. </w:t>
      </w:r>
      <w:proofErr w:type="gramStart"/>
      <w:r w:rsidRPr="0089561C">
        <w:rPr>
          <w:rFonts w:ascii="Times New Roman" w:hAnsi="Times New Roman" w:cs="Times New Roman"/>
          <w:sz w:val="28"/>
          <w:szCs w:val="28"/>
        </w:rPr>
        <w:t xml:space="preserve">В целях обеспечения возможности проведения публичного </w:t>
      </w:r>
      <w:r w:rsidRPr="0089561C">
        <w:rPr>
          <w:rFonts w:ascii="Times New Roman" w:hAnsi="Times New Roman" w:cs="Times New Roman"/>
          <w:sz w:val="28"/>
          <w:szCs w:val="28"/>
        </w:rPr>
        <w:lastRenderedPageBreak/>
        <w:t xml:space="preserve">обсуждения проекта МНПА, разработчик проекта в течение рабочего дня, следующего за днем направления проекта МНПА на согласование в заинтересованные органы Администрации, муниципальные учреждения в порядке, установленном муниципальным правовым актом Администрации, обеспечивает размещение на официальном сайте администрации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 xml:space="preserve">в информационно-телекоммуникационной сети «Интернет» (далее - официальный сайт): </w:t>
      </w:r>
      <w:proofErr w:type="gramEnd"/>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проекта МНПА;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пояснительной записки к проекту МНПА;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адресе, по которым можно направить (представить) предложения (замечания).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Разработчиком указывается период (срок) для п</w:t>
      </w:r>
      <w:bookmarkStart w:id="0" w:name="_GoBack"/>
      <w:bookmarkEnd w:id="0"/>
      <w:r w:rsidRPr="0089561C">
        <w:rPr>
          <w:rFonts w:ascii="Times New Roman" w:hAnsi="Times New Roman" w:cs="Times New Roman"/>
          <w:sz w:val="28"/>
          <w:szCs w:val="28"/>
        </w:rPr>
        <w:t>роведения публичного обсуждения и направления предложений (замечаний), который не может быть меньше 7 календарных дней. Срок проведения публичного обсуждения исчисляется со дня, следующего за днем размещения документов и информации, указанных в настоящем пункте.</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2.5. Оценка установленных проектом МНПА обязательных требований на соответствие законодательству Российской Федерации, </w:t>
      </w:r>
      <w:r w:rsidR="00F158A5">
        <w:rPr>
          <w:rFonts w:ascii="Times New Roman" w:hAnsi="Times New Roman" w:cs="Times New Roman"/>
          <w:sz w:val="28"/>
          <w:szCs w:val="28"/>
        </w:rPr>
        <w:t>Республики Мордовия</w:t>
      </w:r>
      <w:r w:rsidRPr="0089561C">
        <w:rPr>
          <w:rFonts w:ascii="Times New Roman" w:hAnsi="Times New Roman" w:cs="Times New Roman"/>
          <w:sz w:val="28"/>
          <w:szCs w:val="28"/>
        </w:rPr>
        <w:t xml:space="preserve">, муниципальным правовым актам </w:t>
      </w:r>
      <w:r w:rsidR="005442E9">
        <w:rPr>
          <w:rFonts w:ascii="Times New Roman" w:hAnsi="Times New Roman" w:cs="Times New Roman"/>
          <w:sz w:val="28"/>
          <w:szCs w:val="28"/>
        </w:rPr>
        <w:t>Горенского</w:t>
      </w:r>
      <w:r w:rsidRPr="0089561C">
        <w:rPr>
          <w:rFonts w:ascii="Times New Roman" w:hAnsi="Times New Roman" w:cs="Times New Roman"/>
          <w:sz w:val="28"/>
          <w:szCs w:val="28"/>
        </w:rPr>
        <w:t xml:space="preserve"> сельского поселения </w:t>
      </w:r>
      <w:r w:rsidR="00F158A5">
        <w:rPr>
          <w:rFonts w:ascii="Times New Roman" w:hAnsi="Times New Roman" w:cs="Times New Roman"/>
          <w:sz w:val="28"/>
          <w:szCs w:val="28"/>
        </w:rPr>
        <w:t>Зубово-Полянского муниципального района</w:t>
      </w:r>
      <w:r w:rsidRPr="0089561C">
        <w:rPr>
          <w:rFonts w:ascii="Times New Roman" w:hAnsi="Times New Roman" w:cs="Times New Roman"/>
          <w:sz w:val="28"/>
          <w:szCs w:val="28"/>
        </w:rPr>
        <w:t xml:space="preserve"> проводится в рамках правовой экспертизы проекта МНПА.</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highlight w:val="green"/>
        </w:rPr>
      </w:pPr>
    </w:p>
    <w:p w:rsidR="0089561C" w:rsidRPr="0089561C" w:rsidRDefault="0089561C" w:rsidP="0089561C">
      <w:pPr>
        <w:widowControl w:val="0"/>
        <w:autoSpaceDE w:val="0"/>
        <w:autoSpaceDN w:val="0"/>
        <w:adjustRightInd w:val="0"/>
        <w:spacing w:after="0" w:line="240" w:lineRule="auto"/>
        <w:ind w:firstLine="851"/>
        <w:contextualSpacing/>
        <w:jc w:val="center"/>
        <w:rPr>
          <w:rFonts w:ascii="Times New Roman" w:hAnsi="Times New Roman" w:cs="Times New Roman"/>
          <w:sz w:val="28"/>
          <w:szCs w:val="28"/>
        </w:rPr>
      </w:pPr>
      <w:r w:rsidRPr="0089561C">
        <w:rPr>
          <w:rFonts w:ascii="Times New Roman" w:hAnsi="Times New Roman" w:cs="Times New Roman"/>
          <w:sz w:val="28"/>
          <w:szCs w:val="28"/>
        </w:rPr>
        <w:t>3. Порядок оценки применения обязательных требований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выявление избыточных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3.2. Процедура оценки применения обязательных требований включает следующие этапы:</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gramStart"/>
      <w:r w:rsidRPr="0089561C">
        <w:rPr>
          <w:rFonts w:ascii="Times New Roman" w:hAnsi="Times New Roman" w:cs="Times New Roman"/>
          <w:sz w:val="28"/>
          <w:szCs w:val="28"/>
        </w:rPr>
        <w:t xml:space="preserve">а) формирование разработчиком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утверждение и направление доклада для рассмотрения </w:t>
      </w:r>
      <w:r w:rsidRPr="0089561C">
        <w:rPr>
          <w:rFonts w:ascii="Times New Roman" w:hAnsi="Times New Roman" w:cs="Times New Roman"/>
          <w:sz w:val="28"/>
          <w:szCs w:val="28"/>
        </w:rPr>
        <w:lastRenderedPageBreak/>
        <w:t xml:space="preserve">в постоянно действующую комиссию по оценке обязательных требований, устанавливаемых муниципальными нормативными правовыми актами органов местного самоуправления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r w:rsidR="00F158A5">
        <w:rPr>
          <w:rFonts w:ascii="Times New Roman" w:eastAsia="Arial, sans-serif" w:hAnsi="Times New Roman" w:cs="Times New Roman"/>
          <w:sz w:val="28"/>
          <w:szCs w:val="28"/>
        </w:rPr>
        <w:t xml:space="preserve"> </w:t>
      </w:r>
      <w:r w:rsidRPr="0089561C">
        <w:rPr>
          <w:rFonts w:ascii="Times New Roman" w:eastAsia="Times New Roman" w:hAnsi="Times New Roman" w:cs="Times New Roman"/>
          <w:sz w:val="28"/>
          <w:szCs w:val="28"/>
        </w:rPr>
        <w:t>(далее-комиссия)</w:t>
      </w:r>
      <w:r w:rsidRPr="0089561C">
        <w:rPr>
          <w:rFonts w:ascii="Times New Roman" w:hAnsi="Times New Roman" w:cs="Times New Roman"/>
          <w:sz w:val="28"/>
          <w:szCs w:val="28"/>
        </w:rPr>
        <w:t>, действующую в соответствие с положением установленным</w:t>
      </w:r>
      <w:proofErr w:type="gramEnd"/>
      <w:r w:rsidRPr="0089561C">
        <w:rPr>
          <w:rFonts w:ascii="Times New Roman" w:hAnsi="Times New Roman" w:cs="Times New Roman"/>
          <w:sz w:val="28"/>
          <w:szCs w:val="28"/>
        </w:rPr>
        <w:t xml:space="preserve"> муниципальным правовым актом Администрации;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рассмотрение проекта доклада комиссией и принятие комиссией одной из рекомендаций, указанных в пункте 3.14 настоящего Положения.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3.3. </w:t>
      </w:r>
      <w:proofErr w:type="gramStart"/>
      <w:r w:rsidRPr="0089561C">
        <w:rPr>
          <w:rFonts w:ascii="Times New Roman" w:hAnsi="Times New Roman" w:cs="Times New Roman"/>
          <w:sz w:val="28"/>
          <w:szCs w:val="28"/>
        </w:rPr>
        <w:t>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обязательных требований в отношении указанного муниципального нормативного правового акта в соответствии с целями, предусмотренными в пункте 3.1 настоящего Положения, и готовит проект доклада, включающего информацию, указанную в пунктах 3.5 - 3.8 настоящего Положения.</w:t>
      </w:r>
      <w:proofErr w:type="gramEnd"/>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3.4. Источниками информации для подготовки доклада являются: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результаты мониторинга правоприменения муниципальных нормативных правовых актов, содержащих обязательные требования;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результаты анализа осуществления контрольной и разрешительной деятельности;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результаты анализа административной и судебной практики;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обращения, предложения и замечания субъектов предпринимательской и иной экономической деятельности, к которым применяются обязательные требования, содержащиеся в муниципальном нормативном правовом акте (далее - субъекты регулирования);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д) позиции органов местного самоуправления </w:t>
      </w:r>
      <w:r w:rsidR="005442E9">
        <w:rPr>
          <w:rFonts w:ascii="Times New Roman" w:eastAsia="Arial, sans-serif" w:hAnsi="Times New Roman" w:cs="Times New Roman"/>
          <w:sz w:val="28"/>
          <w:szCs w:val="28"/>
        </w:rPr>
        <w:t>Горенского</w:t>
      </w:r>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 отраслевых (функциональных) органов Администрации, в том числе полученные при разработке проекта МНПА на этапе антикоррупционной экспертизы, оценки регулирующего воздействия, правовой экспертизы.</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3.5. В доклад включается следующая информация: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общая характеристика системы оцениваемых обязательных требований в соответствующей сфере регулирования;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б) результаты </w:t>
      </w:r>
      <w:proofErr w:type="gramStart"/>
      <w:r w:rsidRPr="0089561C">
        <w:rPr>
          <w:rFonts w:ascii="Times New Roman" w:hAnsi="Times New Roman" w:cs="Times New Roman"/>
          <w:sz w:val="28"/>
          <w:szCs w:val="28"/>
        </w:rPr>
        <w:t>оценки достижения целей введения обязательных требований</w:t>
      </w:r>
      <w:proofErr w:type="gramEnd"/>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в) выводы и предложения по итогам </w:t>
      </w:r>
      <w:proofErr w:type="gramStart"/>
      <w:r w:rsidRPr="0089561C">
        <w:rPr>
          <w:rFonts w:ascii="Times New Roman" w:hAnsi="Times New Roman" w:cs="Times New Roman"/>
          <w:sz w:val="28"/>
          <w:szCs w:val="28"/>
        </w:rPr>
        <w:t>оценки достижения целей введения обязательных требований</w:t>
      </w:r>
      <w:proofErr w:type="gramEnd"/>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3.6.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отношения (группы общественных отношений), на регулирование которых направлена система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нормативно обоснованный перечень охраняемых законом ценностей, защищаемых в рамках соответствующей сферы регулирования;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в) цели введения обязательных требований в соответствующей сфере регулирования (снижение (устранение) рисков причинения вреда охраняемым </w:t>
      </w:r>
      <w:r w:rsidRPr="0089561C">
        <w:rPr>
          <w:rFonts w:ascii="Times New Roman" w:hAnsi="Times New Roman" w:cs="Times New Roman"/>
          <w:sz w:val="28"/>
          <w:szCs w:val="28"/>
        </w:rPr>
        <w:lastRenderedPageBreak/>
        <w:t>законом ценностям с указанием конкретных рисков);</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наименование и реквизиты муниципального нормативного правового акта, содержащего обязательные требования;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д) перечень содержащихся в муниципальном нормативном правовом акте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е) сведения о внесенных в муниципальный нормативный правовой акт изменениях (при наличии);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ж) сведения о полномочиях органов местного самоуправления </w:t>
      </w:r>
      <w:r w:rsidR="005442E9">
        <w:rPr>
          <w:rFonts w:ascii="Times New Roman" w:hAnsi="Times New Roman" w:cs="Times New Roman"/>
          <w:sz w:val="28"/>
          <w:szCs w:val="28"/>
        </w:rPr>
        <w:t>Горенского</w:t>
      </w:r>
      <w:r w:rsidRPr="0089561C">
        <w:rPr>
          <w:rFonts w:ascii="Times New Roman" w:hAnsi="Times New Roman" w:cs="Times New Roman"/>
          <w:sz w:val="28"/>
          <w:szCs w:val="28"/>
        </w:rPr>
        <w:t xml:space="preserve"> сельского поселения </w:t>
      </w:r>
      <w:r w:rsidR="00F158A5">
        <w:rPr>
          <w:rFonts w:ascii="Times New Roman" w:hAnsi="Times New Roman" w:cs="Times New Roman"/>
          <w:sz w:val="28"/>
          <w:szCs w:val="28"/>
        </w:rPr>
        <w:t xml:space="preserve">Зубово-Полянского муниципального района Республики Мордовия </w:t>
      </w:r>
      <w:r w:rsidRPr="0089561C">
        <w:rPr>
          <w:rFonts w:ascii="Times New Roman" w:hAnsi="Times New Roman" w:cs="Times New Roman"/>
          <w:sz w:val="28"/>
          <w:szCs w:val="28"/>
        </w:rPr>
        <w:t xml:space="preserve"> на установление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з) период действия муниципального нормативного правового акта и его отдельных положений.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3.7.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а) соблюдение принципов установления и оценки применения обязательных требований, установленных Федеральным законом </w:t>
      </w:r>
      <w:r w:rsidR="00F158A5">
        <w:rPr>
          <w:rFonts w:ascii="Times New Roman" w:hAnsi="Times New Roman" w:cs="Times New Roman"/>
          <w:sz w:val="28"/>
          <w:szCs w:val="28"/>
        </w:rPr>
        <w:t>№</w:t>
      </w:r>
      <w:r w:rsidRPr="0089561C">
        <w:rPr>
          <w:rFonts w:ascii="Times New Roman" w:hAnsi="Times New Roman" w:cs="Times New Roman"/>
          <w:sz w:val="28"/>
          <w:szCs w:val="28"/>
        </w:rPr>
        <w:t xml:space="preserve"> 247-ФЗ;</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информация о динамике ведения предпринимательской деятельности в соответствующей сфере;</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изменение бюджетных расходов и доходов от реализации предусмотренных муниципальным нормативным правовым актом функций, полномочий, обязанностей и прав органов местного самоуправления;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д)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е) количество и содержание обращений субъектов регулирования к разработчику, связанных с применением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ж) количество и содержание вступивших в законную силу судебных актов, связанных с применением обязательных требований, по делам об оспаривании муниципальных нормативных правовых актов.</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з)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деятельности, в том числе субъектов малого и среднего предпринимательства.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3.8. Выводы и предложения по итогам </w:t>
      </w:r>
      <w:proofErr w:type="gramStart"/>
      <w:r w:rsidRPr="0089561C">
        <w:rPr>
          <w:rFonts w:ascii="Times New Roman" w:hAnsi="Times New Roman" w:cs="Times New Roman"/>
          <w:sz w:val="28"/>
          <w:szCs w:val="28"/>
        </w:rPr>
        <w:t>оценки достижения целей введения обязательных требований</w:t>
      </w:r>
      <w:proofErr w:type="gramEnd"/>
      <w:r w:rsidRPr="0089561C">
        <w:rPr>
          <w:rFonts w:ascii="Times New Roman" w:hAnsi="Times New Roman" w:cs="Times New Roman"/>
          <w:sz w:val="28"/>
          <w:szCs w:val="28"/>
        </w:rPr>
        <w:t xml:space="preserve"> должны содержать один из следующих выводов:</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о целесообразности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lastRenderedPageBreak/>
        <w:t>б) о целесообразности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в) о нецелесообразности дальнейшего применения обязательных требований и признании </w:t>
      </w:r>
      <w:proofErr w:type="gramStart"/>
      <w:r w:rsidRPr="0089561C">
        <w:rPr>
          <w:rFonts w:ascii="Times New Roman" w:hAnsi="Times New Roman" w:cs="Times New Roman"/>
          <w:sz w:val="28"/>
          <w:szCs w:val="28"/>
        </w:rPr>
        <w:t>утратившим</w:t>
      </w:r>
      <w:proofErr w:type="gramEnd"/>
      <w:r w:rsidRPr="0089561C">
        <w:rPr>
          <w:rFonts w:ascii="Times New Roman" w:hAnsi="Times New Roman" w:cs="Times New Roman"/>
          <w:sz w:val="28"/>
          <w:szCs w:val="28"/>
        </w:rPr>
        <w:t xml:space="preserve"> силу муниципального нормативного правового акта, содержащего обязательные требования.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3.9. Выводы, предусмотренные подпунктами "б", "в" пункта 3.8 настоящего Порядка, формулируются при выявлении одного или нескольких из следующих случаев:</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а) невозможность исполнения обязательных требований, </w:t>
      </w:r>
      <w:proofErr w:type="gramStart"/>
      <w:r w:rsidRPr="0089561C">
        <w:rPr>
          <w:rFonts w:ascii="Times New Roman" w:hAnsi="Times New Roman" w:cs="Times New Roman"/>
          <w:sz w:val="28"/>
          <w:szCs w:val="28"/>
        </w:rPr>
        <w:t>устанавливаемая</w:t>
      </w:r>
      <w:proofErr w:type="gramEnd"/>
      <w:r w:rsidRPr="0089561C">
        <w:rPr>
          <w:rFonts w:ascii="Times New Roman" w:hAnsi="Times New Roman" w:cs="Times New Roman"/>
          <w:sz w:val="28"/>
          <w:szCs w:val="28"/>
        </w:rPr>
        <w:t xml:space="preserve">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установлены обязательные требования) от их исполнения и соблюдения;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наличие дублирующих и (или) аналогичных по содержанию обязательных требований в нескольких муниципальных нормативных правовых актах;</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наличие в различных муниципальных нормативных правовых актах противоречащих друг другу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отсутствие однозначных критериев оценки соблюдения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д) наличие в муниципальном нормативном правовом акте неопределенных понятий, некорректных и (или) неоднозначных формулировок, не позволяющих единообразно применять и (или) исполнять обязательные требования;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технологий;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ж) несоответствие системы обязательных требований или отдельных обязательных требований принципам Федерального закона N 247-ФЗ, вышестоящим нормативным правовым актам и (или) целям и положениям муниципальных программ;</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з) отсутствие у органов местного самоуправления </w:t>
      </w:r>
      <w:r w:rsidR="005442E9">
        <w:rPr>
          <w:rFonts w:ascii="Times New Roman" w:hAnsi="Times New Roman" w:cs="Times New Roman"/>
          <w:sz w:val="28"/>
          <w:szCs w:val="28"/>
        </w:rPr>
        <w:t>Горенского</w:t>
      </w:r>
      <w:r w:rsidRPr="0089561C">
        <w:rPr>
          <w:rFonts w:ascii="Times New Roman" w:hAnsi="Times New Roman" w:cs="Times New Roman"/>
          <w:sz w:val="28"/>
          <w:szCs w:val="28"/>
        </w:rPr>
        <w:t xml:space="preserve"> сельского поселения </w:t>
      </w:r>
      <w:r w:rsidR="00F158A5">
        <w:rPr>
          <w:rFonts w:ascii="Times New Roman" w:hAnsi="Times New Roman" w:cs="Times New Roman"/>
          <w:sz w:val="28"/>
          <w:szCs w:val="28"/>
        </w:rPr>
        <w:t>Зубово-Полянского муниципального района</w:t>
      </w:r>
      <w:r w:rsidRPr="0089561C">
        <w:rPr>
          <w:rFonts w:ascii="Times New Roman" w:hAnsi="Times New Roman" w:cs="Times New Roman"/>
          <w:sz w:val="28"/>
          <w:szCs w:val="28"/>
        </w:rPr>
        <w:t xml:space="preserve"> предусмотренных законодательством Российской Федерации, </w:t>
      </w:r>
      <w:r w:rsidR="00F158A5">
        <w:rPr>
          <w:rFonts w:ascii="Times New Roman" w:hAnsi="Times New Roman" w:cs="Times New Roman"/>
          <w:sz w:val="28"/>
          <w:szCs w:val="28"/>
        </w:rPr>
        <w:t>Республики Мордовия</w:t>
      </w:r>
      <w:r w:rsidRPr="0089561C">
        <w:rPr>
          <w:rFonts w:ascii="Times New Roman" w:hAnsi="Times New Roman" w:cs="Times New Roman"/>
          <w:sz w:val="28"/>
          <w:szCs w:val="28"/>
        </w:rPr>
        <w:t>, муниципальными правовыми актами полномочий по установлению соответствующих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Вывод, предусмотренный подпунктом "а" пункта 3.8 настоящего Порядка, формулируется при отсутствии случаев, предусмотренных подпунктами "а</w:t>
      </w:r>
      <w:proofErr w:type="gramStart"/>
      <w:r w:rsidRPr="0089561C">
        <w:rPr>
          <w:rFonts w:ascii="Times New Roman" w:hAnsi="Times New Roman" w:cs="Times New Roman"/>
          <w:sz w:val="28"/>
          <w:szCs w:val="28"/>
        </w:rPr>
        <w:t>"-</w:t>
      </w:r>
      <w:proofErr w:type="gramEnd"/>
      <w:r w:rsidRPr="0089561C">
        <w:rPr>
          <w:rFonts w:ascii="Times New Roman" w:hAnsi="Times New Roman" w:cs="Times New Roman"/>
          <w:sz w:val="28"/>
          <w:szCs w:val="28"/>
        </w:rPr>
        <w:t>"з" настоящего пункта.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3.10. В целях публичного обсуждения проекта доклада разработчик размещает проект доклада на официальном сайте не позднее 10 календарных дней со дня наступления срока, указанного в пункте 3.3 настоящего Порядка.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3.11. Срок публичного обсуждения проекта доклада не может составлять </w:t>
      </w:r>
      <w:r w:rsidRPr="0089561C">
        <w:rPr>
          <w:rFonts w:ascii="Times New Roman" w:hAnsi="Times New Roman" w:cs="Times New Roman"/>
          <w:sz w:val="28"/>
          <w:szCs w:val="28"/>
        </w:rPr>
        <w:lastRenderedPageBreak/>
        <w:t>менее 30 календарных дней со дня его размещения на официальном сайте.</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отражает их в проекте доклада.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3.13. Разработчик в течение 5 календарных дней со дня истечения срока, указанного в абзаце втором пункта 3.12 настоящего Положения, направляет доработанный проект доклада, подписанный руководителем разработчика, для рассмотрения на комиссию</w:t>
      </w:r>
      <w:r w:rsidR="00F158A5">
        <w:rPr>
          <w:rFonts w:ascii="Times New Roman" w:hAnsi="Times New Roman" w:cs="Times New Roman"/>
          <w:sz w:val="28"/>
          <w:szCs w:val="28"/>
        </w:rPr>
        <w:t xml:space="preserve"> </w:t>
      </w:r>
      <w:r w:rsidRPr="0089561C">
        <w:rPr>
          <w:rFonts w:ascii="Times New Roman" w:hAnsi="Times New Roman" w:cs="Times New Roman"/>
          <w:sz w:val="28"/>
          <w:szCs w:val="28"/>
        </w:rPr>
        <w:t>с одновременным размещением доклада на официальном сайте.</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3.14. Комиссия рассматривает доклад на заседании в порядке, предусмотренном муниципальным правовым актом Администрации, регламентирующим порядок деятельности комиссии, и принимает одно из следующих решений, оформленных в форме протокола заседания комиссии: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о возможности продления срока действия нормативного правового акта, его отдельных положений (в отношении нормативных правовых актов, имеющих срок действия), в том числе о возможности внесения изменений в нормативный правовой акт;</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об отсутствии необходимости внесения изменений в нормативный правовой акт (в отношении нормативных правовых актов, срок действия которых не установлен);</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в) о необходимости отмены (признания </w:t>
      </w:r>
      <w:proofErr w:type="gramStart"/>
      <w:r w:rsidRPr="0089561C">
        <w:rPr>
          <w:rFonts w:ascii="Times New Roman" w:hAnsi="Times New Roman" w:cs="Times New Roman"/>
          <w:sz w:val="28"/>
          <w:szCs w:val="28"/>
        </w:rPr>
        <w:t>утратившим</w:t>
      </w:r>
      <w:proofErr w:type="gramEnd"/>
      <w:r w:rsidRPr="0089561C">
        <w:rPr>
          <w:rFonts w:ascii="Times New Roman" w:hAnsi="Times New Roman" w:cs="Times New Roman"/>
          <w:sz w:val="28"/>
          <w:szCs w:val="28"/>
        </w:rPr>
        <w:t xml:space="preserve"> силу) нормативного правового акта, его отдельных положений.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3.15. В случае принятия решений, предусмотренных подпунктами «а», «в» пункта 3.14 настоящего Порядка, разработчик подготавливает соответствующий проект МНПА в порядке, установленном муниципальными правовыми актами органов местного самоуправления </w:t>
      </w:r>
      <w:r w:rsidR="005442E9">
        <w:rPr>
          <w:rFonts w:ascii="Times New Roman" w:hAnsi="Times New Roman" w:cs="Times New Roman"/>
          <w:sz w:val="28"/>
          <w:szCs w:val="28"/>
        </w:rPr>
        <w:t>Горенского</w:t>
      </w:r>
      <w:r w:rsidRPr="0089561C">
        <w:rPr>
          <w:rFonts w:ascii="Times New Roman" w:hAnsi="Times New Roman" w:cs="Times New Roman"/>
          <w:sz w:val="28"/>
          <w:szCs w:val="28"/>
        </w:rPr>
        <w:t xml:space="preserve"> сельского поселения </w:t>
      </w:r>
      <w:r w:rsidR="00F158A5">
        <w:rPr>
          <w:rFonts w:ascii="Times New Roman" w:hAnsi="Times New Roman" w:cs="Times New Roman"/>
          <w:sz w:val="28"/>
          <w:szCs w:val="28"/>
        </w:rPr>
        <w:t>Зубово-Полянского муниципального района</w:t>
      </w:r>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3.16. Разработчик в течение 20 календарных дней со дня вынесения решения комиссии, указанной в пункте 3.14 настоящего Порядка, подготавливает и размещает на официальном сайте информацию о результатах оценки применения обязательных требований.</w:t>
      </w:r>
    </w:p>
    <w:p w:rsidR="0089561C" w:rsidRPr="008E671B"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Cs w:val="28"/>
        </w:rPr>
      </w:pPr>
    </w:p>
    <w:p w:rsidR="0089561C" w:rsidRPr="008E671B"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Cs w:val="28"/>
        </w:rPr>
      </w:pPr>
    </w:p>
    <w:p w:rsidR="0089561C" w:rsidRPr="009C7841" w:rsidRDefault="0089561C" w:rsidP="0089561C">
      <w:pPr>
        <w:spacing w:after="0" w:line="240" w:lineRule="auto"/>
        <w:rPr>
          <w:rFonts w:ascii="Times New Roman" w:hAnsi="Times New Roman" w:cs="Times New Roman"/>
          <w:szCs w:val="27"/>
        </w:rPr>
      </w:pPr>
    </w:p>
    <w:p w:rsidR="00E22ECC" w:rsidRPr="00020527" w:rsidRDefault="00E22ECC" w:rsidP="0089561C">
      <w:pPr>
        <w:pStyle w:val="ConsTitle"/>
        <w:widowControl/>
        <w:spacing w:line="276" w:lineRule="auto"/>
        <w:ind w:right="0"/>
        <w:jc w:val="center"/>
        <w:rPr>
          <w:rFonts w:ascii="Times New Roman" w:hAnsi="Times New Roman" w:cs="Times New Roman"/>
          <w:sz w:val="24"/>
          <w:szCs w:val="24"/>
        </w:rPr>
      </w:pP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 sans-serif">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23C3E"/>
    <w:multiLevelType w:val="hybridMultilevel"/>
    <w:tmpl w:val="8F10C3AE"/>
    <w:lvl w:ilvl="0" w:tplc="2A50B1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C8"/>
    <w:rsid w:val="000545F4"/>
    <w:rsid w:val="000614B7"/>
    <w:rsid w:val="00064D7F"/>
    <w:rsid w:val="00066D51"/>
    <w:rsid w:val="00080D2B"/>
    <w:rsid w:val="000A2732"/>
    <w:rsid w:val="000B2A79"/>
    <w:rsid w:val="000C1582"/>
    <w:rsid w:val="000D2BBA"/>
    <w:rsid w:val="000F0DBE"/>
    <w:rsid w:val="000F5BC1"/>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1EDF"/>
    <w:rsid w:val="002674F7"/>
    <w:rsid w:val="002816FA"/>
    <w:rsid w:val="00283DF3"/>
    <w:rsid w:val="002841D0"/>
    <w:rsid w:val="00292350"/>
    <w:rsid w:val="00293189"/>
    <w:rsid w:val="002C5924"/>
    <w:rsid w:val="002D6200"/>
    <w:rsid w:val="002F24D7"/>
    <w:rsid w:val="00300A39"/>
    <w:rsid w:val="00303ED5"/>
    <w:rsid w:val="003145AE"/>
    <w:rsid w:val="00370D9B"/>
    <w:rsid w:val="00374058"/>
    <w:rsid w:val="003769C5"/>
    <w:rsid w:val="00385B86"/>
    <w:rsid w:val="003A20AE"/>
    <w:rsid w:val="003D40C8"/>
    <w:rsid w:val="003F6460"/>
    <w:rsid w:val="00405886"/>
    <w:rsid w:val="0043149E"/>
    <w:rsid w:val="00431D16"/>
    <w:rsid w:val="00440BA4"/>
    <w:rsid w:val="004502C7"/>
    <w:rsid w:val="004558B1"/>
    <w:rsid w:val="004838C7"/>
    <w:rsid w:val="00490325"/>
    <w:rsid w:val="004D2BC4"/>
    <w:rsid w:val="004D53CA"/>
    <w:rsid w:val="004E7C7A"/>
    <w:rsid w:val="00543EE8"/>
    <w:rsid w:val="005442E9"/>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E3AF2"/>
    <w:rsid w:val="007F131C"/>
    <w:rsid w:val="007F59C1"/>
    <w:rsid w:val="00826F50"/>
    <w:rsid w:val="0085358A"/>
    <w:rsid w:val="008607F5"/>
    <w:rsid w:val="00866291"/>
    <w:rsid w:val="008663A5"/>
    <w:rsid w:val="00880C53"/>
    <w:rsid w:val="0089561C"/>
    <w:rsid w:val="008A0E8E"/>
    <w:rsid w:val="008B31E6"/>
    <w:rsid w:val="008C0C9D"/>
    <w:rsid w:val="008F1877"/>
    <w:rsid w:val="008F74B8"/>
    <w:rsid w:val="009019C6"/>
    <w:rsid w:val="00901BDC"/>
    <w:rsid w:val="00901F6B"/>
    <w:rsid w:val="009214FF"/>
    <w:rsid w:val="00961526"/>
    <w:rsid w:val="00983F8E"/>
    <w:rsid w:val="00993BB7"/>
    <w:rsid w:val="00996E7B"/>
    <w:rsid w:val="00997E0B"/>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646A"/>
    <w:rsid w:val="00BC28AE"/>
    <w:rsid w:val="00BF26BE"/>
    <w:rsid w:val="00C04A65"/>
    <w:rsid w:val="00C500A4"/>
    <w:rsid w:val="00C96C59"/>
    <w:rsid w:val="00CA15E3"/>
    <w:rsid w:val="00CA554A"/>
    <w:rsid w:val="00CD2169"/>
    <w:rsid w:val="00CD2E0F"/>
    <w:rsid w:val="00D02F62"/>
    <w:rsid w:val="00D04289"/>
    <w:rsid w:val="00D056EA"/>
    <w:rsid w:val="00D34975"/>
    <w:rsid w:val="00D36FCA"/>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158A5"/>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Знак1 Знак Знак Знак Знак Знак Знак Знак Знак Знак"/>
    <w:basedOn w:val="a"/>
    <w:next w:val="a"/>
    <w:uiPriority w:val="99"/>
    <w:semiHidden/>
    <w:rsid w:val="007E3AF2"/>
    <w:pPr>
      <w:spacing w:after="160" w:line="240" w:lineRule="exact"/>
    </w:pPr>
    <w:rPr>
      <w:rFonts w:ascii="Arial" w:eastAsia="Times New Roman" w:hAnsi="Arial" w:cs="Arial"/>
      <w:sz w:val="20"/>
      <w:szCs w:val="20"/>
      <w:lang w:val="en-US" w:eastAsia="en-US"/>
    </w:rPr>
  </w:style>
  <w:style w:type="table" w:styleId="a7">
    <w:name w:val="Table Grid"/>
    <w:basedOn w:val="a1"/>
    <w:uiPriority w:val="39"/>
    <w:rsid w:val="0089561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89561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89561C"/>
    <w:rPr>
      <w:rFonts w:ascii="Times New Roman" w:hAnsi="Times New Roman" w:cs="Times New Roman"/>
      <w:sz w:val="24"/>
      <w:szCs w:val="24"/>
    </w:rPr>
  </w:style>
  <w:style w:type="paragraph" w:customStyle="1" w:styleId="Standard">
    <w:name w:val="Standard"/>
    <w:rsid w:val="0089561C"/>
    <w:pPr>
      <w:widowControl w:val="0"/>
      <w:suppressAutoHyphens/>
      <w:autoSpaceDN w:val="0"/>
      <w:spacing w:after="0" w:line="240" w:lineRule="auto"/>
      <w:textAlignment w:val="baseline"/>
    </w:pPr>
    <w:rPr>
      <w:rFonts w:ascii="Arial" w:eastAsia="Lucida Sans Unicode" w:hAnsi="Arial"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Pages>
  <Words>2970</Words>
  <Characters>16931</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210</cp:revision>
  <dcterms:created xsi:type="dcterms:W3CDTF">2024-03-20T12:03:00Z</dcterms:created>
  <dcterms:modified xsi:type="dcterms:W3CDTF">2024-07-31T08:10:00Z</dcterms:modified>
</cp:coreProperties>
</file>