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6D0E" w:rsidRDefault="00866D0E" w:rsidP="00866D0E">
      <w:pPr>
        <w:spacing w:after="0" w:line="240" w:lineRule="auto"/>
        <w:ind w:firstLine="720"/>
        <w:jc w:val="center"/>
        <w:rPr>
          <w:rFonts w:ascii="Times New Roman" w:hAnsi="Times New Roman"/>
          <w:sz w:val="26"/>
        </w:rPr>
      </w:pPr>
    </w:p>
    <w:p w:rsidR="00866D0E" w:rsidRDefault="00866D0E" w:rsidP="00866D0E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СОВЕТ ДЕПУТАТОВ</w:t>
      </w:r>
    </w:p>
    <w:p w:rsidR="00866D0E" w:rsidRDefault="00F86FF2" w:rsidP="00866D0E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ГОРЕНСКОГО</w:t>
      </w:r>
      <w:r w:rsidR="00866D0E">
        <w:rPr>
          <w:rFonts w:ascii="Times New Roman" w:hAnsi="Times New Roman"/>
          <w:b/>
          <w:sz w:val="28"/>
        </w:rPr>
        <w:t xml:space="preserve"> СЕЛЬСКОГО ПОСЕЛЕНИЯ ЗУБОВО-ПОЛЯНСКОГО  МУНЦИПАЛЬНОГО РАЙОНА </w:t>
      </w:r>
    </w:p>
    <w:p w:rsidR="00866D0E" w:rsidRDefault="00866D0E" w:rsidP="00866D0E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РЕСПУБЛИКИ МОРДОВИЯ</w:t>
      </w:r>
    </w:p>
    <w:p w:rsidR="00866D0E" w:rsidRDefault="00866D0E" w:rsidP="00866D0E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:rsidR="00866D0E" w:rsidRDefault="00866D0E" w:rsidP="00866D0E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:rsidR="00866D0E" w:rsidRDefault="00866D0E" w:rsidP="00866D0E">
      <w:pPr>
        <w:tabs>
          <w:tab w:val="left" w:pos="2910"/>
          <w:tab w:val="center" w:pos="5462"/>
        </w:tabs>
        <w:spacing w:after="0" w:line="240" w:lineRule="auto"/>
        <w:jc w:val="center"/>
        <w:rPr>
          <w:rFonts w:ascii="Times New Roman" w:hAnsi="Times New Roman"/>
          <w:b/>
          <w:spacing w:val="30"/>
          <w:sz w:val="28"/>
        </w:rPr>
      </w:pPr>
      <w:r>
        <w:rPr>
          <w:rFonts w:ascii="Times New Roman" w:hAnsi="Times New Roman"/>
          <w:b/>
          <w:spacing w:val="30"/>
          <w:sz w:val="28"/>
        </w:rPr>
        <w:t>РЕШЕНИЕ</w:t>
      </w:r>
    </w:p>
    <w:p w:rsidR="00866D0E" w:rsidRDefault="00866D0E" w:rsidP="00866D0E">
      <w:pPr>
        <w:spacing w:after="0" w:line="240" w:lineRule="auto"/>
        <w:ind w:firstLine="720"/>
        <w:jc w:val="center"/>
        <w:rPr>
          <w:rFonts w:ascii="Times New Roman" w:hAnsi="Times New Roman"/>
          <w:sz w:val="26"/>
        </w:rPr>
      </w:pPr>
    </w:p>
    <w:p w:rsidR="00866D0E" w:rsidRDefault="00866D0E" w:rsidP="00866D0E">
      <w:pPr>
        <w:tabs>
          <w:tab w:val="left" w:pos="450"/>
          <w:tab w:val="center" w:pos="5012"/>
        </w:tabs>
        <w:spacing w:after="0" w:line="240" w:lineRule="auto"/>
        <w:ind w:left="-142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6"/>
        </w:rPr>
        <w:t xml:space="preserve">от  </w:t>
      </w:r>
      <w:r>
        <w:rPr>
          <w:rFonts w:ascii="Times New Roman" w:hAnsi="Times New Roman"/>
          <w:sz w:val="28"/>
        </w:rPr>
        <w:t xml:space="preserve">«11»  </w:t>
      </w:r>
      <w:r w:rsidR="00DF43E8">
        <w:rPr>
          <w:rFonts w:ascii="Times New Roman" w:hAnsi="Times New Roman"/>
          <w:sz w:val="28"/>
        </w:rPr>
        <w:t>июня  2024</w:t>
      </w:r>
      <w:r>
        <w:rPr>
          <w:rFonts w:ascii="Times New Roman" w:hAnsi="Times New Roman"/>
          <w:sz w:val="28"/>
        </w:rPr>
        <w:t xml:space="preserve"> г.                                       </w:t>
      </w:r>
      <w:r w:rsidR="00DF43E8">
        <w:rPr>
          <w:rFonts w:ascii="Times New Roman" w:hAnsi="Times New Roman"/>
          <w:sz w:val="28"/>
        </w:rPr>
        <w:t xml:space="preserve">                            №  1</w:t>
      </w:r>
      <w:r w:rsidR="004629CE">
        <w:rPr>
          <w:rFonts w:ascii="Times New Roman" w:hAnsi="Times New Roman"/>
          <w:sz w:val="28"/>
        </w:rPr>
        <w:t>3</w:t>
      </w:r>
    </w:p>
    <w:p w:rsidR="00866D0E" w:rsidRDefault="00866D0E" w:rsidP="00866D0E">
      <w:pPr>
        <w:spacing w:after="0" w:line="240" w:lineRule="auto"/>
        <w:ind w:firstLine="720"/>
        <w:jc w:val="center"/>
        <w:rPr>
          <w:rFonts w:ascii="Times New Roman" w:hAnsi="Times New Roman"/>
          <w:sz w:val="28"/>
        </w:rPr>
      </w:pPr>
    </w:p>
    <w:p w:rsidR="00866D0E" w:rsidRDefault="00866D0E" w:rsidP="00866D0E">
      <w:pPr>
        <w:spacing w:after="0" w:line="240" w:lineRule="auto"/>
        <w:ind w:hanging="180"/>
        <w:jc w:val="center"/>
        <w:rPr>
          <w:rFonts w:ascii="Times New Roman" w:hAnsi="Times New Roman"/>
          <w:b/>
          <w:sz w:val="28"/>
        </w:rPr>
      </w:pPr>
    </w:p>
    <w:p w:rsidR="00866D0E" w:rsidRDefault="00866D0E" w:rsidP="00866D0E">
      <w:pPr>
        <w:spacing w:after="0" w:line="240" w:lineRule="auto"/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 xml:space="preserve">О принятии части полномочий Зубово-Полянского муниципального района Республики Мордовия по вопросам градостроительной деятельности </w:t>
      </w:r>
      <w:r w:rsidR="00832305">
        <w:rPr>
          <w:rFonts w:ascii="Times New Roman" w:hAnsi="Times New Roman"/>
          <w:b/>
          <w:sz w:val="32"/>
        </w:rPr>
        <w:t xml:space="preserve">Горенским </w:t>
      </w:r>
      <w:r>
        <w:rPr>
          <w:rFonts w:ascii="Times New Roman" w:hAnsi="Times New Roman"/>
          <w:b/>
          <w:sz w:val="32"/>
        </w:rPr>
        <w:t>сельским поселением Зубово-Полянского муниципального района Республики Мордовия</w:t>
      </w:r>
    </w:p>
    <w:p w:rsidR="00866D0E" w:rsidRDefault="00866D0E" w:rsidP="00866D0E">
      <w:pPr>
        <w:spacing w:after="0" w:line="240" w:lineRule="auto"/>
        <w:ind w:firstLine="720"/>
        <w:jc w:val="center"/>
        <w:rPr>
          <w:rFonts w:ascii="Times New Roman" w:hAnsi="Times New Roman"/>
          <w:sz w:val="28"/>
        </w:rPr>
      </w:pPr>
    </w:p>
    <w:p w:rsidR="00866D0E" w:rsidRDefault="00866D0E" w:rsidP="00866D0E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В соответствии со статьей 8 Градостроительного Кодекса Российской Федерации, Бюджетного кодекса Российской Федерации, с частью 4 статьи 15 Федерального закона от 06.10.2003 г. № 131-ФЗ «Об общих принципах организации местного самоуправления в Российской Федерации», 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>Решением Совета депутатов Зубово-Полянского муниципального района Республики Мордовия №5  от 28.10.2020г. «</w:t>
      </w:r>
      <w:r>
        <w:rPr>
          <w:rFonts w:ascii="Times New Roman" w:hAnsi="Times New Roman"/>
          <w:sz w:val="28"/>
          <w:szCs w:val="28"/>
        </w:rPr>
        <w:t>О передаче части полномочий Зубово-Полянского муниципального района Республики Мордовия по вопросам градостроительной деятельности сельским поселениям</w:t>
      </w:r>
      <w:proofErr w:type="gramEnd"/>
      <w:r>
        <w:rPr>
          <w:rFonts w:ascii="Times New Roman" w:hAnsi="Times New Roman"/>
          <w:sz w:val="28"/>
          <w:szCs w:val="28"/>
        </w:rPr>
        <w:t xml:space="preserve"> Зубово-Полянского муниципального района Республики Мордовия»,</w:t>
      </w:r>
      <w:r>
        <w:rPr>
          <w:rFonts w:ascii="Times New Roman" w:hAnsi="Times New Roman"/>
          <w:sz w:val="28"/>
        </w:rPr>
        <w:t xml:space="preserve"> на основании Устава </w:t>
      </w:r>
      <w:r w:rsidR="00F86FF2">
        <w:rPr>
          <w:rFonts w:ascii="Times New Roman" w:hAnsi="Times New Roman"/>
          <w:sz w:val="28"/>
        </w:rPr>
        <w:t>Горенского</w:t>
      </w:r>
      <w:r>
        <w:rPr>
          <w:rFonts w:ascii="Times New Roman" w:hAnsi="Times New Roman"/>
          <w:sz w:val="28"/>
        </w:rPr>
        <w:t xml:space="preserve"> сельского поселения Зубово-Полянского муниципального района Республики Мордовия, </w:t>
      </w:r>
      <w:r>
        <w:rPr>
          <w:rFonts w:ascii="Times New Roman" w:hAnsi="Times New Roman"/>
          <w:b/>
          <w:sz w:val="28"/>
        </w:rPr>
        <w:t xml:space="preserve">Совет депутатов </w:t>
      </w:r>
      <w:r w:rsidR="00F86FF2">
        <w:rPr>
          <w:rFonts w:ascii="Times New Roman" w:hAnsi="Times New Roman"/>
          <w:b/>
          <w:sz w:val="28"/>
        </w:rPr>
        <w:t>Горенского</w:t>
      </w:r>
      <w:r>
        <w:rPr>
          <w:rFonts w:ascii="Times New Roman" w:hAnsi="Times New Roman"/>
          <w:b/>
          <w:sz w:val="28"/>
        </w:rPr>
        <w:t xml:space="preserve"> сельского поселения Зубово-Полянского муниципального района Республики Мордовия </w:t>
      </w:r>
    </w:p>
    <w:p w:rsidR="00866D0E" w:rsidRDefault="00866D0E" w:rsidP="00866D0E">
      <w:pPr>
        <w:spacing w:after="0" w:line="240" w:lineRule="auto"/>
        <w:ind w:firstLine="709"/>
        <w:jc w:val="both"/>
        <w:rPr>
          <w:rFonts w:ascii="Times New Roman" w:hAnsi="Times New Roman"/>
          <w:color w:val="333333"/>
        </w:rPr>
      </w:pPr>
      <w:r>
        <w:rPr>
          <w:rFonts w:ascii="Times New Roman" w:hAnsi="Times New Roman"/>
          <w:b/>
          <w:sz w:val="28"/>
        </w:rPr>
        <w:t>Решил:</w:t>
      </w:r>
      <w:r>
        <w:rPr>
          <w:rFonts w:cs="Calibri"/>
        </w:rPr>
        <w:t> </w:t>
      </w:r>
    </w:p>
    <w:p w:rsidR="00866D0E" w:rsidRDefault="00866D0E" w:rsidP="00866D0E">
      <w:pPr>
        <w:spacing w:after="0" w:line="240" w:lineRule="auto"/>
        <w:ind w:firstLine="709"/>
        <w:jc w:val="both"/>
        <w:rPr>
          <w:rFonts w:ascii="Arial" w:hAnsi="Arial" w:cs="Arial"/>
          <w:color w:val="000000"/>
          <w:sz w:val="24"/>
          <w:shd w:val="clear" w:color="auto" w:fill="FFFFFF"/>
        </w:rPr>
      </w:pPr>
    </w:p>
    <w:p w:rsidR="00866D0E" w:rsidRDefault="00866D0E" w:rsidP="00866D0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1. Принять часть полномочий Зубово-Полянского муниципального района Республики Мордовия по вопросам градостроительной деятельности, а именно:</w:t>
      </w:r>
    </w:p>
    <w:p w:rsidR="00866D0E" w:rsidRDefault="00866D0E" w:rsidP="00866D0E">
      <w:pPr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- утверждение генеральных планов поселения, правил землепользования и застройки;</w:t>
      </w:r>
    </w:p>
    <w:p w:rsidR="00866D0E" w:rsidRDefault="00866D0E" w:rsidP="00866D0E">
      <w:pPr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-утверждение подготовленной на основе генеральных планов поселения документации по планировке территории;</w:t>
      </w:r>
    </w:p>
    <w:p w:rsidR="00866D0E" w:rsidRDefault="00866D0E" w:rsidP="00866D0E">
      <w:pPr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- утверждение местных нормативов градостроительного проектирования поселений.</w:t>
      </w:r>
    </w:p>
    <w:p w:rsidR="00866D0E" w:rsidRDefault="00866D0E" w:rsidP="00866D0E">
      <w:pPr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hd w:val="clear" w:color="auto" w:fill="FFFFFF"/>
        </w:rPr>
      </w:pPr>
    </w:p>
    <w:p w:rsidR="00866D0E" w:rsidRDefault="00866D0E" w:rsidP="00866D0E">
      <w:pPr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2. Администрации </w:t>
      </w:r>
      <w:r w:rsidR="00F86FF2">
        <w:rPr>
          <w:rFonts w:ascii="Times New Roman" w:hAnsi="Times New Roman"/>
          <w:color w:val="000000"/>
          <w:sz w:val="28"/>
          <w:shd w:val="clear" w:color="auto" w:fill="FFFFFF"/>
        </w:rPr>
        <w:t>Горенского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 сельского поселения заключить с администрацией Зубово-Полянского муниципального района Республики </w:t>
      </w:r>
      <w:r>
        <w:rPr>
          <w:rFonts w:ascii="Times New Roman" w:hAnsi="Times New Roman"/>
          <w:color w:val="000000"/>
          <w:sz w:val="28"/>
          <w:shd w:val="clear" w:color="auto" w:fill="FFFFFF"/>
        </w:rPr>
        <w:lastRenderedPageBreak/>
        <w:t xml:space="preserve">Мордовия Соглашение  «О передаче части полномочий Зубово-Полянского муниципального района Республики Мордовия по вопросам градостроительной деятельности </w:t>
      </w:r>
      <w:r w:rsidR="00372BEE">
        <w:rPr>
          <w:rFonts w:ascii="Times New Roman" w:hAnsi="Times New Roman"/>
          <w:color w:val="000000"/>
          <w:sz w:val="28"/>
          <w:shd w:val="clear" w:color="auto" w:fill="FFFFFF"/>
        </w:rPr>
        <w:t xml:space="preserve">Горенскому 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>сельскому поселению Зубово-Полянского муниципального района Республики Мордовия».</w:t>
      </w:r>
    </w:p>
    <w:p w:rsidR="00866D0E" w:rsidRDefault="00866D0E" w:rsidP="00866D0E">
      <w:pPr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3. Определить, что часть полномочий Зубово-Полянского муниципального района по вопросам градостроительной деятельности сельским поселениям Зубово-Полянского муниципального района Республики Мордовия принимается на период </w:t>
      </w:r>
      <w:proofErr w:type="gramStart"/>
      <w:r>
        <w:rPr>
          <w:rFonts w:ascii="Times New Roman" w:hAnsi="Times New Roman"/>
          <w:color w:val="000000"/>
          <w:sz w:val="28"/>
          <w:shd w:val="clear" w:color="auto" w:fill="FFFFFF"/>
        </w:rPr>
        <w:t>с даты подписания</w:t>
      </w:r>
      <w:proofErr w:type="gramEnd"/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 Соглашения о передаче полномочий до 31.12.202</w:t>
      </w:r>
      <w:r w:rsidR="00DF43E8">
        <w:rPr>
          <w:rFonts w:ascii="Times New Roman" w:hAnsi="Times New Roman"/>
          <w:color w:val="000000"/>
          <w:sz w:val="28"/>
          <w:shd w:val="clear" w:color="auto" w:fill="FFFFFF"/>
        </w:rPr>
        <w:t>4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 года.</w:t>
      </w:r>
    </w:p>
    <w:p w:rsidR="00866D0E" w:rsidRDefault="00866D0E" w:rsidP="00866D0E">
      <w:pPr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4. </w:t>
      </w:r>
      <w:proofErr w:type="gramStart"/>
      <w:r>
        <w:rPr>
          <w:rFonts w:ascii="Times New Roman" w:hAnsi="Times New Roman"/>
          <w:color w:val="000000"/>
          <w:sz w:val="28"/>
          <w:shd w:val="clear" w:color="auto" w:fill="FFFFFF"/>
        </w:rPr>
        <w:t>Определить, что исполнение полномочий по предмету Соглашения «О передаче части полномочий Зубово-Полянского муниципального района Республики Мордовия по вопросам градостроительной деятельности</w:t>
      </w:r>
      <w:r w:rsidR="00372BEE">
        <w:rPr>
          <w:rFonts w:ascii="Times New Roman" w:hAnsi="Times New Roman"/>
          <w:color w:val="000000"/>
          <w:sz w:val="28"/>
          <w:shd w:val="clear" w:color="auto" w:fill="FFFFFF"/>
        </w:rPr>
        <w:t xml:space="preserve"> Горенскому </w:t>
      </w:r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  сельскому поселению Зубово-Полянского муниципального района Республики Мордовия» осуществляется за счет иных межбюджетных трансфертов, предоставляемых из  бюджета Зубово-Полянского муниципального района в бюджет сельских поселений Зубово-Полянского муниципального района в размере денежных средств, предусмотренных в  бюджете Зубово-Полянского муниципального района на осуществление данных</w:t>
      </w:r>
      <w:proofErr w:type="gramEnd"/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 полномочий.</w:t>
      </w:r>
    </w:p>
    <w:p w:rsidR="00866D0E" w:rsidRDefault="00866D0E" w:rsidP="00866D0E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5. Настоящее решение вступает в силу с момента его подписания и  опубликования (обнародования) на официальном сайте, газете </w:t>
      </w:r>
      <w:r w:rsidR="00F86FF2">
        <w:rPr>
          <w:rFonts w:ascii="Times New Roman" w:hAnsi="Times New Roman"/>
          <w:color w:val="000000"/>
          <w:sz w:val="28"/>
        </w:rPr>
        <w:t>Горенского</w:t>
      </w:r>
      <w:r>
        <w:rPr>
          <w:rFonts w:ascii="Times New Roman" w:hAnsi="Times New Roman"/>
          <w:color w:val="000000"/>
          <w:sz w:val="28"/>
        </w:rPr>
        <w:t xml:space="preserve"> сельского поселения  «</w:t>
      </w:r>
      <w:r w:rsidR="00372BEE">
        <w:rPr>
          <w:rFonts w:ascii="Times New Roman" w:hAnsi="Times New Roman"/>
          <w:color w:val="000000"/>
          <w:sz w:val="28"/>
        </w:rPr>
        <w:t>Вести</w:t>
      </w:r>
      <w:r>
        <w:rPr>
          <w:rFonts w:ascii="Times New Roman" w:hAnsi="Times New Roman"/>
          <w:color w:val="000000"/>
          <w:sz w:val="28"/>
        </w:rPr>
        <w:t>».</w:t>
      </w:r>
    </w:p>
    <w:p w:rsidR="00866D0E" w:rsidRDefault="00866D0E" w:rsidP="00866D0E">
      <w:pPr>
        <w:spacing w:after="0" w:line="240" w:lineRule="auto"/>
        <w:ind w:left="-180" w:firstLine="720"/>
        <w:jc w:val="both"/>
        <w:rPr>
          <w:rFonts w:ascii="Arial" w:hAnsi="Arial" w:cs="Arial"/>
          <w:color w:val="000000"/>
          <w:sz w:val="24"/>
        </w:rPr>
      </w:pPr>
    </w:p>
    <w:p w:rsidR="00866D0E" w:rsidRDefault="00866D0E" w:rsidP="00866D0E">
      <w:pPr>
        <w:spacing w:after="0" w:line="240" w:lineRule="auto"/>
        <w:ind w:left="-180" w:firstLine="720"/>
        <w:jc w:val="both"/>
        <w:rPr>
          <w:rFonts w:ascii="Arial" w:hAnsi="Arial" w:cs="Arial"/>
          <w:color w:val="000000"/>
          <w:sz w:val="24"/>
        </w:rPr>
      </w:pPr>
    </w:p>
    <w:p w:rsidR="00866D0E" w:rsidRDefault="00866D0E" w:rsidP="00866D0E">
      <w:pPr>
        <w:spacing w:after="0" w:line="240" w:lineRule="auto"/>
        <w:ind w:left="-180" w:firstLine="720"/>
        <w:jc w:val="both"/>
        <w:rPr>
          <w:rFonts w:ascii="Arial" w:hAnsi="Arial" w:cs="Arial"/>
          <w:color w:val="000000"/>
          <w:sz w:val="24"/>
        </w:rPr>
      </w:pPr>
    </w:p>
    <w:p w:rsidR="00866D0E" w:rsidRDefault="00372BEE" w:rsidP="00866D0E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/>
          <w:b/>
          <w:sz w:val="28"/>
        </w:rPr>
        <w:t>Вр.и.о</w:t>
      </w:r>
      <w:proofErr w:type="gramStart"/>
      <w:r>
        <w:rPr>
          <w:rFonts w:ascii="Times New Roman" w:hAnsi="Times New Roman"/>
          <w:b/>
          <w:sz w:val="28"/>
        </w:rPr>
        <w:t>.</w:t>
      </w:r>
      <w:r w:rsidR="00866D0E">
        <w:rPr>
          <w:rFonts w:ascii="Times New Roman" w:hAnsi="Times New Roman"/>
          <w:b/>
          <w:sz w:val="28"/>
        </w:rPr>
        <w:t>Г</w:t>
      </w:r>
      <w:proofErr w:type="gramEnd"/>
      <w:r w:rsidR="00866D0E">
        <w:rPr>
          <w:rFonts w:ascii="Times New Roman" w:hAnsi="Times New Roman"/>
          <w:b/>
          <w:sz w:val="28"/>
        </w:rPr>
        <w:t>лав</w:t>
      </w:r>
      <w:r>
        <w:rPr>
          <w:rFonts w:ascii="Times New Roman" w:hAnsi="Times New Roman"/>
          <w:b/>
          <w:sz w:val="28"/>
        </w:rPr>
        <w:t>ы</w:t>
      </w:r>
      <w:r w:rsidR="00866D0E">
        <w:rPr>
          <w:rFonts w:ascii="Times New Roman" w:hAnsi="Times New Roman"/>
          <w:b/>
          <w:sz w:val="28"/>
        </w:rPr>
        <w:t xml:space="preserve"> </w:t>
      </w:r>
      <w:r w:rsidR="00F86FF2">
        <w:rPr>
          <w:rFonts w:ascii="Times New Roman" w:hAnsi="Times New Roman"/>
          <w:b/>
          <w:sz w:val="28"/>
        </w:rPr>
        <w:t>Горенского</w:t>
      </w:r>
      <w:r w:rsidR="00866D0E">
        <w:rPr>
          <w:rFonts w:ascii="Times New Roman" w:hAnsi="Times New Roman"/>
          <w:b/>
          <w:sz w:val="28"/>
        </w:rPr>
        <w:t xml:space="preserve"> сельского</w:t>
      </w:r>
    </w:p>
    <w:p w:rsidR="00866D0E" w:rsidRDefault="00866D0E" w:rsidP="00866D0E">
      <w:pPr>
        <w:spacing w:after="0" w:line="240" w:lineRule="auto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поселения Зубово-Полянского                                                        муниципального района</w:t>
      </w:r>
    </w:p>
    <w:p w:rsidR="00866D0E" w:rsidRDefault="00866D0E" w:rsidP="00866D0E">
      <w:pPr>
        <w:spacing w:after="0" w:line="240" w:lineRule="auto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Республики Мордовия                                                </w:t>
      </w:r>
      <w:r w:rsidR="00372BEE">
        <w:rPr>
          <w:rFonts w:ascii="Times New Roman" w:hAnsi="Times New Roman"/>
          <w:b/>
          <w:sz w:val="28"/>
        </w:rPr>
        <w:t>Е.Д.Филиппова</w:t>
      </w:r>
      <w:r>
        <w:rPr>
          <w:rFonts w:ascii="Times New Roman" w:hAnsi="Times New Roman"/>
          <w:b/>
          <w:sz w:val="28"/>
        </w:rPr>
        <w:t xml:space="preserve">                               </w:t>
      </w:r>
    </w:p>
    <w:p w:rsidR="00866D0E" w:rsidRDefault="00866D0E" w:rsidP="00866D0E">
      <w:pPr>
        <w:spacing w:after="0" w:line="240" w:lineRule="auto"/>
        <w:rPr>
          <w:rFonts w:ascii="Arial" w:hAnsi="Arial" w:cs="Arial"/>
          <w:caps/>
          <w:color w:val="000000"/>
          <w:sz w:val="32"/>
          <w:shd w:val="clear" w:color="auto" w:fill="FFFFFF"/>
        </w:rPr>
      </w:pPr>
    </w:p>
    <w:p w:rsidR="00866D0E" w:rsidRDefault="00866D0E" w:rsidP="00866D0E">
      <w:pPr>
        <w:spacing w:after="0" w:line="240" w:lineRule="auto"/>
        <w:rPr>
          <w:rFonts w:ascii="Arial" w:hAnsi="Arial" w:cs="Arial"/>
          <w:caps/>
          <w:color w:val="000000"/>
          <w:sz w:val="32"/>
          <w:shd w:val="clear" w:color="auto" w:fill="FFFFFF"/>
        </w:rPr>
      </w:pPr>
    </w:p>
    <w:p w:rsidR="00866D0E" w:rsidRDefault="00866D0E" w:rsidP="00866D0E">
      <w:pPr>
        <w:spacing w:after="0" w:line="240" w:lineRule="auto"/>
        <w:rPr>
          <w:rFonts w:ascii="Arial" w:hAnsi="Arial" w:cs="Arial"/>
          <w:caps/>
          <w:color w:val="000000"/>
          <w:sz w:val="32"/>
          <w:shd w:val="clear" w:color="auto" w:fill="FFFFFF"/>
        </w:rPr>
      </w:pPr>
    </w:p>
    <w:p w:rsidR="00866D0E" w:rsidRDefault="00866D0E" w:rsidP="00866D0E">
      <w:pPr>
        <w:spacing w:after="0" w:line="240" w:lineRule="auto"/>
        <w:rPr>
          <w:rFonts w:ascii="Arial" w:hAnsi="Arial" w:cs="Arial"/>
          <w:caps/>
          <w:color w:val="000000"/>
          <w:sz w:val="32"/>
          <w:shd w:val="clear" w:color="auto" w:fill="FFFFFF"/>
        </w:rPr>
      </w:pPr>
    </w:p>
    <w:p w:rsidR="00866D0E" w:rsidRDefault="00866D0E" w:rsidP="00866D0E">
      <w:pPr>
        <w:spacing w:after="0" w:line="240" w:lineRule="auto"/>
        <w:rPr>
          <w:rFonts w:ascii="Arial" w:hAnsi="Arial" w:cs="Arial"/>
          <w:caps/>
          <w:color w:val="000000"/>
          <w:sz w:val="32"/>
          <w:shd w:val="clear" w:color="auto" w:fill="FFFFFF"/>
        </w:rPr>
      </w:pPr>
    </w:p>
    <w:p w:rsidR="00866D0E" w:rsidRDefault="00866D0E" w:rsidP="00866D0E">
      <w:pPr>
        <w:spacing w:after="0" w:line="240" w:lineRule="auto"/>
        <w:rPr>
          <w:rFonts w:ascii="Arial" w:hAnsi="Arial" w:cs="Arial"/>
          <w:caps/>
          <w:color w:val="000000"/>
          <w:sz w:val="32"/>
          <w:shd w:val="clear" w:color="auto" w:fill="FFFFFF"/>
        </w:rPr>
      </w:pPr>
    </w:p>
    <w:p w:rsidR="00866D0E" w:rsidRDefault="00866D0E" w:rsidP="00866D0E">
      <w:pPr>
        <w:spacing w:after="0" w:line="240" w:lineRule="auto"/>
        <w:rPr>
          <w:rFonts w:ascii="Arial" w:hAnsi="Arial" w:cs="Arial"/>
          <w:caps/>
          <w:color w:val="000000"/>
          <w:sz w:val="32"/>
          <w:shd w:val="clear" w:color="auto" w:fill="FFFFFF"/>
        </w:rPr>
      </w:pPr>
    </w:p>
    <w:p w:rsidR="00866D0E" w:rsidRDefault="00866D0E" w:rsidP="00866D0E">
      <w:pPr>
        <w:spacing w:after="0" w:line="240" w:lineRule="auto"/>
        <w:rPr>
          <w:rFonts w:ascii="Arial" w:hAnsi="Arial" w:cs="Arial"/>
          <w:caps/>
          <w:color w:val="000000"/>
          <w:sz w:val="32"/>
          <w:shd w:val="clear" w:color="auto" w:fill="FFFFFF"/>
        </w:rPr>
      </w:pPr>
    </w:p>
    <w:p w:rsidR="00866D0E" w:rsidRDefault="00866D0E" w:rsidP="00866D0E">
      <w:pPr>
        <w:spacing w:after="0" w:line="240" w:lineRule="auto"/>
        <w:rPr>
          <w:rFonts w:ascii="Arial" w:hAnsi="Arial" w:cs="Arial"/>
          <w:caps/>
          <w:color w:val="000000"/>
          <w:sz w:val="32"/>
          <w:shd w:val="clear" w:color="auto" w:fill="FFFFFF"/>
        </w:rPr>
      </w:pPr>
    </w:p>
    <w:p w:rsidR="00866D0E" w:rsidRDefault="00866D0E" w:rsidP="00866D0E">
      <w:pPr>
        <w:spacing w:after="0" w:line="240" w:lineRule="auto"/>
        <w:rPr>
          <w:rFonts w:ascii="Arial" w:hAnsi="Arial" w:cs="Arial"/>
          <w:caps/>
          <w:color w:val="000000"/>
          <w:sz w:val="32"/>
          <w:shd w:val="clear" w:color="auto" w:fill="FFFFFF"/>
        </w:rPr>
      </w:pPr>
    </w:p>
    <w:p w:rsidR="00451EF2" w:rsidRDefault="00451EF2" w:rsidP="00451EF2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</w:p>
    <w:p w:rsidR="00372BEE" w:rsidRDefault="00372BEE" w:rsidP="00451EF2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</w:p>
    <w:p w:rsidR="00372BEE" w:rsidRDefault="00372BEE" w:rsidP="00451EF2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</w:p>
    <w:p w:rsidR="007B3BB1" w:rsidRPr="00451EF2" w:rsidRDefault="007B3BB1" w:rsidP="00451EF2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hd w:val="clear" w:color="auto" w:fill="FFFFFF"/>
        </w:rPr>
      </w:pPr>
    </w:p>
    <w:p w:rsidR="00866D0E" w:rsidRDefault="00866D0E" w:rsidP="00451E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DD668F" w:rsidRDefault="00DD668F" w:rsidP="00451E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DD668F" w:rsidRDefault="00DD668F" w:rsidP="00451E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DD668F" w:rsidRDefault="00DD668F" w:rsidP="00451E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DD668F" w:rsidRPr="00451EF2" w:rsidRDefault="00DD668F" w:rsidP="00DD668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Соглашение</w:t>
      </w:r>
      <w:r w:rsidRPr="00451EF2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</w:p>
    <w:p w:rsidR="00DD668F" w:rsidRPr="00451EF2" w:rsidRDefault="00DD668F" w:rsidP="00DD668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 передаче части полномочий Зубово-Полянского муниципального района Республики Мордовия по вопросам градостроительной деятельности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Горенскому </w:t>
      </w:r>
      <w:r w:rsidRPr="00451EF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сельскому поселению Зубово-Полянского муниципального района Республики Мордовия</w:t>
      </w:r>
    </w:p>
    <w:p w:rsidR="00DD668F" w:rsidRPr="00451EF2" w:rsidRDefault="00DD668F" w:rsidP="00DD668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</w:p>
    <w:p w:rsidR="00DD668F" w:rsidRPr="00451EF2" w:rsidRDefault="00DD668F" w:rsidP="00DD66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b/>
          <w:color w:val="0D0D0D"/>
          <w:sz w:val="28"/>
          <w:szCs w:val="28"/>
          <w:shd w:val="clear" w:color="auto" w:fill="FFFFFF"/>
        </w:rPr>
        <w:t>Зубово-Полянский муниципальный район Республики Мордовия</w:t>
      </w:r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, именуемый в дальнейшем «Муниципальный район», в лице Главы Зубово-Полянского муниципального района Республики Мордовия Поршина Владислава Алексеевича, с одной стороны, и</w:t>
      </w:r>
      <w:r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Горенское </w:t>
      </w:r>
      <w:r w:rsidRPr="00451EF2">
        <w:rPr>
          <w:rFonts w:ascii="Times New Roman" w:eastAsia="Times New Roman" w:hAnsi="Times New Roman" w:cs="Times New Roman"/>
          <w:b/>
          <w:color w:val="0D0D0D"/>
          <w:sz w:val="28"/>
          <w:szCs w:val="28"/>
          <w:shd w:val="clear" w:color="auto" w:fill="FFFFFF"/>
        </w:rPr>
        <w:t>сельское поселение Зубово-Полянского муниципального района Республики Мордовия</w:t>
      </w:r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, именуемое в дальнейшем «Поселение», в лице</w:t>
      </w:r>
      <w:r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вр.и.о</w:t>
      </w:r>
      <w:proofErr w:type="gramStart"/>
      <w:r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.Г</w:t>
      </w:r>
      <w:proofErr w:type="gramEnd"/>
      <w:r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лавы Горенского сельского поселения</w:t>
      </w:r>
      <w:r w:rsidRPr="009A626A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</w:t>
      </w:r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Зубово-Полянского муниципального района Республики Мордовия</w:t>
      </w:r>
      <w:r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Филипповой Елены Дмитриевны, с </w:t>
      </w:r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другой стороны, руководствуясь статьей 15 Федерального закона от 06.10.2003 г. 131-ФЗ «</w:t>
      </w:r>
      <w:hyperlink r:id="rId5" w:history="1">
        <w:r w:rsidRPr="00451EF2">
          <w:rPr>
            <w:rStyle w:val="a4"/>
            <w:rFonts w:ascii="Times New Roman" w:eastAsia="Times New Roman" w:hAnsi="Times New Roman" w:cs="Times New Roman"/>
            <w:color w:val="0D0D0D"/>
            <w:sz w:val="28"/>
            <w:szCs w:val="28"/>
            <w:shd w:val="clear" w:color="auto" w:fill="FFFFFF"/>
          </w:rPr>
          <w:t>Об общих принципах организации местного самоуправления в Российской Федерации</w:t>
        </w:r>
      </w:hyperlink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», заключили настоящее Соглашение о нижеследующем:</w:t>
      </w:r>
    </w:p>
    <w:p w:rsidR="00DD668F" w:rsidRPr="00451EF2" w:rsidRDefault="00DD668F" w:rsidP="00DD66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</w:p>
    <w:p w:rsidR="00DD668F" w:rsidRPr="00451EF2" w:rsidRDefault="00DD668F" w:rsidP="00DD668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zCs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b/>
          <w:color w:val="0D0D0D"/>
          <w:sz w:val="28"/>
          <w:szCs w:val="28"/>
          <w:shd w:val="clear" w:color="auto" w:fill="FFFFFF"/>
        </w:rPr>
        <w:t>1. Предмет Соглашения</w:t>
      </w:r>
    </w:p>
    <w:p w:rsidR="00DD668F" w:rsidRPr="00451EF2" w:rsidRDefault="00DD668F" w:rsidP="00DD66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1.1. Муниципальный район передает Поселению осуществление части своих полномочий по вопросам градостроительной деятельности, а именно:</w:t>
      </w:r>
    </w:p>
    <w:p w:rsidR="00DD668F" w:rsidRPr="00451EF2" w:rsidRDefault="00DD668F" w:rsidP="00DD66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- утверждение генеральных планов поселения, правил землепользования и застройки;</w:t>
      </w:r>
    </w:p>
    <w:p w:rsidR="00DD668F" w:rsidRPr="00451EF2" w:rsidRDefault="00DD668F" w:rsidP="00DD66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-</w:t>
      </w:r>
      <w:r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 </w:t>
      </w:r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утверждение подготовленной на основе генеральных планов поселения документации по планировке территории;</w:t>
      </w:r>
    </w:p>
    <w:p w:rsidR="00DD668F" w:rsidRPr="00451EF2" w:rsidRDefault="00DD668F" w:rsidP="00DD66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- утверждение местных нормативов градостроительного проектирования поселений.</w:t>
      </w:r>
    </w:p>
    <w:p w:rsidR="00DD668F" w:rsidRPr="00451EF2" w:rsidRDefault="00DD668F" w:rsidP="00DD668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zCs w:val="28"/>
          <w:shd w:val="clear" w:color="auto" w:fill="FFFFFF"/>
        </w:rPr>
      </w:pPr>
    </w:p>
    <w:p w:rsidR="00DD668F" w:rsidRPr="00451EF2" w:rsidRDefault="00DD668F" w:rsidP="00DD668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zCs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b/>
          <w:color w:val="0D0D0D"/>
          <w:sz w:val="28"/>
          <w:szCs w:val="28"/>
          <w:shd w:val="clear" w:color="auto" w:fill="FFFFFF"/>
        </w:rPr>
        <w:t>2. Права и обязанности Поселения при осуществлении переданных полномочий</w:t>
      </w:r>
    </w:p>
    <w:p w:rsidR="00DD668F" w:rsidRPr="00451EF2" w:rsidRDefault="00DD668F" w:rsidP="00DD66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2.1. Поселение при осуществлении переданных полномочий имеет право </w:t>
      </w:r>
      <w:proofErr w:type="gramStart"/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на</w:t>
      </w:r>
      <w:proofErr w:type="gramEnd"/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:</w:t>
      </w:r>
    </w:p>
    <w:p w:rsidR="00DD668F" w:rsidRPr="00451EF2" w:rsidRDefault="00DD668F" w:rsidP="00DD668F">
      <w:pPr>
        <w:tabs>
          <w:tab w:val="left" w:pos="709"/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- финансовое обеспечение переданных полномочий за счет предоставляемых бюджету Поселения межбюджетных трансфертов из бюджета Зубово-Полянского муниципального района;</w:t>
      </w:r>
    </w:p>
    <w:p w:rsidR="00DD668F" w:rsidRPr="00451EF2" w:rsidRDefault="00DD668F" w:rsidP="00DD66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- </w:t>
      </w:r>
      <w:r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</w:t>
      </w:r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получение разъяснений от Муниципального района по вопросам осуществления переданных полномочий;</w:t>
      </w:r>
    </w:p>
    <w:p w:rsidR="00DD668F" w:rsidRPr="00451EF2" w:rsidRDefault="00DD668F" w:rsidP="00DD668F">
      <w:pPr>
        <w:tabs>
          <w:tab w:val="left" w:pos="709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         </w:t>
      </w:r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2.2. Поселение при осуществлении переданных полномочий обязано:</w:t>
      </w:r>
    </w:p>
    <w:p w:rsidR="00DD668F" w:rsidRPr="00451EF2" w:rsidRDefault="00DD668F" w:rsidP="00DD66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- обеспечивать эффективное и рациональное использование финансовых средств, выделенных из бюджета Зубово-Полянского муниципального района на осуществление переданных полномочий;</w:t>
      </w:r>
    </w:p>
    <w:p w:rsidR="00DD668F" w:rsidRPr="00451EF2" w:rsidRDefault="00DD668F" w:rsidP="00DD66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lastRenderedPageBreak/>
        <w:t xml:space="preserve">- </w:t>
      </w:r>
      <w:r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 xml:space="preserve"> </w:t>
      </w:r>
      <w:r w:rsidRPr="00451EF2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DD668F" w:rsidRPr="00451EF2" w:rsidRDefault="00DD668F" w:rsidP="00DD66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DD668F" w:rsidRPr="00451EF2" w:rsidRDefault="00DD668F" w:rsidP="00DD668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</w:p>
    <w:p w:rsidR="00DD668F" w:rsidRPr="00451EF2" w:rsidRDefault="00DD668F" w:rsidP="00DD668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3. Права и обязанности Поселения при осуществлении переданных полномочий</w:t>
      </w:r>
    </w:p>
    <w:p w:rsidR="00DD668F" w:rsidRPr="00451EF2" w:rsidRDefault="00DD668F" w:rsidP="00DD66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3.1. Поселение при осуществлении переданных полномочий имеет право </w:t>
      </w:r>
      <w:proofErr w:type="gramStart"/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на</w:t>
      </w:r>
      <w:proofErr w:type="gramEnd"/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:</w:t>
      </w:r>
    </w:p>
    <w:p w:rsidR="00DD668F" w:rsidRPr="00451EF2" w:rsidRDefault="00DD668F" w:rsidP="00DD66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- финансовое обеспечение переданных полномочий за счет предоставляемых бюджету Поселения межбюджетных трансфертов из районного бюджета Зубово-Полянского муниципального района Республики Мордовия;</w:t>
      </w:r>
    </w:p>
    <w:p w:rsidR="00DD668F" w:rsidRPr="00451EF2" w:rsidRDefault="00DD668F" w:rsidP="00DD66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- </w:t>
      </w: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</w:t>
      </w: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получение разъяснений от Муниципального района по вопросам осуществления переданных полномочий;</w:t>
      </w:r>
    </w:p>
    <w:p w:rsidR="00DD668F" w:rsidRPr="00451EF2" w:rsidRDefault="00DD668F" w:rsidP="00DD66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- </w:t>
      </w: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 </w:t>
      </w: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дополнительное использование собственных финансовых средств и материальных ресурсов, для осуществления переданных полномочий в случаях и в порядке, предусмотренных Уставом Поселения.</w:t>
      </w:r>
    </w:p>
    <w:p w:rsidR="00DD668F" w:rsidRPr="00451EF2" w:rsidRDefault="00DD668F" w:rsidP="00DD66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3.2. Поселение при осуществлении переданных полномочий обязано:</w:t>
      </w:r>
    </w:p>
    <w:p w:rsidR="00DD668F" w:rsidRPr="00451EF2" w:rsidRDefault="00DD668F" w:rsidP="00DD66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- обеспечивать эффективное и рациональное использование финансовых средств, выделенных из районного бюджета Зубово-Полянского муниципального района на осуществление переданных полномочий;</w:t>
      </w:r>
    </w:p>
    <w:p w:rsidR="00DD668F" w:rsidRPr="00451EF2" w:rsidRDefault="00DD668F" w:rsidP="00DD66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- </w:t>
      </w: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</w:t>
      </w: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DD668F" w:rsidRPr="00451EF2" w:rsidRDefault="00DD668F" w:rsidP="00DD66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- </w:t>
      </w: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</w:t>
      </w: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DD668F" w:rsidRPr="00451EF2" w:rsidRDefault="00DD668F" w:rsidP="00DD66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DD668F" w:rsidRPr="00451EF2" w:rsidRDefault="00DD668F" w:rsidP="00DD668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4. Права и обязанности Муниципального района при осуществлении Поселением переданных полномочий</w:t>
      </w:r>
    </w:p>
    <w:p w:rsidR="00DD668F" w:rsidRPr="00451EF2" w:rsidRDefault="00DD668F" w:rsidP="00DD66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4.1. Муниципальный район при осуществлении Поселением переданных полномочий имеет право </w:t>
      </w:r>
      <w:proofErr w:type="gramStart"/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на</w:t>
      </w:r>
      <w:proofErr w:type="gramEnd"/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:</w:t>
      </w:r>
    </w:p>
    <w:p w:rsidR="00DD668F" w:rsidRPr="00451EF2" w:rsidRDefault="00DD668F" w:rsidP="00DD66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- </w:t>
      </w: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  </w:t>
      </w: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осуществление контроля над исполнением переданных полномочий;</w:t>
      </w:r>
    </w:p>
    <w:p w:rsidR="00DD668F" w:rsidRPr="00451EF2" w:rsidRDefault="00DD668F" w:rsidP="00DD66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- </w:t>
      </w: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</w:t>
      </w: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получение в установленном порядке от Поселения отчета и иной необходимой информации об использовании финансовых средств на осуществление переданных полномочий.</w:t>
      </w:r>
    </w:p>
    <w:p w:rsidR="00DD668F" w:rsidRPr="00451EF2" w:rsidRDefault="00DD668F" w:rsidP="00DD66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4.2. Муниципальный район при осуществлении Поселением переданных полномочий обязан:</w:t>
      </w:r>
    </w:p>
    <w:p w:rsidR="00DD668F" w:rsidRPr="00451EF2" w:rsidRDefault="00DD668F" w:rsidP="00DD66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- </w:t>
      </w: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</w:t>
      </w: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обеспечить передачу Поселению финансовых средств, необходимых для осуществления передаваемых полномочий;</w:t>
      </w:r>
    </w:p>
    <w:p w:rsidR="00DD668F" w:rsidRPr="00451EF2" w:rsidRDefault="00DD668F" w:rsidP="00DD66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lastRenderedPageBreak/>
        <w:t xml:space="preserve">- осуществлять </w:t>
      </w:r>
      <w:proofErr w:type="gramStart"/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контроль за</w:t>
      </w:r>
      <w:proofErr w:type="gramEnd"/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исполнением Поселением переданных полномочий, а также за использованием предоставленных на эти цели финансовых средств;</w:t>
      </w:r>
    </w:p>
    <w:p w:rsidR="00DD668F" w:rsidRPr="00451EF2" w:rsidRDefault="00DD668F" w:rsidP="00DD66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- </w:t>
      </w: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 </w:t>
      </w: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оказание методической помощи Поселению в организации работы по осуществлению переданных полномочий.</w:t>
      </w:r>
    </w:p>
    <w:p w:rsidR="00DD668F" w:rsidRPr="00451EF2" w:rsidRDefault="00DD668F" w:rsidP="00DD66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DD668F" w:rsidRPr="00451EF2" w:rsidRDefault="00DD668F" w:rsidP="00DD668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5. Финансовые средства, необходимые для осуществления переданных полномочий</w:t>
      </w:r>
    </w:p>
    <w:p w:rsidR="00DD668F" w:rsidRPr="00451EF2" w:rsidRDefault="00DD668F" w:rsidP="00DD66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5.1. Финансовое обеспечение переданной Поселению части полномочий по решению вопросов местного значения осуществляется за счет представляемых бюджету Поселения межбюджетных трансфертов в виде иных межбюджетных трансфертов из районного бюджета Зубово-Полянского муниципального района в соответствии с Бюджетным кодексом Российской Федерации.</w:t>
      </w:r>
    </w:p>
    <w:p w:rsidR="00DD668F" w:rsidRPr="00451EF2" w:rsidRDefault="00DD668F" w:rsidP="00DD66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5.2. Объем иных межбюджетных трансфертов, предоставляемых бюджету Поселения для осуществления переданных полномочий, устанавливается решением Совета депутатов Зубово-Полянского муниципального района о бюджете на 202</w:t>
      </w: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2</w:t>
      </w: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финансовый год и плановый период 20</w:t>
      </w: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23</w:t>
      </w: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и 20</w:t>
      </w:r>
      <w:r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24</w:t>
      </w: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годов.</w:t>
      </w:r>
    </w:p>
    <w:p w:rsidR="00DD668F" w:rsidRPr="00451EF2" w:rsidRDefault="00DD668F" w:rsidP="00DD66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Объем принимаемых иных межбюджетных трансфертов, предоставляемых бюджету Поселения для осуществления переданных полномочий, устанавливается решением Совета депутатов Поселения о бюджете на очередной финансовый год.</w:t>
      </w:r>
    </w:p>
    <w:p w:rsidR="00DD668F" w:rsidRPr="00451EF2" w:rsidRDefault="00DD668F" w:rsidP="00DD66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5.3. Поселению запрещается использование финансовых средств, полученных на осуществление указанных в разделе 1 настоящего Соглашения полномочий на иные цели.</w:t>
      </w:r>
    </w:p>
    <w:p w:rsidR="00DD668F" w:rsidRPr="00451EF2" w:rsidRDefault="00DD668F" w:rsidP="00DD66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DD668F" w:rsidRPr="00451EF2" w:rsidRDefault="00DD668F" w:rsidP="00DD668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6. Порядок осуществления Муниципальным районом контроля над осуществлением переданных полномочий</w:t>
      </w:r>
    </w:p>
    <w:p w:rsidR="00DD668F" w:rsidRPr="00451EF2" w:rsidRDefault="00DD668F" w:rsidP="00DD66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6.1. Контроль над использованием Поселением финансовых средств, предоставленных для осуществления переданных в соответствии с настоящим Соглашением полномочий, осуществляется администрацией Муниципального района.</w:t>
      </w:r>
    </w:p>
    <w:p w:rsidR="00DD668F" w:rsidRPr="00451EF2" w:rsidRDefault="00DD668F" w:rsidP="00DD66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6.2. Контроль над исполнением переданных Поселению полномочий осуществляется в форме запросов необходимых документов и информации об исполнении переданных полномочий.</w:t>
      </w:r>
    </w:p>
    <w:p w:rsidR="00DD668F" w:rsidRPr="00451EF2" w:rsidRDefault="00DD668F" w:rsidP="00DD668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</w:p>
    <w:p w:rsidR="00DD668F" w:rsidRPr="00451EF2" w:rsidRDefault="00DD668F" w:rsidP="00DD668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7. Срок действия Соглашения</w:t>
      </w:r>
    </w:p>
    <w:p w:rsidR="00DD668F" w:rsidRPr="00451EF2" w:rsidRDefault="00DD668F" w:rsidP="00DD66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7.1. Настоящее Соглашение заключено на период с </w:t>
      </w:r>
      <w:r w:rsidRPr="00451EF2"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17.11.2022</w:t>
      </w: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 года по </w:t>
      </w:r>
      <w:r w:rsidRPr="00451EF2"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31.12.2024 года.</w:t>
      </w:r>
    </w:p>
    <w:p w:rsidR="00DD668F" w:rsidRPr="00451EF2" w:rsidRDefault="00DD668F" w:rsidP="00DD66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7.2. Настоящее Соглашение считается продленным на один календарный год в случае, если ни одна из сторон не заявит о его расторжении за два месяца до истечения срока, предусмотренного пунктом 7.1 Соглашения.</w:t>
      </w:r>
    </w:p>
    <w:p w:rsidR="00DD668F" w:rsidRPr="00451EF2" w:rsidRDefault="00DD668F" w:rsidP="00DD66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DD668F" w:rsidRPr="00451EF2" w:rsidRDefault="00DD668F" w:rsidP="00DD668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lastRenderedPageBreak/>
        <w:t>8. Основания и порядок прекращения действий Соглашения</w:t>
      </w:r>
    </w:p>
    <w:p w:rsidR="00DD668F" w:rsidRPr="00451EF2" w:rsidRDefault="00DD668F" w:rsidP="00DD66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8.1. Настоящее Соглашение может быть прекращено досрочно:</w:t>
      </w:r>
    </w:p>
    <w:p w:rsidR="00DD668F" w:rsidRPr="00451EF2" w:rsidRDefault="00DD668F" w:rsidP="00DD66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1) по соглашению сторон;</w:t>
      </w:r>
    </w:p>
    <w:p w:rsidR="00DD668F" w:rsidRPr="00451EF2" w:rsidRDefault="00DD668F" w:rsidP="00DD66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2) в случае неисполнения или ненадлежащего исполнения одной из сторон своих обязательств.</w:t>
      </w:r>
    </w:p>
    <w:p w:rsidR="00DD668F" w:rsidRPr="00451EF2" w:rsidRDefault="00DD668F" w:rsidP="00DD66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8.2. Прекращение осуществления Поселением переданных полномочий влечет за собой возврат неиспользованных финансовых средств, переданных для осуществления полномочий.</w:t>
      </w:r>
    </w:p>
    <w:p w:rsidR="00DD668F" w:rsidRPr="00451EF2" w:rsidRDefault="00DD668F" w:rsidP="00DD66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8.3. Порядок прекращения действий Соглашения:</w:t>
      </w:r>
    </w:p>
    <w:p w:rsidR="00DD668F" w:rsidRPr="00451EF2" w:rsidRDefault="00DD668F" w:rsidP="00DD66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1) Расторжение соглашения о передаче полномочий по взаимному согласию сторон происходит с уведомлением представительных органов района и поселения и считается расторгнутым с момента подписания соглашения о расторжении.</w:t>
      </w:r>
    </w:p>
    <w:p w:rsidR="00DD668F" w:rsidRPr="00451EF2" w:rsidRDefault="00DD668F" w:rsidP="00DD66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2) Расторжение соглашения о передаче полномочий по инициативе одной из сторон возможно в случае нарушения другой стороной положений соглашения, которое установлено вступившим в силу решением суда. Решение суда является основанием для принятия главой администрации (района или поселения) решения о расторжении соглашения по инициативе одной из сторон.</w:t>
      </w:r>
    </w:p>
    <w:p w:rsidR="00DD668F" w:rsidRPr="00451EF2" w:rsidRDefault="00DD668F" w:rsidP="00DD66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DD668F" w:rsidRPr="00451EF2" w:rsidRDefault="00DD668F" w:rsidP="00DD668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9. Порядок предоставления отчетности об осуществлении части переданных полномочий</w:t>
      </w:r>
    </w:p>
    <w:p w:rsidR="00DD668F" w:rsidRPr="00451EF2" w:rsidRDefault="00DD668F" w:rsidP="00DD66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9.1. Поселение ежеквартально представляет Муниципальному району отчетность об использовании выделенных финансовых средств на осуществление указанных в разделе 1 настоящего Соглашения полномочий.</w:t>
      </w:r>
    </w:p>
    <w:p w:rsidR="00DD668F" w:rsidRPr="00451EF2" w:rsidRDefault="00DD668F" w:rsidP="00DD66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DD668F" w:rsidRPr="00451EF2" w:rsidRDefault="00DD668F" w:rsidP="00DD668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10. Финансовые санкции за неисполнение Соглашения</w:t>
      </w:r>
    </w:p>
    <w:p w:rsidR="00DD668F" w:rsidRPr="00451EF2" w:rsidRDefault="00DD668F" w:rsidP="00DD66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10.1. В случае нарушения финансовых обязательств, предусмотренных настоящим Соглашением, стороны несут ответственность в соответствии с действующим законодательством.</w:t>
      </w:r>
    </w:p>
    <w:p w:rsidR="00DD668F" w:rsidRPr="00451EF2" w:rsidRDefault="00DD668F" w:rsidP="00DD66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10.2. Установление факта ненадлежащего осуществления Поселением переданных ему полномочий является основанием для одностороннего расторжения настоящего соглашения. </w:t>
      </w:r>
      <w:proofErr w:type="gramStart"/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Расторжение Соглашения влечет за собой возврат перечисленных межбюджетных трансфертов, за вычетом фактических расходов, подтвержденных документально, в течение 30 дней с момента подписания Соглашения о расторжении или получения письменного уведомления о расторжении Соглашения, а также уплату неустойки в размере 0,01% от суммы межбюджетных трансфертов фактически выделенных из бюджета муниципального района на осуществление указанных полномочий.</w:t>
      </w:r>
      <w:proofErr w:type="gramEnd"/>
    </w:p>
    <w:p w:rsidR="00DD668F" w:rsidRPr="00451EF2" w:rsidRDefault="00DD668F" w:rsidP="00DD66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10.3. Поселение несет ответственность за осуществление переданных ему полномочий в той мере, в какой эти полномочия обеспечены финансовыми средствами.</w:t>
      </w:r>
    </w:p>
    <w:p w:rsidR="00DD668F" w:rsidRPr="00451EF2" w:rsidRDefault="00DD668F" w:rsidP="00DD66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 xml:space="preserve">10.4. В случае неисполнения Муниципальным районом вытекающих из настоящего Соглашения обязательств по финансированию осуществления </w:t>
      </w: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lastRenderedPageBreak/>
        <w:t>Муниципальным районом переданных ему полномочий, Поселение вправе требовать расторжения настоящего Соглашения, уплаты неустойки в размере 0,01% от суммы межбюджетных трансфертов фактически не выделенных, а также возмещения понесенных убытков в части, непокрытой неустойкой.</w:t>
      </w:r>
    </w:p>
    <w:p w:rsidR="00DD668F" w:rsidRPr="00451EF2" w:rsidRDefault="00DD668F" w:rsidP="00DD66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DD668F" w:rsidRPr="00451EF2" w:rsidRDefault="00DD668F" w:rsidP="00DD668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11. Порядок внесения изменений в Соглашение</w:t>
      </w:r>
    </w:p>
    <w:p w:rsidR="00DD668F" w:rsidRPr="00451EF2" w:rsidRDefault="00DD668F" w:rsidP="00DD66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11.1.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p w:rsidR="00DD668F" w:rsidRPr="00451EF2" w:rsidRDefault="00DD668F" w:rsidP="00DD66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</w:p>
    <w:p w:rsidR="00DD668F" w:rsidRPr="00451EF2" w:rsidRDefault="00DD668F" w:rsidP="00DD668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b/>
          <w:color w:val="0D0D0D"/>
          <w:sz w:val="28"/>
          <w:shd w:val="clear" w:color="auto" w:fill="FFFFFF"/>
        </w:rPr>
        <w:t>12. Заключительные положения</w:t>
      </w:r>
    </w:p>
    <w:p w:rsidR="00DD668F" w:rsidRPr="00451EF2" w:rsidRDefault="00DD668F" w:rsidP="00DD66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12.1. Настоящее Соглашение составлено в двух экземплярах, имеющих равную юридическую силу, по одному для каждой из сторон.</w:t>
      </w:r>
    </w:p>
    <w:p w:rsidR="00DD668F" w:rsidRPr="00451EF2" w:rsidRDefault="00DD668F" w:rsidP="00DD66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12.2.Соглашение вступает в силу после его подписания.</w:t>
      </w:r>
    </w:p>
    <w:p w:rsidR="00DD668F" w:rsidRPr="00451EF2" w:rsidRDefault="00DD668F" w:rsidP="00DD66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</w:pPr>
      <w:r w:rsidRPr="00451EF2">
        <w:rPr>
          <w:rFonts w:ascii="Times New Roman" w:eastAsia="Times New Roman" w:hAnsi="Times New Roman" w:cs="Times New Roman"/>
          <w:color w:val="0D0D0D"/>
          <w:sz w:val="28"/>
          <w:shd w:val="clear" w:color="auto" w:fill="FFFFFF"/>
        </w:rPr>
        <w:t> </w:t>
      </w:r>
    </w:p>
    <w:p w:rsidR="00DD668F" w:rsidRPr="00586F09" w:rsidRDefault="00DD668F" w:rsidP="00DD668F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</w:pPr>
      <w:r w:rsidRPr="00586F09">
        <w:rPr>
          <w:rFonts w:ascii="Times New Roman" w:eastAsia="Times New Roman" w:hAnsi="Times New Roman" w:cs="Times New Roman"/>
          <w:color w:val="0D0D0D"/>
          <w:sz w:val="28"/>
          <w:szCs w:val="28"/>
          <w:shd w:val="clear" w:color="auto" w:fill="FFFFFF"/>
        </w:rPr>
        <w:t>Подписи и реквизиты сторон:</w:t>
      </w:r>
    </w:p>
    <w:p w:rsidR="00DD668F" w:rsidRPr="00586F09" w:rsidRDefault="00DD668F" w:rsidP="00DD668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09"/>
        <w:gridCol w:w="4962"/>
      </w:tblGrid>
      <w:tr w:rsidR="00DD668F" w:rsidRPr="00586F09" w:rsidTr="00F6787A">
        <w:tc>
          <w:tcPr>
            <w:tcW w:w="4644" w:type="dxa"/>
          </w:tcPr>
          <w:p w:rsidR="00DD668F" w:rsidRPr="00586F09" w:rsidRDefault="00DD668F" w:rsidP="00F6787A">
            <w:pPr>
              <w:widowControl w:val="0"/>
              <w:tabs>
                <w:tab w:val="left" w:pos="4768"/>
              </w:tabs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86F0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Администрация Зубово-Полянского муниципального района </w:t>
            </w:r>
          </w:p>
          <w:p w:rsidR="00DD668F" w:rsidRDefault="00DD668F" w:rsidP="00F6787A">
            <w:pPr>
              <w:widowControl w:val="0"/>
              <w:tabs>
                <w:tab w:val="left" w:pos="4820"/>
              </w:tabs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86F09">
              <w:rPr>
                <w:rFonts w:ascii="Times New Roman" w:eastAsia="Times New Roman" w:hAnsi="Times New Roman" w:cs="Times New Roman"/>
                <w:sz w:val="28"/>
                <w:szCs w:val="28"/>
              </w:rPr>
              <w:t>431110, РМ, Зубово-Полянский район, п. Зубова Поляна, ул. Новикова Прибоя, д. 4</w:t>
            </w:r>
          </w:p>
          <w:p w:rsidR="00DD668F" w:rsidRPr="00586F09" w:rsidRDefault="00DD668F" w:rsidP="00F6787A">
            <w:pPr>
              <w:widowControl w:val="0"/>
              <w:tabs>
                <w:tab w:val="left" w:pos="4820"/>
              </w:tabs>
              <w:suppressAutoHyphens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009" w:type="dxa"/>
          </w:tcPr>
          <w:p w:rsidR="00DD668F" w:rsidRDefault="00DD668F" w:rsidP="00F6787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Администрация Горенского сельского</w:t>
            </w:r>
          </w:p>
          <w:p w:rsidR="00DD668F" w:rsidRDefault="00DD668F" w:rsidP="00F6787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поселения Зубово-Полянского муниципального района </w:t>
            </w:r>
          </w:p>
          <w:p w:rsidR="00DD668F" w:rsidRDefault="00DD668F" w:rsidP="00F6787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431144, РМ, Зубово-Полянский район,</w:t>
            </w:r>
          </w:p>
          <w:p w:rsidR="00DD668F" w:rsidRPr="00586F09" w:rsidRDefault="00DD668F" w:rsidP="00F6787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 Горенка, ул. Школьная д.11</w:t>
            </w:r>
          </w:p>
        </w:tc>
      </w:tr>
      <w:tr w:rsidR="00DD668F" w:rsidRPr="00586F09" w:rsidTr="00F6787A">
        <w:tc>
          <w:tcPr>
            <w:tcW w:w="4644" w:type="dxa"/>
          </w:tcPr>
          <w:p w:rsidR="00DD668F" w:rsidRPr="00586F09" w:rsidRDefault="00DD668F" w:rsidP="00F6787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86F0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Глава Зубово-Полянского</w:t>
            </w:r>
          </w:p>
          <w:p w:rsidR="00DD668F" w:rsidRPr="00586F09" w:rsidRDefault="00DD668F" w:rsidP="00F6787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586F0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муниципального района Республики Мордовия</w:t>
            </w:r>
          </w:p>
          <w:p w:rsidR="00DD668F" w:rsidRPr="00586F09" w:rsidRDefault="00DD668F" w:rsidP="00F6787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DD668F" w:rsidRPr="00586F09" w:rsidRDefault="00DD668F" w:rsidP="00F6787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86F0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___________________ В.А.Поршин</w:t>
            </w:r>
          </w:p>
        </w:tc>
        <w:tc>
          <w:tcPr>
            <w:tcW w:w="5009" w:type="dxa"/>
          </w:tcPr>
          <w:p w:rsidR="00DD668F" w:rsidRDefault="00DD668F" w:rsidP="00F6787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Вр.и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.о. Главы Горенского сельского поселения Зубово-Полянского муниципального района Республики Мордовия</w:t>
            </w:r>
          </w:p>
          <w:p w:rsidR="00DD668F" w:rsidRPr="00586F09" w:rsidRDefault="00DD668F" w:rsidP="00F6787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_________________ Е.Д.Филиппова</w:t>
            </w:r>
          </w:p>
        </w:tc>
      </w:tr>
    </w:tbl>
    <w:p w:rsidR="00DD668F" w:rsidRPr="00586F09" w:rsidRDefault="00DD668F" w:rsidP="00DD66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668F" w:rsidRPr="00586F09" w:rsidRDefault="00DD668F" w:rsidP="00DD668F">
      <w:pPr>
        <w:rPr>
          <w:rFonts w:ascii="Times New Roman" w:hAnsi="Times New Roman" w:cs="Times New Roman"/>
          <w:sz w:val="28"/>
          <w:szCs w:val="28"/>
        </w:rPr>
      </w:pPr>
    </w:p>
    <w:p w:rsidR="00DD668F" w:rsidRDefault="00DD668F" w:rsidP="00451E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sectPr w:rsidR="00DD668F" w:rsidSect="00657B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451EF2"/>
    <w:rsid w:val="000F5603"/>
    <w:rsid w:val="00233178"/>
    <w:rsid w:val="0035475F"/>
    <w:rsid w:val="00372BEE"/>
    <w:rsid w:val="00451EF2"/>
    <w:rsid w:val="004629CE"/>
    <w:rsid w:val="00586F09"/>
    <w:rsid w:val="00657BF1"/>
    <w:rsid w:val="007742E4"/>
    <w:rsid w:val="00776F63"/>
    <w:rsid w:val="007B3BB1"/>
    <w:rsid w:val="00832305"/>
    <w:rsid w:val="00866D0E"/>
    <w:rsid w:val="008B5AC2"/>
    <w:rsid w:val="00906562"/>
    <w:rsid w:val="009A626A"/>
    <w:rsid w:val="00A24439"/>
    <w:rsid w:val="00AB03A4"/>
    <w:rsid w:val="00AE36C2"/>
    <w:rsid w:val="00BE094D"/>
    <w:rsid w:val="00C82F4B"/>
    <w:rsid w:val="00CE7220"/>
    <w:rsid w:val="00CF40F1"/>
    <w:rsid w:val="00D44A31"/>
    <w:rsid w:val="00DD668F"/>
    <w:rsid w:val="00DF43E8"/>
    <w:rsid w:val="00E1513D"/>
    <w:rsid w:val="00E37A48"/>
    <w:rsid w:val="00E71410"/>
    <w:rsid w:val="00EE4C83"/>
    <w:rsid w:val="00F86FF2"/>
    <w:rsid w:val="00FF2F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7B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51EF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451EF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547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rnla-service.scli.ru:8080/rnla-links/ws/content/act/96e20c02-1b12-465a-b64c-24aa92270007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4E5DC1-3DB4-4C6B-9A7A-4E0567B1D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7</Pages>
  <Words>2018</Words>
  <Characters>11504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Administration</dc:creator>
  <cp:keywords/>
  <dc:description/>
  <cp:lastModifiedBy>Doom</cp:lastModifiedBy>
  <cp:revision>21</cp:revision>
  <dcterms:created xsi:type="dcterms:W3CDTF">2024-05-31T14:15:00Z</dcterms:created>
  <dcterms:modified xsi:type="dcterms:W3CDTF">2024-06-26T13:33:00Z</dcterms:modified>
</cp:coreProperties>
</file>