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>Газета Горенского сельского поселения Зубово-Полянского</w:t>
      </w:r>
    </w:p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                          муниципального района Республики Мордовия</w:t>
      </w:r>
    </w:p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B807E5" w:rsidRDefault="00B807E5" w:rsidP="00B807E5">
      <w:pPr>
        <w:jc w:val="both"/>
        <w:rPr>
          <w:rFonts w:ascii="Calibri" w:eastAsia="Times New Roman" w:hAnsi="Calibri" w:cs="Times New Roman"/>
          <w:b/>
          <w:bCs/>
          <w:sz w:val="52"/>
          <w:szCs w:val="52"/>
          <w:u w:val="single"/>
        </w:rPr>
      </w:pPr>
    </w:p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b/>
          <w:bCs/>
          <w:sz w:val="96"/>
          <w:szCs w:val="96"/>
        </w:rPr>
      </w:pPr>
      <w:r>
        <w:rPr>
          <w:rFonts w:ascii="Calibri" w:eastAsia="Times New Roman" w:hAnsi="Calibri" w:cs="Times New Roman"/>
          <w:b/>
          <w:bCs/>
          <w:sz w:val="96"/>
          <w:szCs w:val="96"/>
        </w:rPr>
        <w:t xml:space="preserve">     </w:t>
      </w:r>
    </w:p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b/>
          <w:bCs/>
          <w:sz w:val="96"/>
          <w:szCs w:val="96"/>
          <w:u w:val="single"/>
        </w:rPr>
      </w:pPr>
      <w:r>
        <w:rPr>
          <w:rFonts w:ascii="Calibri" w:eastAsia="Times New Roman" w:hAnsi="Calibri" w:cs="Times New Roman"/>
          <w:b/>
          <w:bCs/>
          <w:sz w:val="96"/>
          <w:szCs w:val="96"/>
        </w:rPr>
        <w:t xml:space="preserve">          </w:t>
      </w:r>
      <w:r>
        <w:rPr>
          <w:rFonts w:ascii="Calibri" w:eastAsia="Times New Roman" w:hAnsi="Calibri" w:cs="Times New Roman"/>
          <w:b/>
          <w:bCs/>
          <w:sz w:val="96"/>
          <w:szCs w:val="96"/>
          <w:u w:val="single"/>
        </w:rPr>
        <w:t xml:space="preserve">В Е С ТИ    </w:t>
      </w:r>
    </w:p>
    <w:p w:rsidR="00B807E5" w:rsidRDefault="00B807E5" w:rsidP="00B807E5">
      <w:pPr>
        <w:ind w:firstLine="709"/>
        <w:jc w:val="both"/>
        <w:rPr>
          <w:rFonts w:ascii="Calibri" w:eastAsia="Times New Roman" w:hAnsi="Calibri" w:cs="Times New Roman"/>
          <w:b/>
          <w:bCs/>
          <w:sz w:val="96"/>
          <w:szCs w:val="96"/>
          <w:u w:val="single"/>
        </w:rPr>
      </w:pPr>
    </w:p>
    <w:p w:rsidR="00B807E5" w:rsidRDefault="00BB77BF" w:rsidP="00B807E5">
      <w:pPr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 xml:space="preserve">                  20</w:t>
      </w:r>
      <w:r w:rsidR="00924055">
        <w:rPr>
          <w:rFonts w:ascii="Calibri" w:eastAsia="Times New Roman" w:hAnsi="Calibri" w:cs="Times New Roman"/>
        </w:rPr>
        <w:t xml:space="preserve"> июня</w:t>
      </w:r>
      <w:r w:rsidR="00EC26AA">
        <w:rPr>
          <w:rFonts w:ascii="Calibri" w:eastAsia="Times New Roman" w:hAnsi="Calibri" w:cs="Times New Roman"/>
        </w:rPr>
        <w:t xml:space="preserve"> </w:t>
      </w:r>
      <w:r w:rsidR="00B807E5">
        <w:rPr>
          <w:rFonts w:ascii="Calibri" w:eastAsia="Times New Roman" w:hAnsi="Calibri" w:cs="Times New Roman"/>
        </w:rPr>
        <w:t xml:space="preserve">      202</w:t>
      </w:r>
      <w:r w:rsidR="00976FA3">
        <w:rPr>
          <w:rFonts w:ascii="Calibri" w:eastAsia="Times New Roman" w:hAnsi="Calibri" w:cs="Times New Roman"/>
        </w:rPr>
        <w:t>4</w:t>
      </w:r>
      <w:r w:rsidR="00B807E5">
        <w:rPr>
          <w:rFonts w:ascii="Calibri" w:eastAsia="Times New Roman" w:hAnsi="Calibri" w:cs="Times New Roman"/>
        </w:rPr>
        <w:t xml:space="preserve"> года   Издается с декабря 2005 года                             № </w:t>
      </w:r>
      <w:r w:rsidR="00385285">
        <w:rPr>
          <w:rFonts w:ascii="Calibri" w:eastAsia="Times New Roman" w:hAnsi="Calibri" w:cs="Times New Roman"/>
        </w:rPr>
        <w:t>1</w:t>
      </w:r>
      <w:r>
        <w:rPr>
          <w:rFonts w:ascii="Calibri" w:eastAsia="Times New Roman" w:hAnsi="Calibri" w:cs="Times New Roman"/>
        </w:rPr>
        <w:t>4</w:t>
      </w:r>
    </w:p>
    <w:p w:rsidR="00B807E5" w:rsidRDefault="00B807E5" w:rsidP="00B807E5">
      <w:pPr>
        <w:rPr>
          <w:rFonts w:ascii="Calibri" w:eastAsia="Times New Roman" w:hAnsi="Calibri" w:cs="Times New Roman"/>
        </w:rPr>
      </w:pPr>
    </w:p>
    <w:p w:rsidR="009B196B" w:rsidRDefault="009B196B"/>
    <w:p w:rsidR="00F82E18" w:rsidRDefault="00F82E18"/>
    <w:p w:rsidR="00F82E18" w:rsidRDefault="00F82E18"/>
    <w:p w:rsidR="00F82E18" w:rsidRDefault="00F82E18"/>
    <w:p w:rsidR="00F82E18" w:rsidRDefault="00F82E18"/>
    <w:p w:rsidR="00F82E18" w:rsidRDefault="00F82E18"/>
    <w:p w:rsidR="005A047C" w:rsidRDefault="005A047C"/>
    <w:p w:rsidR="005A047C" w:rsidRDefault="005A047C"/>
    <w:p w:rsidR="00332F23" w:rsidRDefault="00332F23"/>
    <w:p w:rsidR="00332F23" w:rsidRDefault="00332F23"/>
    <w:p w:rsidR="008335BA" w:rsidRDefault="008335BA"/>
    <w:p w:rsidR="007A0C20" w:rsidRPr="00C718DB" w:rsidRDefault="007A0C20" w:rsidP="007A0C2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>В Мордовии благодаря вмешательству прокуратуры восстановлены права инвалида на получение лекарственных препаратов</w:t>
      </w:r>
    </w:p>
    <w:p w:rsidR="007A0C20" w:rsidRPr="00C718DB" w:rsidRDefault="007A0C20" w:rsidP="007A0C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Прокуратура Зубово-Полянского района провела проверку по обращению местной жительницы в интересах несовершеннолетней дочери, страдающей заболеванием юношеский полиартрит и являющейся ребенком-инвалидом, о нарушении ее прав на обеспечение лекарственным препаратом.</w:t>
      </w:r>
    </w:p>
    <w:p w:rsidR="007A0C20" w:rsidRPr="00C718DB" w:rsidRDefault="007A0C20" w:rsidP="007A0C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Установлено, что несовершеннолетний ребенок нуждается в лекарственном препарате «метотрексат», которым своевременно не обеспечивалась.  </w:t>
      </w:r>
    </w:p>
    <w:p w:rsidR="007A0C20" w:rsidRPr="00C718DB" w:rsidRDefault="007A0C20" w:rsidP="007A0C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Действуя в защиту прав инвалида, прокуратура обратилась в суд с иском об обязании Министерства здравоохранения Республики Мордовия обеспечить ребенка лекарственным препаратом в соответствии с назначенным лечением до его отмены.</w:t>
      </w:r>
    </w:p>
    <w:p w:rsidR="007A0C20" w:rsidRPr="00C718DB" w:rsidRDefault="007A0C20" w:rsidP="007A0C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Решением суда требования прокуратуры удовлетворены.</w:t>
      </w:r>
    </w:p>
    <w:p w:rsidR="007A0C20" w:rsidRPr="00C718DB" w:rsidRDefault="007A0C20" w:rsidP="007A0C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 суда в законную силу не вступило.</w:t>
      </w:r>
    </w:p>
    <w:p w:rsidR="007A0C20" w:rsidRPr="00C718DB" w:rsidRDefault="007A0C20" w:rsidP="007A0C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A0C20" w:rsidRPr="00C718DB" w:rsidRDefault="007A0C20" w:rsidP="007A0C2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 xml:space="preserve">Зубово-Полянский районный суд согласился с доводами государственного обвинителя о виновности двадцатичетырехлетнего жителя п. Потьма Зубово-Полянского района, обвиняемого в совершение покушения на умышленное причинение смерти другому человеку, то есть в совершении преступления, предусмотренного ч. 3 ст. 30 – ч. 1 ст. 105 УК РФ. </w:t>
      </w:r>
    </w:p>
    <w:p w:rsidR="007A0C20" w:rsidRPr="00C718DB" w:rsidRDefault="007A0C20" w:rsidP="007A0C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суде установлено, что 08.11.2023 в ночное время житель п. Потьма находясь на участке местности, расположенной вблизи дома по адресу: Республика Мордовия, Зубово-Полянский район, п. Потьма, ул. Первомайская, д. 80, на почве внезапно возникших неприязненных отношений, используя раскладной туристический нож, исключив для себя со стороны знакомого опасность для своей жизни, а также желая наступления смерти последнего, умышленно нанес знакомому лезвием указанного ножа, применение которого явно не вызывалось характером и общественной опасностью поведения последнего, не менее 20 ударов по жизненно важным органам, в том числе по голове и туловищу. Житель п. Потьма не смог довести задуманное им до конца в связи с вмешательством в указанный конфликт знакомого потерпевшего.</w:t>
      </w:r>
    </w:p>
    <w:p w:rsidR="007A0C20" w:rsidRPr="00C718DB" w:rsidRDefault="007A0C20" w:rsidP="007A0C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Приговором Зубово-Полянского районного суда от 24.05.2024 житель п. Потьма признан виновным в совершении вышеуказанного преступления и ему назначено наказание в виде 6 лет 6 месяцев лишения свободы с отбыванием наказания в исправительной колонии строгого режима. </w:t>
      </w:r>
    </w:p>
    <w:p w:rsidR="007A0C20" w:rsidRPr="00C718DB" w:rsidRDefault="007A0C20" w:rsidP="007A0C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lastRenderedPageBreak/>
        <w:t>Житель п. Потьма вину признал.</w:t>
      </w:r>
    </w:p>
    <w:p w:rsidR="007A0C20" w:rsidRPr="00C718DB" w:rsidRDefault="007A0C20" w:rsidP="007A0C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A0C20" w:rsidRPr="00C718DB" w:rsidRDefault="007A0C20" w:rsidP="007A0C2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>В Мордовии благодаря вмешательству прокуратуры восстановлены права ребенка-инвалида на выплату за самостоятельно приобретенные лекарственные препараты</w:t>
      </w:r>
    </w:p>
    <w:p w:rsidR="007A0C20" w:rsidRPr="00C718DB" w:rsidRDefault="007A0C20" w:rsidP="007A0C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Прокуратурой Зубово-Полянского района по обращению местного жителя в интересах несовершеннолетней дочери проведена проверка в сфере обеспечения ребенка-инвалида лекарственным препаратом.</w:t>
      </w:r>
    </w:p>
    <w:p w:rsidR="007A0C20" w:rsidRPr="00C718DB" w:rsidRDefault="007A0C20" w:rsidP="007A0C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Установлено, что девочка по жизненным показаниям нуждается в постоянном приеме препарата «Метотрексат», которым своевременно не обеспечивалась.</w:t>
      </w:r>
    </w:p>
    <w:p w:rsidR="007A0C20" w:rsidRPr="00C718DB" w:rsidRDefault="007A0C20" w:rsidP="007A0C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Действуя в защиту прав ребенка-инвалида, прокуратура обратилась в суд с иском об обязании регионального Министерства здравоохранения обеспечить ребенка-инвалида необходимым лекарственным препаратом до отмены выписки данного медицинского препарата в установленном порядке. </w:t>
      </w:r>
    </w:p>
    <w:p w:rsidR="007A0C20" w:rsidRPr="00C718DB" w:rsidRDefault="007A0C20" w:rsidP="007A0C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Решением суда требования прокуратуры удовлетворены.</w:t>
      </w:r>
    </w:p>
    <w:p w:rsidR="007A0C20" w:rsidRPr="00C718DB" w:rsidRDefault="007A0C20" w:rsidP="007A0C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 суда в законную силу не вступило.</w:t>
      </w:r>
    </w:p>
    <w:p w:rsidR="007A0C20" w:rsidRPr="00C718DB" w:rsidRDefault="007A0C20" w:rsidP="007A0C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A0C20" w:rsidRPr="00C718DB" w:rsidRDefault="007A0C20" w:rsidP="007A0C2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>В Мордовии благодаря вмешательству прокуратуры истребованы земельные участки в пользу органа местного самоуправления из незаконного владения</w:t>
      </w:r>
    </w:p>
    <w:p w:rsidR="007A0C20" w:rsidRPr="00C718DB" w:rsidRDefault="007A0C20" w:rsidP="007A0C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Проведенной прокуратурой Зубово-Полянского района проверкой в администрации Анаевского сельского поселения Зубово-Полянского муниципального района Республики Мордовия выявлены нарушения законодательства о землепользовании и противодействии коррупции.</w:t>
      </w:r>
    </w:p>
    <w:p w:rsidR="007A0C20" w:rsidRPr="00C718DB" w:rsidRDefault="007A0C20" w:rsidP="007A0C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Установлено, что в августе 2022 года, заместителем главы администрации Анаевского сельского поселения Зубово-Полянского муниципального района Республики Мордовия изготовлен подложный официальный документ, свидетельствующий о возникновении у физического лица права постоянного (бессрочного) пользования – выписку из похозяйственной книги Анаевского сельского поселения Зубово-Полянского муниципального района Республики Мордовия по земельному участку.</w:t>
      </w:r>
    </w:p>
    <w:p w:rsidR="007A0C20" w:rsidRPr="00C718DB" w:rsidRDefault="007A0C20" w:rsidP="007A0C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При таких обстоятельствах, выписка из похозяйственной книги о принадлежности физическому лицу вышеназванного земельного участка, выданная администрацией Анаевского сельского поселения, является недействительной. На ее основании произведена регистрации права на указанный земельный участок.</w:t>
      </w:r>
    </w:p>
    <w:p w:rsidR="007A0C20" w:rsidRPr="00C718DB" w:rsidRDefault="007A0C20" w:rsidP="007A0C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Зубово-Полянским межрайонный следственным отделом следственного управления Следственного комитета Российской Федерации по Республике </w:t>
      </w:r>
      <w:r w:rsidRPr="00C718DB">
        <w:rPr>
          <w:rFonts w:ascii="Times New Roman" w:hAnsi="Times New Roman" w:cs="Times New Roman"/>
          <w:sz w:val="28"/>
          <w:szCs w:val="28"/>
        </w:rPr>
        <w:lastRenderedPageBreak/>
        <w:t xml:space="preserve">Мордовия возбуждено уголовное дело в отношении заместителя главы Анаевского сельского поселения Зубово-Полянского муниципального района по признакам преступлений, предусмотренных ч.3 ст.290, ч.3 ст.290, ч.3 ст.290 УК РФ. </w:t>
      </w:r>
    </w:p>
    <w:p w:rsidR="007A0C20" w:rsidRPr="00C718DB" w:rsidRDefault="007A0C20" w:rsidP="007A0C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Действуя в защиту интересов муниципального образования, прокуратура района обратилась в суд с иском о признании указанной выписке из похозяйственной книги недействительной и истребовании земельного участка из незаконного владения в пользу органа местного самоуправления.</w:t>
      </w:r>
    </w:p>
    <w:p w:rsidR="007A0C20" w:rsidRPr="00C718DB" w:rsidRDefault="007A0C20" w:rsidP="007A0C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Решением суда требования прокуратуры удовлетворены в полном объеме.</w:t>
      </w:r>
    </w:p>
    <w:p w:rsidR="007A0C20" w:rsidRPr="00C718DB" w:rsidRDefault="007A0C20" w:rsidP="007A0C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 суда в законную силу не вступило.</w:t>
      </w:r>
    </w:p>
    <w:p w:rsidR="007A0C20" w:rsidRPr="00C718DB" w:rsidRDefault="007A0C20" w:rsidP="007A0C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Зубово-Полянском районе восстановлены права граждан, обратившихся на личный прием к прокурору республики</w:t>
      </w:r>
    </w:p>
    <w:p w:rsidR="007A0C20" w:rsidRPr="00C718DB" w:rsidRDefault="007A0C20" w:rsidP="007A0C2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32100" w:rsidRDefault="00732100" w:rsidP="00F82E18">
      <w:pPr>
        <w:ind w:firstLine="720"/>
        <w:jc w:val="both"/>
        <w:rPr>
          <w:sz w:val="16"/>
          <w:szCs w:val="16"/>
        </w:rPr>
      </w:pPr>
    </w:p>
    <w:p w:rsidR="00F82E18" w:rsidRDefault="00F82E18" w:rsidP="00F82E18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>Адрес:                                                    Учредитель:                                                         Редактор:</w:t>
      </w:r>
    </w:p>
    <w:p w:rsidR="00732100" w:rsidRDefault="00F82E18" w:rsidP="00F82E18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431144,Республика Мордовия       Администрация Горенского сельского                        </w:t>
      </w:r>
      <w:r w:rsidR="00732100">
        <w:rPr>
          <w:sz w:val="16"/>
          <w:szCs w:val="16"/>
        </w:rPr>
        <w:t>Филиппова Е.Д</w:t>
      </w:r>
    </w:p>
    <w:p w:rsidR="00F82E18" w:rsidRDefault="00F82E18" w:rsidP="00F82E18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>Зубово-Полянского района            поселения Зубово-Полянского                                      газета выходит по мере необходимости</w:t>
      </w:r>
    </w:p>
    <w:p w:rsidR="00F82E18" w:rsidRDefault="00F82E18" w:rsidP="00F82E18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>Ул. Школьная д.11                          муниципального района РМ                                          тираж 130 экземпляров</w:t>
      </w:r>
    </w:p>
    <w:p w:rsidR="00F82E18" w:rsidRDefault="00F82E18"/>
    <w:p w:rsidR="00F82E18" w:rsidRDefault="00F82E18"/>
    <w:p w:rsidR="00F82E18" w:rsidRDefault="00F82E18"/>
    <w:p w:rsidR="00F82E18" w:rsidRDefault="00F82E18"/>
    <w:p w:rsidR="00F82E18" w:rsidRDefault="00F82E18"/>
    <w:p w:rsidR="00F82E18" w:rsidRDefault="00F82E18"/>
    <w:p w:rsidR="00F82E18" w:rsidRDefault="00F82E18"/>
    <w:p w:rsidR="00F82E18" w:rsidRDefault="00F82E18"/>
    <w:p w:rsidR="00F82E18" w:rsidRDefault="00F82E18"/>
    <w:sectPr w:rsidR="00F82E18" w:rsidSect="005D452A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133F" w:rsidRDefault="00F6133F" w:rsidP="007F1320">
      <w:pPr>
        <w:spacing w:after="0" w:line="240" w:lineRule="auto"/>
      </w:pPr>
      <w:r>
        <w:separator/>
      </w:r>
    </w:p>
  </w:endnote>
  <w:endnote w:type="continuationSeparator" w:id="1">
    <w:p w:rsidR="00F6133F" w:rsidRDefault="00F6133F" w:rsidP="007F1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831" w:rsidRDefault="00C07890" w:rsidP="006D75C9">
    <w:pPr>
      <w:pStyle w:val="ab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133F" w:rsidRDefault="00F6133F" w:rsidP="007F1320">
      <w:pPr>
        <w:spacing w:after="0" w:line="240" w:lineRule="auto"/>
      </w:pPr>
      <w:r>
        <w:separator/>
      </w:r>
    </w:p>
  </w:footnote>
  <w:footnote w:type="continuationSeparator" w:id="1">
    <w:p w:rsidR="00F6133F" w:rsidRDefault="00F6133F" w:rsidP="007F13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831" w:rsidRDefault="001829B1" w:rsidP="006D75C9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C07890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325831" w:rsidRDefault="00F6133F" w:rsidP="006D75C9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831" w:rsidRPr="00094BDD" w:rsidRDefault="001829B1">
    <w:pPr>
      <w:pStyle w:val="a8"/>
      <w:jc w:val="right"/>
    </w:pPr>
    <w:r>
      <w:fldChar w:fldCharType="begin"/>
    </w:r>
    <w:r w:rsidR="00C07890">
      <w:instrText>PAGE   \* MERGEFORMAT</w:instrText>
    </w:r>
    <w:r>
      <w:fldChar w:fldCharType="separate"/>
    </w:r>
    <w:r w:rsidR="00BB77BF">
      <w:rPr>
        <w:noProof/>
      </w:rPr>
      <w:t>1</w:t>
    </w:r>
    <w:r>
      <w:rPr>
        <w:noProof/>
      </w:rPr>
      <w:fldChar w:fldCharType="end"/>
    </w:r>
  </w:p>
  <w:p w:rsidR="00325831" w:rsidRDefault="00F6133F" w:rsidP="006D75C9">
    <w:pPr>
      <w:pStyle w:val="a8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831" w:rsidRPr="00137E93" w:rsidRDefault="00F6133F" w:rsidP="006D75C9">
    <w:pPr>
      <w:pStyle w:val="a8"/>
      <w:jc w:val="right"/>
      <w:rPr>
        <w:color w:val="FFFFFF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D619F"/>
    <w:multiLevelType w:val="multilevel"/>
    <w:tmpl w:val="B2D8BB6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6CD21C3"/>
    <w:multiLevelType w:val="multilevel"/>
    <w:tmpl w:val="C796781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140B2E51"/>
    <w:multiLevelType w:val="multilevel"/>
    <w:tmpl w:val="7F08E82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49C5575"/>
    <w:multiLevelType w:val="hybridMultilevel"/>
    <w:tmpl w:val="D79CF7EA"/>
    <w:lvl w:ilvl="0" w:tplc="F8F6BD1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317F32"/>
    <w:multiLevelType w:val="hybridMultilevel"/>
    <w:tmpl w:val="44FA9934"/>
    <w:lvl w:ilvl="0" w:tplc="0584D43A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5">
    <w:nsid w:val="1A1837E4"/>
    <w:multiLevelType w:val="hybridMultilevel"/>
    <w:tmpl w:val="AB72A17E"/>
    <w:lvl w:ilvl="0" w:tplc="1440442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C9210F"/>
    <w:multiLevelType w:val="hybridMultilevel"/>
    <w:tmpl w:val="B41E6E20"/>
    <w:lvl w:ilvl="0" w:tplc="52528922">
      <w:start w:val="1"/>
      <w:numFmt w:val="decimal"/>
      <w:lvlText w:val="3.%1."/>
      <w:lvlJc w:val="left"/>
      <w:pPr>
        <w:ind w:left="1429" w:hanging="360"/>
      </w:pPr>
      <w:rPr>
        <w:rFonts w:hint="default"/>
        <w:color w:val="auto"/>
      </w:rPr>
    </w:lvl>
    <w:lvl w:ilvl="1" w:tplc="3E1C118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8C7EBF"/>
    <w:multiLevelType w:val="hybridMultilevel"/>
    <w:tmpl w:val="5F3845EE"/>
    <w:lvl w:ilvl="0" w:tplc="52528922">
      <w:start w:val="1"/>
      <w:numFmt w:val="decimal"/>
      <w:lvlText w:val="3.%1.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E532B7"/>
    <w:multiLevelType w:val="hybridMultilevel"/>
    <w:tmpl w:val="09A8D7C4"/>
    <w:lvl w:ilvl="0" w:tplc="A1C8DFBE">
      <w:start w:val="1"/>
      <w:numFmt w:val="decimal"/>
      <w:lvlText w:val="%1)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4039E1"/>
    <w:multiLevelType w:val="hybridMultilevel"/>
    <w:tmpl w:val="5936BD76"/>
    <w:lvl w:ilvl="0" w:tplc="C41AB652">
      <w:start w:val="1"/>
      <w:numFmt w:val="decimal"/>
      <w:lvlText w:val="5.%1."/>
      <w:lvlJc w:val="left"/>
      <w:pPr>
        <w:ind w:left="178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>
    <w:nsid w:val="355C4A09"/>
    <w:multiLevelType w:val="hybridMultilevel"/>
    <w:tmpl w:val="155CE8B4"/>
    <w:lvl w:ilvl="0" w:tplc="4036AA76">
      <w:start w:val="1"/>
      <w:numFmt w:val="decimal"/>
      <w:lvlText w:val="4.%1.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776596"/>
    <w:multiLevelType w:val="hybridMultilevel"/>
    <w:tmpl w:val="7E922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F076BA"/>
    <w:multiLevelType w:val="hybridMultilevel"/>
    <w:tmpl w:val="3640AD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B31B60"/>
    <w:multiLevelType w:val="hybridMultilevel"/>
    <w:tmpl w:val="96FA8A92"/>
    <w:lvl w:ilvl="0" w:tplc="8416A2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CCF63E2"/>
    <w:multiLevelType w:val="hybridMultilevel"/>
    <w:tmpl w:val="022C890A"/>
    <w:lvl w:ilvl="0" w:tplc="99F012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6911A7B"/>
    <w:multiLevelType w:val="hybridMultilevel"/>
    <w:tmpl w:val="E326DB84"/>
    <w:lvl w:ilvl="0" w:tplc="03B6AB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F331B1"/>
    <w:multiLevelType w:val="multilevel"/>
    <w:tmpl w:val="A62210AC"/>
    <w:lvl w:ilvl="0">
      <w:start w:val="9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15"/>
  </w:num>
  <w:num w:numId="3">
    <w:abstractNumId w:val="3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9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</w:num>
  <w:num w:numId="8">
    <w:abstractNumId w:val="0"/>
  </w:num>
  <w:num w:numId="9">
    <w:abstractNumId w:val="4"/>
  </w:num>
  <w:num w:numId="10">
    <w:abstractNumId w:val="1"/>
  </w:num>
  <w:num w:numId="11">
    <w:abstractNumId w:val="8"/>
  </w:num>
  <w:num w:numId="12">
    <w:abstractNumId w:val="13"/>
  </w:num>
  <w:num w:numId="13">
    <w:abstractNumId w:val="14"/>
  </w:num>
  <w:num w:numId="14">
    <w:abstractNumId w:val="5"/>
  </w:num>
  <w:num w:numId="15">
    <w:abstractNumId w:val="7"/>
  </w:num>
  <w:num w:numId="16">
    <w:abstractNumId w:val="10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807E5"/>
    <w:rsid w:val="000155B9"/>
    <w:rsid w:val="00027481"/>
    <w:rsid w:val="00116C6C"/>
    <w:rsid w:val="001829B1"/>
    <w:rsid w:val="0019195F"/>
    <w:rsid w:val="00191C2D"/>
    <w:rsid w:val="001E2234"/>
    <w:rsid w:val="0020532B"/>
    <w:rsid w:val="00234C77"/>
    <w:rsid w:val="00235C6B"/>
    <w:rsid w:val="002576B9"/>
    <w:rsid w:val="002761E8"/>
    <w:rsid w:val="00296D51"/>
    <w:rsid w:val="002C009B"/>
    <w:rsid w:val="002E1D4B"/>
    <w:rsid w:val="003167B1"/>
    <w:rsid w:val="00332F23"/>
    <w:rsid w:val="0034462C"/>
    <w:rsid w:val="0035282D"/>
    <w:rsid w:val="00385285"/>
    <w:rsid w:val="003F46DA"/>
    <w:rsid w:val="00410ABA"/>
    <w:rsid w:val="00431F9B"/>
    <w:rsid w:val="00453169"/>
    <w:rsid w:val="004B5D77"/>
    <w:rsid w:val="004D6D28"/>
    <w:rsid w:val="00515ABA"/>
    <w:rsid w:val="005A047C"/>
    <w:rsid w:val="005D452A"/>
    <w:rsid w:val="005F72AD"/>
    <w:rsid w:val="006074D9"/>
    <w:rsid w:val="00664576"/>
    <w:rsid w:val="006A1A4A"/>
    <w:rsid w:val="006F4F7B"/>
    <w:rsid w:val="00701348"/>
    <w:rsid w:val="00715D72"/>
    <w:rsid w:val="00732100"/>
    <w:rsid w:val="007A0C20"/>
    <w:rsid w:val="007B45DD"/>
    <w:rsid w:val="007F1320"/>
    <w:rsid w:val="008335BA"/>
    <w:rsid w:val="008D07CD"/>
    <w:rsid w:val="008F1B92"/>
    <w:rsid w:val="00911B9E"/>
    <w:rsid w:val="00924055"/>
    <w:rsid w:val="00976FA3"/>
    <w:rsid w:val="009927CE"/>
    <w:rsid w:val="009B196B"/>
    <w:rsid w:val="00A267EA"/>
    <w:rsid w:val="00A61719"/>
    <w:rsid w:val="00B02623"/>
    <w:rsid w:val="00B536E0"/>
    <w:rsid w:val="00B54597"/>
    <w:rsid w:val="00B76D39"/>
    <w:rsid w:val="00B807E5"/>
    <w:rsid w:val="00B85960"/>
    <w:rsid w:val="00B85C54"/>
    <w:rsid w:val="00BA44FE"/>
    <w:rsid w:val="00BB1BAC"/>
    <w:rsid w:val="00BB77BF"/>
    <w:rsid w:val="00BE3607"/>
    <w:rsid w:val="00C07890"/>
    <w:rsid w:val="00CF3C79"/>
    <w:rsid w:val="00D4117A"/>
    <w:rsid w:val="00E07BAC"/>
    <w:rsid w:val="00E445C3"/>
    <w:rsid w:val="00EC26AA"/>
    <w:rsid w:val="00ED6042"/>
    <w:rsid w:val="00F17FD8"/>
    <w:rsid w:val="00F6133F"/>
    <w:rsid w:val="00F82E18"/>
    <w:rsid w:val="00F92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96B"/>
  </w:style>
  <w:style w:type="paragraph" w:styleId="1">
    <w:name w:val="heading 1"/>
    <w:basedOn w:val="a"/>
    <w:next w:val="a"/>
    <w:link w:val="10"/>
    <w:uiPriority w:val="99"/>
    <w:qFormat/>
    <w:rsid w:val="00F17FD8"/>
    <w:pPr>
      <w:keepNext/>
      <w:spacing w:after="0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F17FD8"/>
    <w:pPr>
      <w:keepNext/>
      <w:spacing w:after="0" w:line="240" w:lineRule="auto"/>
      <w:jc w:val="center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17FD8"/>
    <w:pPr>
      <w:keepNext/>
      <w:keepLines/>
      <w:widowControl w:val="0"/>
      <w:autoSpaceDE w:val="0"/>
      <w:autoSpaceDN w:val="0"/>
      <w:adjustRightInd w:val="0"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F17FD8"/>
    <w:pPr>
      <w:keepNext/>
      <w:widowControl w:val="0"/>
      <w:autoSpaceDE w:val="0"/>
      <w:autoSpaceDN w:val="0"/>
      <w:adjustRightInd w:val="0"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locked/>
    <w:rsid w:val="00E445C3"/>
    <w:rPr>
      <w:rFonts w:ascii="SimSun" w:eastAsia="SimSun" w:hAnsi="SimSun" w:cs="Mangal"/>
      <w:kern w:val="2"/>
      <w:sz w:val="24"/>
      <w:szCs w:val="24"/>
      <w:lang w:eastAsia="hi-IN" w:bidi="hi-IN"/>
    </w:rPr>
  </w:style>
  <w:style w:type="paragraph" w:styleId="a4">
    <w:name w:val="Body Text"/>
    <w:basedOn w:val="a"/>
    <w:link w:val="a3"/>
    <w:rsid w:val="00E445C3"/>
    <w:pPr>
      <w:widowControl w:val="0"/>
      <w:suppressAutoHyphens/>
      <w:spacing w:after="120" w:line="240" w:lineRule="auto"/>
    </w:pPr>
    <w:rPr>
      <w:rFonts w:ascii="SimSun" w:eastAsia="SimSun" w:hAnsi="SimSun" w:cs="Mangal"/>
      <w:kern w:val="2"/>
      <w:sz w:val="24"/>
      <w:szCs w:val="24"/>
      <w:lang w:eastAsia="hi-IN" w:bidi="hi-IN"/>
    </w:rPr>
  </w:style>
  <w:style w:type="character" w:customStyle="1" w:styleId="11">
    <w:name w:val="Основной текст Знак1"/>
    <w:basedOn w:val="a0"/>
    <w:link w:val="a4"/>
    <w:uiPriority w:val="99"/>
    <w:semiHidden/>
    <w:rsid w:val="00E445C3"/>
  </w:style>
  <w:style w:type="paragraph" w:styleId="a5">
    <w:name w:val="List Paragraph"/>
    <w:basedOn w:val="a"/>
    <w:uiPriority w:val="34"/>
    <w:qFormat/>
    <w:rsid w:val="00E445C3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F17FD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rsid w:val="00F17FD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F17FD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character" w:customStyle="1" w:styleId="40">
    <w:name w:val="Заголовок 4 Знак"/>
    <w:basedOn w:val="a0"/>
    <w:link w:val="4"/>
    <w:semiHidden/>
    <w:rsid w:val="00F17FD8"/>
    <w:rPr>
      <w:rFonts w:ascii="Calibri" w:eastAsia="Times New Roman" w:hAnsi="Calibri" w:cs="Times New Roman"/>
      <w:b/>
      <w:bCs/>
      <w:sz w:val="28"/>
      <w:szCs w:val="28"/>
    </w:rPr>
  </w:style>
  <w:style w:type="paragraph" w:styleId="a6">
    <w:name w:val="Body Text Indent"/>
    <w:basedOn w:val="a"/>
    <w:link w:val="a7"/>
    <w:uiPriority w:val="99"/>
    <w:rsid w:val="00F17FD8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uiPriority w:val="99"/>
    <w:rsid w:val="00F17FD8"/>
    <w:rPr>
      <w:rFonts w:ascii="Times New Roman" w:eastAsia="Times New Roman" w:hAnsi="Times New Roman" w:cs="Times New Roman"/>
      <w:sz w:val="20"/>
      <w:szCs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F17FD8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onsPlusNormal">
    <w:name w:val="ConsPlusNormal"/>
    <w:rsid w:val="00F17FD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8">
    <w:name w:val="header"/>
    <w:basedOn w:val="a"/>
    <w:link w:val="a9"/>
    <w:uiPriority w:val="99"/>
    <w:rsid w:val="00F17FD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rsid w:val="00F17FD8"/>
    <w:rPr>
      <w:rFonts w:ascii="Times New Roman" w:eastAsia="Times New Roman" w:hAnsi="Times New Roman" w:cs="Times New Roman"/>
      <w:sz w:val="20"/>
      <w:szCs w:val="20"/>
    </w:rPr>
  </w:style>
  <w:style w:type="character" w:styleId="aa">
    <w:name w:val="page number"/>
    <w:uiPriority w:val="99"/>
    <w:rsid w:val="00F17FD8"/>
    <w:rPr>
      <w:rFonts w:cs="Times New Roman"/>
    </w:rPr>
  </w:style>
  <w:style w:type="paragraph" w:styleId="ab">
    <w:name w:val="footer"/>
    <w:basedOn w:val="a"/>
    <w:link w:val="ac"/>
    <w:uiPriority w:val="99"/>
    <w:rsid w:val="00F17FD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Нижний колонтитул Знак"/>
    <w:basedOn w:val="a0"/>
    <w:link w:val="ab"/>
    <w:uiPriority w:val="99"/>
    <w:rsid w:val="00F17FD8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F17FD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d">
    <w:name w:val="Hyperlink"/>
    <w:uiPriority w:val="99"/>
    <w:rsid w:val="00F17FD8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F17FD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rsid w:val="00F17FD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F17FD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31">
    <w:name w:val="Знак Знак3"/>
    <w:uiPriority w:val="99"/>
    <w:rsid w:val="00F17FD8"/>
  </w:style>
  <w:style w:type="character" w:customStyle="1" w:styleId="21">
    <w:name w:val="Знак Знак2"/>
    <w:uiPriority w:val="99"/>
    <w:rsid w:val="00F17FD8"/>
  </w:style>
  <w:style w:type="character" w:styleId="ae">
    <w:name w:val="Emphasis"/>
    <w:uiPriority w:val="20"/>
    <w:qFormat/>
    <w:rsid w:val="00F17FD8"/>
    <w:rPr>
      <w:rFonts w:cs="Times New Roman"/>
      <w:i/>
    </w:rPr>
  </w:style>
  <w:style w:type="character" w:customStyle="1" w:styleId="af">
    <w:name w:val="Гипертекстовая ссылка"/>
    <w:uiPriority w:val="99"/>
    <w:rsid w:val="00F17FD8"/>
    <w:rPr>
      <w:color w:val="106BBE"/>
    </w:rPr>
  </w:style>
  <w:style w:type="paragraph" w:customStyle="1" w:styleId="af0">
    <w:name w:val="Нормальный (таблица)"/>
    <w:basedOn w:val="a"/>
    <w:next w:val="a"/>
    <w:uiPriority w:val="99"/>
    <w:rsid w:val="00F17FD8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41">
    <w:name w:val="Знак Знак4"/>
    <w:uiPriority w:val="99"/>
    <w:rsid w:val="00F17FD8"/>
    <w:rPr>
      <w:sz w:val="28"/>
    </w:rPr>
  </w:style>
  <w:style w:type="paragraph" w:customStyle="1" w:styleId="12">
    <w:name w:val="Абзац списка1"/>
    <w:basedOn w:val="a"/>
    <w:uiPriority w:val="99"/>
    <w:rsid w:val="00F17FD8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1">
    <w:name w:val="footnote text"/>
    <w:basedOn w:val="a"/>
    <w:link w:val="af2"/>
    <w:uiPriority w:val="99"/>
    <w:rsid w:val="00F17F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F17FD8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uiPriority w:val="99"/>
    <w:semiHidden/>
    <w:locked/>
    <w:rsid w:val="00F17FD8"/>
    <w:rPr>
      <w:rFonts w:cs="Times New Roman"/>
      <w:sz w:val="20"/>
    </w:rPr>
  </w:style>
  <w:style w:type="character" w:styleId="af3">
    <w:name w:val="footnote reference"/>
    <w:uiPriority w:val="99"/>
    <w:rsid w:val="00F17FD8"/>
    <w:rPr>
      <w:rFonts w:cs="Times New Roman"/>
      <w:vertAlign w:val="superscript"/>
    </w:rPr>
  </w:style>
  <w:style w:type="paragraph" w:styleId="af4">
    <w:name w:val="Balloon Text"/>
    <w:basedOn w:val="a"/>
    <w:link w:val="af5"/>
    <w:uiPriority w:val="99"/>
    <w:rsid w:val="00F17FD8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imes New Roman"/>
      <w:sz w:val="16"/>
      <w:szCs w:val="20"/>
    </w:rPr>
  </w:style>
  <w:style w:type="character" w:customStyle="1" w:styleId="af5">
    <w:name w:val="Текст выноски Знак"/>
    <w:basedOn w:val="a0"/>
    <w:link w:val="af4"/>
    <w:uiPriority w:val="99"/>
    <w:rsid w:val="00F17FD8"/>
    <w:rPr>
      <w:rFonts w:ascii="Tahoma" w:eastAsia="Times New Roman" w:hAnsi="Tahoma" w:cs="Times New Roman"/>
      <w:sz w:val="16"/>
      <w:szCs w:val="20"/>
    </w:rPr>
  </w:style>
  <w:style w:type="character" w:customStyle="1" w:styleId="BalloonTextChar">
    <w:name w:val="Balloon Text Char"/>
    <w:uiPriority w:val="99"/>
    <w:semiHidden/>
    <w:locked/>
    <w:rsid w:val="00F17FD8"/>
    <w:rPr>
      <w:rFonts w:cs="Times New Roman"/>
      <w:sz w:val="2"/>
    </w:rPr>
  </w:style>
  <w:style w:type="character" w:styleId="af6">
    <w:name w:val="annotation reference"/>
    <w:uiPriority w:val="99"/>
    <w:semiHidden/>
    <w:rsid w:val="00F17FD8"/>
    <w:rPr>
      <w:rFonts w:cs="Times New Roman"/>
      <w:sz w:val="16"/>
    </w:rPr>
  </w:style>
  <w:style w:type="paragraph" w:styleId="af7">
    <w:name w:val="annotation text"/>
    <w:basedOn w:val="a"/>
    <w:link w:val="af8"/>
    <w:uiPriority w:val="99"/>
    <w:semiHidden/>
    <w:rsid w:val="00F17F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F17FD8"/>
    <w:rPr>
      <w:rFonts w:ascii="Times New Roman" w:eastAsia="Times New Roman" w:hAnsi="Times New Roman" w:cs="Times New Roman"/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rsid w:val="00F17FD8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F17FD8"/>
    <w:rPr>
      <w:b/>
      <w:bCs/>
    </w:rPr>
  </w:style>
  <w:style w:type="character" w:customStyle="1" w:styleId="diffins">
    <w:name w:val="diff_ins"/>
    <w:uiPriority w:val="99"/>
    <w:rsid w:val="00F17FD8"/>
  </w:style>
  <w:style w:type="paragraph" w:styleId="HTML">
    <w:name w:val="HTML Preformatted"/>
    <w:basedOn w:val="a"/>
    <w:link w:val="HTML0"/>
    <w:uiPriority w:val="99"/>
    <w:rsid w:val="00F17F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17FD8"/>
    <w:rPr>
      <w:rFonts w:ascii="Courier New" w:eastAsia="Times New Roman" w:hAnsi="Courier New" w:cs="Times New Roman"/>
      <w:sz w:val="20"/>
      <w:szCs w:val="20"/>
    </w:rPr>
  </w:style>
  <w:style w:type="table" w:styleId="afb">
    <w:name w:val="Table Grid"/>
    <w:basedOn w:val="a1"/>
    <w:uiPriority w:val="59"/>
    <w:rsid w:val="00F1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2"/>
    <w:basedOn w:val="a"/>
    <w:link w:val="23"/>
    <w:uiPriority w:val="99"/>
    <w:semiHidden/>
    <w:unhideWhenUsed/>
    <w:rsid w:val="00F17FD8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F17FD8"/>
    <w:rPr>
      <w:rFonts w:ascii="Times New Roman" w:eastAsia="Times New Roman" w:hAnsi="Times New Roman" w:cs="Times New Roman"/>
      <w:sz w:val="20"/>
      <w:szCs w:val="20"/>
    </w:rPr>
  </w:style>
  <w:style w:type="paragraph" w:styleId="afc">
    <w:name w:val="No Spacing"/>
    <w:basedOn w:val="a"/>
    <w:link w:val="afd"/>
    <w:uiPriority w:val="1"/>
    <w:qFormat/>
    <w:rsid w:val="008F1B92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customStyle="1" w:styleId="ConsTitle">
    <w:name w:val="ConsTitle"/>
    <w:rsid w:val="00332F2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fe">
    <w:name w:val="Normal (Web)"/>
    <w:basedOn w:val="a"/>
    <w:uiPriority w:val="99"/>
    <w:semiHidden/>
    <w:unhideWhenUsed/>
    <w:rsid w:val="00332F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d">
    <w:name w:val="Без интервала Знак"/>
    <w:link w:val="afc"/>
    <w:uiPriority w:val="1"/>
    <w:locked/>
    <w:rsid w:val="00A267EA"/>
    <w:rPr>
      <w:rFonts w:cs="Times New Roman"/>
      <w:sz w:val="24"/>
      <w:szCs w:val="32"/>
      <w:lang w:val="en-US" w:eastAsia="en-US" w:bidi="en-US"/>
    </w:rPr>
  </w:style>
  <w:style w:type="paragraph" w:customStyle="1" w:styleId="aff">
    <w:name w:val="Прижатый влево"/>
    <w:basedOn w:val="a"/>
    <w:next w:val="a"/>
    <w:uiPriority w:val="99"/>
    <w:rsid w:val="002C009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s1">
    <w:name w:val="s_1"/>
    <w:basedOn w:val="a"/>
    <w:rsid w:val="002C0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a0"/>
    <w:rsid w:val="002C00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875</Words>
  <Characters>4989</Characters>
  <Application>Microsoft Office Word</Application>
  <DocSecurity>0</DocSecurity>
  <Lines>41</Lines>
  <Paragraphs>11</Paragraphs>
  <ScaleCrop>false</ScaleCrop>
  <Company>SPecialiST RePack</Company>
  <LinksUpToDate>false</LinksUpToDate>
  <CharactersWithSpaces>5853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40</cp:revision>
  <dcterms:created xsi:type="dcterms:W3CDTF">2023-01-16T09:22:00Z</dcterms:created>
  <dcterms:modified xsi:type="dcterms:W3CDTF">2024-06-18T07:21:00Z</dcterms:modified>
</cp:coreProperties>
</file>