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Прокуратурой Зубово-Полянского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районная больница» о лицах, 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 о лицах, имеющихся удостоверения на право управления транспортными средствами.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проверки установлено, что жителю Зубово-Полянского района в 2021 году выдано водительское удостоверение категорий «А, А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, В, В1, М», сроком действия до 2031 года.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районная больница» он с марта 2009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районный суд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 иском о прекращении права на управление транспортными средствами до прекращения диспансерного наблюдения в связи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со стойкой ремиссией (выздоровлением).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безработного 55-летнего жителя п. Зубова-Поляна Зубово-Полянского района РМ обвиняемого в совершении преступления, предусмотренного п. «а» ч. 3 ст. 158 УК РФ, то есть в совершении кражи – тайного хищения чужого имущества, совершенное с незаконным проникновением в жилище, с причинением значительного ущерба гражданину. </w:t>
      </w:r>
      <w:proofErr w:type="gramEnd"/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обвиняемый 10 ноября 2023 года, знавший, что в доме по адресу: Республика Мордовия, п. Зубова Поляна, ул. Гагарина, д. 28, где ранее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осуществлял ремонтные работы, отсутствуют проживающие, в ночное время при помощи фомки проник в помещение указанного дома. Убедившись в тайности своих преступных действий, похитил из указанного жилища газовый котел, радиаторы отопления и бытовую технику, которые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последующим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сложил в собственный автомобиль и с места преступления скрылся. Преступные действия обвиняемого были выявлены сотрудниками оперативных подразделений ОМВД России по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Зубово-Полянскому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муниципальному району, похищенное имущество изъято в ходе производства обыска.  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вину признал в полном объеме, а также возместил причиненный ущерб.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>Приговором Зубово-Полянского районного суда РМ от 27.02.2024 подсудимый признан виновным в совершении вышеуказанного преступления и ему назначено наказание в виде штрафа в размере 100 000 руб.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жителя Зубово-Полянского района  в совершении преступления, предусмотренного п.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» ч.2 ст. 111 УК РФ.  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местный житель 04.11.2023 в вечернее время находясь около дома в с.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Авдалово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нанес 1 удар ножом в область живота потерпевшего.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результате чего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потерпевший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получив телесные повреждения повлекшее тяжкий вред здоровью последнего. 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признан судом виновным в совершении инкриминированного преступления, ему назначено наказание по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 ч.2 ст. 111 УК РФ в виде 2 лет лишения свободы в исправительной колонии общего режима. 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Исковые требования потерпевший не заявлял.  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безработной 23-летней жительницы Калужской области, обвиняемой в совершении преступления, предусмотренного п.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а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,в</w:t>
      </w:r>
      <w:proofErr w:type="spellEnd"/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» ч. 3 ст. 158 УК РФ, то есть в совершении кражи с незаконным проникновением в жилище, в крупном размере.  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31 августа 2023 года в обеденное время, находясь на приусадебном участке по адресу: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район, п. Умет, ул. Народная, д. 8, заметив, что входная дверь указанного дома не заперта, преследуя корыстные цели, зашла в жилище, принадлежащее местной жительнице, которая находилась в огороде указанного приусадебного участке, обнаружила в 3-х литровой банке денежные средства в сумме 380 000 руб. и похитила их, положив в карман куртки, после чего с места происшествия скрылась, тем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самым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получив реальную возможность пользоваться и распоряжаться похищенным имуществом. Сотрудниками уголовного розыска по приметам автомобиля, на котором скрылась обвиняемая, установлено местонахождение последней.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Подсудимая вину признала в полном объеме, а также возместила причиненный ущерб.</w:t>
      </w:r>
    </w:p>
    <w:p w:rsidR="006A3416" w:rsidRPr="00C718DB" w:rsidRDefault="006A3416" w:rsidP="006A341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>Приговором Зубово-Полянского районного суда Республики Мордовия от 05.02.2024 подсудимая признана виновной в совершении вышеуказанного преступления и ей назначено наказание в виде 2 лет принудительных работ с удержанием в доход государства 15% из заработной платы ежемесячно, с отбыванием наказания в центре, определенном территориальным органом уголовно-исполнительной системы.</w:t>
      </w:r>
    </w:p>
    <w:p w:rsidR="0065654A" w:rsidRDefault="0065654A"/>
    <w:sectPr w:rsidR="00656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3416"/>
    <w:rsid w:val="0065654A"/>
    <w:rsid w:val="006A3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691</Words>
  <Characters>3944</Characters>
  <Application>Microsoft Office Word</Application>
  <DocSecurity>0</DocSecurity>
  <Lines>32</Lines>
  <Paragraphs>9</Paragraphs>
  <ScaleCrop>false</ScaleCrop>
  <Company>Microsoft</Company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2024-06-14T06:56:00Z</dcterms:created>
  <dcterms:modified xsi:type="dcterms:W3CDTF">2024-06-14T06:57:00Z</dcterms:modified>
</cp:coreProperties>
</file>