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283" w:rsidRDefault="00881283" w:rsidP="007F131C">
      <w:pPr>
        <w:spacing w:after="0"/>
        <w:jc w:val="center"/>
        <w:rPr>
          <w:rFonts w:ascii="Times New Roman" w:hAnsi="Times New Roman"/>
          <w:b/>
          <w:sz w:val="28"/>
          <w:szCs w:val="28"/>
        </w:rPr>
      </w:pPr>
    </w:p>
    <w:p w:rsidR="00881283" w:rsidRPr="00E22ECC" w:rsidRDefault="00881283" w:rsidP="007F131C">
      <w:pPr>
        <w:spacing w:after="0"/>
        <w:jc w:val="center"/>
        <w:rPr>
          <w:rFonts w:ascii="Times New Roman" w:hAnsi="Times New Roman"/>
          <w:b/>
          <w:sz w:val="28"/>
          <w:szCs w:val="28"/>
        </w:rPr>
      </w:pPr>
      <w:r w:rsidRPr="00E22ECC">
        <w:rPr>
          <w:rFonts w:ascii="Times New Roman" w:hAnsi="Times New Roman"/>
          <w:b/>
          <w:sz w:val="28"/>
          <w:szCs w:val="28"/>
        </w:rPr>
        <w:t xml:space="preserve">СОВЕТ ДЕПУТАТОВ </w:t>
      </w:r>
    </w:p>
    <w:p w:rsidR="00881283" w:rsidRPr="00E22ECC" w:rsidRDefault="00881283" w:rsidP="007F131C">
      <w:pPr>
        <w:spacing w:after="0"/>
        <w:jc w:val="center"/>
        <w:rPr>
          <w:rFonts w:ascii="Times New Roman" w:hAnsi="Times New Roman"/>
          <w:b/>
          <w:sz w:val="28"/>
          <w:szCs w:val="28"/>
        </w:rPr>
      </w:pPr>
      <w:r>
        <w:rPr>
          <w:rFonts w:ascii="Times New Roman" w:hAnsi="Times New Roman"/>
          <w:b/>
          <w:sz w:val="28"/>
          <w:szCs w:val="28"/>
        </w:rPr>
        <w:t>ВЫШИНСКОГО</w:t>
      </w:r>
      <w:r w:rsidRPr="00E22ECC">
        <w:rPr>
          <w:rFonts w:ascii="Times New Roman" w:hAnsi="Times New Roman"/>
          <w:b/>
          <w:sz w:val="28"/>
          <w:szCs w:val="28"/>
        </w:rPr>
        <w:t xml:space="preserve"> СЕЛЬСКОГО ПОСЕЛЕНИЯ</w:t>
      </w:r>
    </w:p>
    <w:p w:rsidR="00881283" w:rsidRPr="00E22ECC" w:rsidRDefault="00881283" w:rsidP="007F131C">
      <w:pPr>
        <w:spacing w:after="0"/>
        <w:jc w:val="center"/>
        <w:rPr>
          <w:rFonts w:ascii="Times New Roman" w:hAnsi="Times New Roman"/>
          <w:b/>
          <w:sz w:val="28"/>
          <w:szCs w:val="28"/>
        </w:rPr>
      </w:pPr>
      <w:r w:rsidRPr="00E22ECC">
        <w:rPr>
          <w:rFonts w:ascii="Times New Roman" w:hAnsi="Times New Roman"/>
          <w:b/>
          <w:sz w:val="28"/>
          <w:szCs w:val="28"/>
        </w:rPr>
        <w:t>ЗУБОВО-ПОЛЯНСКОГО МУНИЦИПАЛЬНОГО РАЙОНА</w:t>
      </w:r>
    </w:p>
    <w:p w:rsidR="00881283" w:rsidRDefault="00881283" w:rsidP="007F131C">
      <w:pPr>
        <w:spacing w:after="0"/>
        <w:jc w:val="center"/>
        <w:rPr>
          <w:rFonts w:ascii="Times New Roman" w:hAnsi="Times New Roman"/>
          <w:b/>
          <w:sz w:val="28"/>
          <w:szCs w:val="28"/>
        </w:rPr>
      </w:pPr>
      <w:r w:rsidRPr="00E22ECC">
        <w:rPr>
          <w:rFonts w:ascii="Times New Roman" w:hAnsi="Times New Roman"/>
          <w:b/>
          <w:sz w:val="28"/>
          <w:szCs w:val="28"/>
        </w:rPr>
        <w:t>РЕСПУБЛИКИ МОРДОВИЯ</w:t>
      </w:r>
    </w:p>
    <w:p w:rsidR="00881283" w:rsidRDefault="00881283" w:rsidP="007F131C">
      <w:pPr>
        <w:spacing w:after="0"/>
        <w:jc w:val="center"/>
        <w:rPr>
          <w:rFonts w:ascii="Times New Roman" w:hAnsi="Times New Roman"/>
          <w:b/>
          <w:sz w:val="28"/>
          <w:szCs w:val="28"/>
        </w:rPr>
      </w:pPr>
    </w:p>
    <w:p w:rsidR="00881283" w:rsidRDefault="00881283" w:rsidP="008A712C">
      <w:pPr>
        <w:spacing w:after="0"/>
        <w:jc w:val="center"/>
        <w:rPr>
          <w:rFonts w:ascii="Times New Roman" w:hAnsi="Times New Roman"/>
          <w:b/>
          <w:sz w:val="28"/>
          <w:szCs w:val="28"/>
        </w:rPr>
      </w:pPr>
      <w:r>
        <w:rPr>
          <w:rFonts w:ascii="Times New Roman" w:hAnsi="Times New Roman"/>
          <w:b/>
          <w:sz w:val="28"/>
          <w:szCs w:val="28"/>
        </w:rPr>
        <w:t>РЕШЕНИЕ</w:t>
      </w:r>
    </w:p>
    <w:p w:rsidR="00881283" w:rsidRDefault="00881283" w:rsidP="008A712C">
      <w:pPr>
        <w:spacing w:after="0"/>
        <w:jc w:val="center"/>
        <w:rPr>
          <w:rFonts w:ascii="Times New Roman" w:hAnsi="Times New Roman"/>
          <w:b/>
          <w:sz w:val="28"/>
          <w:szCs w:val="28"/>
        </w:rPr>
      </w:pPr>
      <w:r>
        <w:rPr>
          <w:rFonts w:ascii="Times New Roman" w:hAnsi="Times New Roman"/>
          <w:b/>
          <w:sz w:val="28"/>
          <w:szCs w:val="28"/>
        </w:rPr>
        <w:t xml:space="preserve">22 апреля </w:t>
      </w:r>
      <w:smartTag w:uri="urn:schemas-microsoft-com:office:smarttags" w:element="metricconverter">
        <w:smartTagPr>
          <w:attr w:name="ProductID" w:val="2024 г"/>
        </w:smartTagPr>
        <w:r>
          <w:rPr>
            <w:rFonts w:ascii="Times New Roman" w:hAnsi="Times New Roman"/>
            <w:b/>
            <w:sz w:val="28"/>
            <w:szCs w:val="28"/>
          </w:rPr>
          <w:t>2024 г</w:t>
        </w:r>
      </w:smartTag>
      <w:r>
        <w:rPr>
          <w:rFonts w:ascii="Times New Roman" w:hAnsi="Times New Roman"/>
          <w:b/>
          <w:sz w:val="28"/>
          <w:szCs w:val="28"/>
        </w:rPr>
        <w:t xml:space="preserve">                                                                                     №2</w:t>
      </w:r>
    </w:p>
    <w:p w:rsidR="00881283" w:rsidRDefault="00881283" w:rsidP="007F131C">
      <w:pPr>
        <w:pStyle w:val="ConsTitle"/>
        <w:widowControl/>
        <w:spacing w:line="276" w:lineRule="auto"/>
        <w:ind w:right="0"/>
        <w:rPr>
          <w:rFonts w:ascii="Times New Roman" w:hAnsi="Times New Roman" w:cs="Times New Roman"/>
          <w:sz w:val="20"/>
          <w:szCs w:val="20"/>
        </w:rPr>
      </w:pPr>
    </w:p>
    <w:p w:rsidR="00881283" w:rsidRDefault="00881283" w:rsidP="007F131C">
      <w:pPr>
        <w:pStyle w:val="ConsTitle"/>
        <w:widowControl/>
        <w:spacing w:line="276" w:lineRule="auto"/>
        <w:ind w:right="0"/>
        <w:rPr>
          <w:rFonts w:ascii="Times New Roman" w:hAnsi="Times New Roman" w:cs="Times New Roman"/>
          <w:sz w:val="20"/>
          <w:szCs w:val="20"/>
        </w:rPr>
      </w:pPr>
    </w:p>
    <w:p w:rsidR="00881283" w:rsidRDefault="00881283" w:rsidP="007F131C">
      <w:pPr>
        <w:pStyle w:val="ConsTitle"/>
        <w:widowControl/>
        <w:spacing w:line="276" w:lineRule="auto"/>
        <w:ind w:right="0"/>
        <w:rPr>
          <w:rFonts w:ascii="Times New Roman" w:hAnsi="Times New Roman" w:cs="Times New Roman"/>
          <w:sz w:val="20"/>
          <w:szCs w:val="20"/>
        </w:rPr>
      </w:pPr>
    </w:p>
    <w:p w:rsidR="00881283" w:rsidRPr="00AE1CCF" w:rsidRDefault="00881283" w:rsidP="007F131C">
      <w:pPr>
        <w:pStyle w:val="ConsTitle"/>
        <w:widowControl/>
        <w:spacing w:line="276" w:lineRule="auto"/>
        <w:ind w:right="0"/>
        <w:jc w:val="center"/>
        <w:rPr>
          <w:rFonts w:ascii="Times New Roman" w:hAnsi="Times New Roman" w:cs="Times New Roman"/>
          <w:sz w:val="28"/>
          <w:szCs w:val="28"/>
        </w:rPr>
      </w:pPr>
      <w:r w:rsidRPr="00AE1CCF">
        <w:rPr>
          <w:rFonts w:ascii="Times New Roman" w:hAnsi="Times New Roman" w:cs="Times New Roman"/>
          <w:sz w:val="28"/>
          <w:szCs w:val="28"/>
        </w:rPr>
        <w:t xml:space="preserve">ОБ УТВЕРЖДЕНИИ ПОЛОЖЕНИЯ О БЮДЖЕТНОМ ПРОЦЕСЕ </w:t>
      </w:r>
      <w:r>
        <w:rPr>
          <w:rFonts w:ascii="Times New Roman" w:hAnsi="Times New Roman" w:cs="Times New Roman"/>
          <w:sz w:val="28"/>
          <w:szCs w:val="28"/>
        </w:rPr>
        <w:t>ВЫШИНСКОГО СЕЛЬСКОГО ПОСЕЛЕНИЯ ЗУБОВО-ПОЛЯНСКОГО МУНИЦИПАЛЬНОГО РАЙОНА РЕСПУБЛИКИ МОРДОВИЯ</w:t>
      </w:r>
    </w:p>
    <w:p w:rsidR="00881283" w:rsidRDefault="00881283" w:rsidP="007F131C">
      <w:pPr>
        <w:pStyle w:val="ConsTitle"/>
        <w:widowControl/>
        <w:spacing w:line="276" w:lineRule="auto"/>
        <w:ind w:right="0"/>
        <w:rPr>
          <w:rFonts w:ascii="Times New Roman" w:hAnsi="Times New Roman" w:cs="Times New Roman"/>
          <w:sz w:val="28"/>
          <w:szCs w:val="28"/>
        </w:rPr>
      </w:pPr>
    </w:p>
    <w:p w:rsidR="00881283" w:rsidRDefault="00881283" w:rsidP="007F131C">
      <w:pPr>
        <w:pStyle w:val="Heading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Вышинского сельского поселения Зубово-Полянского муниципального района Республики Мордовия Совет депутатов Вышинского сельского поселения решил: </w:t>
      </w:r>
    </w:p>
    <w:p w:rsidR="00881283" w:rsidRDefault="00881283" w:rsidP="00E876D3">
      <w:pPr>
        <w:pStyle w:val="Heading1"/>
        <w:shd w:val="clear" w:color="auto" w:fill="FFFFFF"/>
        <w:spacing w:before="0" w:beforeAutospacing="0" w:after="0" w:afterAutospacing="0" w:line="276" w:lineRule="auto"/>
        <w:ind w:firstLine="708"/>
        <w:jc w:val="both"/>
        <w:rPr>
          <w:b w:val="0"/>
          <w:color w:val="000000"/>
          <w:sz w:val="28"/>
          <w:szCs w:val="28"/>
        </w:rPr>
      </w:pPr>
    </w:p>
    <w:p w:rsidR="00881283" w:rsidRDefault="00881283" w:rsidP="00E876D3">
      <w:pPr>
        <w:pStyle w:val="Heading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Вышинского сельского поселения Зубово-Полянского муниципального района Республики Мордовия. </w:t>
      </w:r>
    </w:p>
    <w:p w:rsidR="00881283" w:rsidRPr="00DA7DFE" w:rsidRDefault="00881283"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r>
        <w:rPr>
          <w:rFonts w:ascii="Times New Roman" w:hAnsi="Times New Roman" w:cs="Times New Roman"/>
          <w:b w:val="0"/>
          <w:color w:val="000000"/>
          <w:sz w:val="28"/>
          <w:szCs w:val="28"/>
        </w:rPr>
        <w:t>Вышинского</w:t>
      </w:r>
      <w:r w:rsidRPr="00DA7DFE">
        <w:rPr>
          <w:rFonts w:ascii="Times New Roman" w:hAnsi="Times New Roman" w:cs="Times New Roman"/>
          <w:b w:val="0"/>
          <w:color w:val="000000"/>
          <w:sz w:val="28"/>
          <w:szCs w:val="28"/>
        </w:rPr>
        <w:t xml:space="preserve"> сельского поселения Зубово-Полянского муниципального района Респуб</w:t>
      </w:r>
      <w:r>
        <w:rPr>
          <w:rFonts w:ascii="Times New Roman" w:hAnsi="Times New Roman" w:cs="Times New Roman"/>
          <w:b w:val="0"/>
          <w:color w:val="000000"/>
          <w:sz w:val="28"/>
          <w:szCs w:val="28"/>
        </w:rPr>
        <w:t xml:space="preserve">лики Мордовия от 24.06.2016 № 3 </w:t>
      </w:r>
      <w:r w:rsidRPr="00DA7DFE">
        <w:rPr>
          <w:rFonts w:ascii="Times New Roman" w:hAnsi="Times New Roman" w:cs="Times New Roman"/>
          <w:b w:val="0"/>
          <w:color w:val="000000"/>
          <w:sz w:val="28"/>
          <w:szCs w:val="28"/>
        </w:rPr>
        <w:t>«</w:t>
      </w:r>
      <w:r w:rsidRPr="00DA7DFE">
        <w:rPr>
          <w:rFonts w:ascii="Times New Roman" w:hAnsi="Times New Roman" w:cs="Times New Roman"/>
          <w:b w:val="0"/>
          <w:sz w:val="28"/>
          <w:szCs w:val="28"/>
        </w:rPr>
        <w:t xml:space="preserve">Об утверждении положения о бюджетном процессе </w:t>
      </w:r>
      <w:r>
        <w:rPr>
          <w:rFonts w:ascii="Times New Roman" w:hAnsi="Times New Roman" w:cs="Times New Roman"/>
          <w:b w:val="0"/>
          <w:sz w:val="28"/>
          <w:szCs w:val="28"/>
        </w:rPr>
        <w:t>Вышинского</w:t>
      </w:r>
      <w:r w:rsidRPr="00DA7DFE">
        <w:rPr>
          <w:rFonts w:ascii="Times New Roman" w:hAnsi="Times New Roman" w:cs="Times New Roman"/>
          <w:b w:val="0"/>
          <w:sz w:val="28"/>
          <w:szCs w:val="28"/>
        </w:rPr>
        <w:t xml:space="preserve">  сельского поселения</w:t>
      </w:r>
      <w:r w:rsidRPr="00DA7DFE">
        <w:rPr>
          <w:rFonts w:ascii="Times New Roman" w:hAnsi="Times New Roman" w:cs="Times New Roman"/>
          <w:b w:val="0"/>
          <w:color w:val="000000"/>
          <w:sz w:val="28"/>
          <w:szCs w:val="28"/>
        </w:rPr>
        <w:t>»</w:t>
      </w:r>
    </w:p>
    <w:p w:rsidR="00881283" w:rsidRDefault="00881283" w:rsidP="00E876D3">
      <w:pPr>
        <w:pStyle w:val="Heading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3. Настоящее решение подлежит опубликованию (обнародованию) на официальном сайте администрации Вышинского сельского поселения и газете Вышинского сельского поселения «Новости». </w:t>
      </w:r>
    </w:p>
    <w:p w:rsidR="00881283" w:rsidRDefault="00881283" w:rsidP="00E876D3">
      <w:pPr>
        <w:pStyle w:val="Heading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881283" w:rsidRDefault="00881283" w:rsidP="003D40C8">
      <w:pPr>
        <w:pStyle w:val="Heading1"/>
        <w:shd w:val="clear" w:color="auto" w:fill="FFFFFF"/>
        <w:spacing w:before="0" w:beforeAutospacing="0" w:after="0" w:afterAutospacing="0" w:line="276" w:lineRule="auto"/>
        <w:ind w:firstLine="708"/>
        <w:jc w:val="both"/>
        <w:rPr>
          <w:b w:val="0"/>
          <w:color w:val="000000"/>
          <w:sz w:val="28"/>
          <w:szCs w:val="28"/>
        </w:rPr>
      </w:pPr>
    </w:p>
    <w:p w:rsidR="00881283" w:rsidRDefault="00881283" w:rsidP="00712AAA">
      <w:pPr>
        <w:pStyle w:val="Heading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881283" w:rsidRDefault="00881283" w:rsidP="00712AAA">
      <w:pPr>
        <w:pStyle w:val="Heading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Вышинского сельского поселения </w:t>
      </w:r>
    </w:p>
    <w:p w:rsidR="00881283" w:rsidRDefault="00881283" w:rsidP="00712AAA">
      <w:pPr>
        <w:pStyle w:val="Heading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881283" w:rsidRPr="00AA4FB0" w:rsidRDefault="00881283" w:rsidP="00AA4FB0">
      <w:pPr>
        <w:pStyle w:val="Heading1"/>
        <w:shd w:val="clear" w:color="auto" w:fill="FFFFFF"/>
        <w:spacing w:before="0" w:beforeAutospacing="0" w:after="0" w:afterAutospacing="0" w:line="276" w:lineRule="auto"/>
        <w:jc w:val="both"/>
        <w:rPr>
          <w:b w:val="0"/>
          <w:color w:val="000000"/>
          <w:sz w:val="28"/>
          <w:szCs w:val="28"/>
        </w:rPr>
      </w:pPr>
      <w:r>
        <w:rPr>
          <w:b w:val="0"/>
          <w:color w:val="000000"/>
          <w:sz w:val="28"/>
          <w:szCs w:val="28"/>
        </w:rPr>
        <w:t>Республики Мордовия                                                                     А.А. Нистратова</w:t>
      </w:r>
    </w:p>
    <w:p w:rsidR="00881283" w:rsidRDefault="00881283" w:rsidP="007F131C">
      <w:pPr>
        <w:pStyle w:val="ConsTitle"/>
        <w:widowControl/>
        <w:spacing w:line="276" w:lineRule="auto"/>
        <w:ind w:right="0"/>
        <w:jc w:val="right"/>
        <w:rPr>
          <w:rFonts w:ascii="Times New Roman" w:hAnsi="Times New Roman" w:cs="Times New Roman"/>
          <w:b w:val="0"/>
          <w:sz w:val="28"/>
          <w:szCs w:val="28"/>
        </w:rPr>
      </w:pPr>
    </w:p>
    <w:p w:rsidR="00881283" w:rsidRDefault="00881283" w:rsidP="007F131C">
      <w:pPr>
        <w:pStyle w:val="ConsTitle"/>
        <w:widowControl/>
        <w:spacing w:line="276" w:lineRule="auto"/>
        <w:ind w:right="0"/>
        <w:jc w:val="right"/>
        <w:rPr>
          <w:rFonts w:ascii="Times New Roman" w:hAnsi="Times New Roman" w:cs="Times New Roman"/>
          <w:b w:val="0"/>
          <w:sz w:val="28"/>
          <w:szCs w:val="28"/>
        </w:rPr>
      </w:pPr>
    </w:p>
    <w:p w:rsidR="00881283" w:rsidRDefault="00881283" w:rsidP="007F131C">
      <w:pPr>
        <w:pStyle w:val="ConsTitle"/>
        <w:widowControl/>
        <w:spacing w:line="276" w:lineRule="auto"/>
        <w:ind w:right="0"/>
        <w:jc w:val="right"/>
        <w:rPr>
          <w:rFonts w:ascii="Times New Roman" w:hAnsi="Times New Roman" w:cs="Times New Roman"/>
          <w:b w:val="0"/>
          <w:sz w:val="28"/>
          <w:szCs w:val="28"/>
        </w:rPr>
      </w:pPr>
    </w:p>
    <w:p w:rsidR="00881283" w:rsidRPr="005A16AF" w:rsidRDefault="00881283"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Утверждено решением </w:t>
      </w:r>
    </w:p>
    <w:p w:rsidR="00881283" w:rsidRPr="005A16AF" w:rsidRDefault="00881283"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881283" w:rsidRPr="005A16AF" w:rsidRDefault="00881283" w:rsidP="007F131C">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Вышинского</w:t>
      </w:r>
      <w:r w:rsidRPr="005A16AF">
        <w:rPr>
          <w:rFonts w:ascii="Times New Roman" w:hAnsi="Times New Roman" w:cs="Times New Roman"/>
          <w:b w:val="0"/>
          <w:sz w:val="28"/>
          <w:szCs w:val="28"/>
        </w:rPr>
        <w:t xml:space="preserve"> сельского поселения </w:t>
      </w:r>
    </w:p>
    <w:p w:rsidR="00881283" w:rsidRPr="007F131C" w:rsidRDefault="00881283" w:rsidP="007F131C">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 xml:space="preserve">от 22.04.2024 №2 </w:t>
      </w:r>
    </w:p>
    <w:p w:rsidR="00881283" w:rsidRPr="005A16AF" w:rsidRDefault="00881283" w:rsidP="007F131C">
      <w:pPr>
        <w:pStyle w:val="ConsTitle"/>
        <w:widowControl/>
        <w:spacing w:line="276" w:lineRule="auto"/>
        <w:ind w:right="0"/>
        <w:jc w:val="right"/>
        <w:rPr>
          <w:rFonts w:ascii="Times New Roman" w:hAnsi="Times New Roman" w:cs="Times New Roman"/>
          <w:sz w:val="28"/>
          <w:szCs w:val="28"/>
        </w:rPr>
      </w:pPr>
    </w:p>
    <w:p w:rsidR="00881283" w:rsidRPr="005A16AF" w:rsidRDefault="00881283"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БЮДЖЕТНОМ ПРОЦЕСЕ </w:t>
      </w:r>
      <w:r>
        <w:rPr>
          <w:rFonts w:ascii="Times New Roman" w:hAnsi="Times New Roman" w:cs="Times New Roman"/>
          <w:sz w:val="28"/>
          <w:szCs w:val="28"/>
        </w:rPr>
        <w:t>ВЫШИНСКОГО</w:t>
      </w:r>
      <w:r w:rsidRPr="005A16AF">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p w:rsidR="00881283" w:rsidRPr="005A16AF" w:rsidRDefault="00881283" w:rsidP="007F131C">
      <w:pPr>
        <w:pStyle w:val="ConsTitle"/>
        <w:widowControl/>
        <w:spacing w:line="276" w:lineRule="auto"/>
        <w:ind w:right="0"/>
        <w:jc w:val="both"/>
        <w:rPr>
          <w:rFonts w:ascii="Times New Roman" w:hAnsi="Times New Roman" w:cs="Times New Roman"/>
          <w:sz w:val="28"/>
          <w:szCs w:val="28"/>
        </w:rPr>
      </w:pPr>
    </w:p>
    <w:p w:rsidR="00881283" w:rsidRPr="005A16AF" w:rsidRDefault="00881283"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881283" w:rsidRPr="005A16AF" w:rsidRDefault="00881283" w:rsidP="007F131C">
      <w:pPr>
        <w:pStyle w:val="ConsTitle"/>
        <w:widowControl/>
        <w:spacing w:line="276" w:lineRule="auto"/>
        <w:ind w:right="0"/>
        <w:jc w:val="both"/>
        <w:rPr>
          <w:rFonts w:ascii="Times New Roman" w:hAnsi="Times New Roman" w:cs="Times New Roman"/>
          <w:sz w:val="28"/>
          <w:szCs w:val="28"/>
        </w:rPr>
      </w:pPr>
    </w:p>
    <w:p w:rsidR="00881283" w:rsidRPr="005A16AF" w:rsidRDefault="00881283" w:rsidP="00F13ECB">
      <w:pPr>
        <w:widowControl w:val="0"/>
        <w:spacing w:after="0"/>
        <w:ind w:firstLine="708"/>
        <w:jc w:val="both"/>
        <w:rPr>
          <w:rFonts w:ascii="Times New Roman" w:hAnsi="Times New Roman"/>
          <w:b/>
          <w:sz w:val="28"/>
          <w:szCs w:val="28"/>
          <w:lang w:eastAsia="ar-SA"/>
        </w:rPr>
      </w:pPr>
      <w:r w:rsidRPr="005A16AF">
        <w:rPr>
          <w:rFonts w:ascii="Times New Roman" w:hAnsi="Times New Roman"/>
          <w:b/>
          <w:sz w:val="28"/>
          <w:szCs w:val="28"/>
        </w:rPr>
        <w:t>Статья 1.  </w:t>
      </w:r>
      <w:r w:rsidRPr="005A16AF">
        <w:rPr>
          <w:rFonts w:ascii="Times New Roman" w:hAnsi="Times New Roman"/>
          <w:b/>
          <w:sz w:val="28"/>
          <w:szCs w:val="28"/>
          <w:lang w:eastAsia="ar-SA"/>
        </w:rPr>
        <w:t>Правоотношения, регулируемые настоящим Положением</w:t>
      </w:r>
    </w:p>
    <w:p w:rsidR="00881283" w:rsidRPr="005A16AF" w:rsidRDefault="00881283"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Настоящее Положение в соответствии с Конституцией Российской Федерации, Бюджетным кодексом Российской Федерации», Уставом </w:t>
      </w:r>
      <w:r>
        <w:rPr>
          <w:rFonts w:ascii="Times New Roman" w:hAnsi="Times New Roman" w:cs="Times New Roman"/>
          <w:sz w:val="28"/>
          <w:szCs w:val="28"/>
        </w:rPr>
        <w:t>Вышинского</w:t>
      </w:r>
      <w:r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r>
        <w:rPr>
          <w:rFonts w:ascii="Times New Roman" w:hAnsi="Times New Roman" w:cs="Times New Roman"/>
          <w:sz w:val="28"/>
          <w:szCs w:val="28"/>
        </w:rPr>
        <w:t>Вышинского</w:t>
      </w:r>
      <w:r w:rsidRPr="005A16AF">
        <w:rPr>
          <w:rFonts w:ascii="Times New Roman" w:hAnsi="Times New Roman" w:cs="Times New Roman"/>
          <w:sz w:val="28"/>
          <w:szCs w:val="28"/>
        </w:rPr>
        <w:t xml:space="preserve">  сельского поселения (далее – местного бюджета) и контроля за его исполнением, а также в процессе осуществления муниципальных заимствований и управления муниципальным долгом </w:t>
      </w:r>
      <w:r>
        <w:rPr>
          <w:rFonts w:ascii="Times New Roman" w:hAnsi="Times New Roman" w:cs="Times New Roman"/>
          <w:sz w:val="28"/>
          <w:szCs w:val="28"/>
        </w:rPr>
        <w:t>Вышинского</w:t>
      </w:r>
      <w:r w:rsidRPr="005A16AF">
        <w:rPr>
          <w:rFonts w:ascii="Times New Roman" w:hAnsi="Times New Roman" w:cs="Times New Roman"/>
          <w:sz w:val="28"/>
          <w:szCs w:val="28"/>
        </w:rPr>
        <w:t xml:space="preserve"> сельского поселения. </w:t>
      </w:r>
    </w:p>
    <w:p w:rsidR="00881283" w:rsidRPr="005A16AF" w:rsidRDefault="00881283"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Pr="005A16AF">
        <w:rPr>
          <w:rFonts w:ascii="Times New Roman" w:hAnsi="Times New Roman" w:cs="Times New Roman"/>
          <w:b/>
          <w:sz w:val="28"/>
          <w:szCs w:val="28"/>
        </w:rPr>
        <w:t>Статья 2. </w:t>
      </w:r>
      <w:r w:rsidRPr="005A16AF">
        <w:rPr>
          <w:rFonts w:ascii="Times New Roman" w:hAnsi="Times New Roman" w:cs="Times New Roman"/>
          <w:b/>
          <w:color w:val="000000"/>
          <w:sz w:val="28"/>
          <w:szCs w:val="28"/>
        </w:rPr>
        <w:t xml:space="preserve">Правовые основы бюджетного процесса </w:t>
      </w:r>
    </w:p>
    <w:p w:rsidR="00881283" w:rsidRPr="005A16AF" w:rsidRDefault="00881283"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5A16AF">
        <w:rPr>
          <w:rFonts w:ascii="Times New Roman" w:hAnsi="Times New Roman" w:cs="Times New Roman"/>
          <w:color w:val="000000"/>
          <w:sz w:val="28"/>
          <w:szCs w:val="28"/>
        </w:rPr>
        <w:t xml:space="preserve">1. Правовую основу бюджетного процесса в Уголковском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Федерации, законы Республики Мордовия и иные нормативные правовые акты органов государственной власти Республики Мордовия, Устав </w:t>
      </w:r>
      <w:r>
        <w:rPr>
          <w:rFonts w:ascii="Times New Roman" w:hAnsi="Times New Roman" w:cs="Times New Roman"/>
          <w:color w:val="000000"/>
          <w:sz w:val="28"/>
          <w:szCs w:val="28"/>
        </w:rPr>
        <w:t>Вышинского</w:t>
      </w:r>
      <w:r w:rsidRPr="005A16AF">
        <w:rPr>
          <w:rFonts w:ascii="Times New Roman" w:hAnsi="Times New Roman" w:cs="Times New Roman"/>
          <w:color w:val="000000"/>
          <w:sz w:val="28"/>
          <w:szCs w:val="28"/>
        </w:rPr>
        <w:t xml:space="preserve"> сельского поселения, настоящее Положение и нормативно-правовые акты </w:t>
      </w:r>
      <w:r>
        <w:rPr>
          <w:rFonts w:ascii="Times New Roman" w:hAnsi="Times New Roman" w:cs="Times New Roman"/>
          <w:color w:val="000000"/>
          <w:sz w:val="28"/>
          <w:szCs w:val="28"/>
        </w:rPr>
        <w:t>Вышинского</w:t>
      </w:r>
      <w:r w:rsidRPr="005A16AF">
        <w:rPr>
          <w:rFonts w:ascii="Times New Roman" w:hAnsi="Times New Roman" w:cs="Times New Roman"/>
          <w:color w:val="000000"/>
          <w:sz w:val="28"/>
          <w:szCs w:val="28"/>
        </w:rPr>
        <w:t xml:space="preserve"> сельского поселения, регулирующие бюджетные правоотношения, в пределах компетенции, предоставленной Уголковскому сельскому поселению. </w:t>
      </w:r>
    </w:p>
    <w:p w:rsidR="00881283" w:rsidRPr="005A16AF" w:rsidRDefault="00881283"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881283" w:rsidRPr="005A16AF" w:rsidRDefault="00881283"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1. Местный бюджет разрабатывается и утверждается в форме решения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Зубово-Полянского муниципального района Республики Мордовия (далее – решение о местном бюджете).</w:t>
      </w:r>
    </w:p>
    <w:p w:rsidR="00881283" w:rsidRPr="005A16AF" w:rsidRDefault="00881283"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2. 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b/>
          <w:sz w:val="28"/>
          <w:szCs w:val="28"/>
        </w:rPr>
        <w:t>Статья 4.</w:t>
      </w:r>
      <w:r w:rsidRPr="005A16AF">
        <w:rPr>
          <w:rFonts w:ascii="Times New Roman" w:hAnsi="Times New Roman"/>
          <w:sz w:val="28"/>
          <w:szCs w:val="28"/>
        </w:rPr>
        <w:t> </w:t>
      </w:r>
      <w:r w:rsidRPr="005A16AF">
        <w:rPr>
          <w:rFonts w:ascii="Times New Roman" w:hAnsi="Times New Roman"/>
          <w:b/>
          <w:sz w:val="28"/>
          <w:szCs w:val="28"/>
        </w:rPr>
        <w:t>Понятия и термины, применяемые в настоящем Положении</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b/>
          <w:sz w:val="28"/>
          <w:szCs w:val="28"/>
        </w:rPr>
        <w:t>Статья 5. Этапы бюджетного процесса в сельском поселении</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1. Бюджетный процесс в Уголковском сельском поселении включает в себя следующие этапы:</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1) составление проекта местного бюджета;</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2) рассмотрение и утверждение местного бюджета;</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3) исполнение местного бюджета;</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4) рассмотрение и утверждение бюджетной отчетности об исполнении местного бюджета;</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5) осуществление муниципального финансового контроля.</w:t>
      </w:r>
    </w:p>
    <w:p w:rsidR="00881283" w:rsidRPr="005A16AF" w:rsidRDefault="00881283"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 xml:space="preserve">Статья 6. Участники бюджетного процесса </w:t>
      </w:r>
      <w:r>
        <w:rPr>
          <w:rFonts w:ascii="Times New Roman" w:hAnsi="Times New Roman" w:cs="Times New Roman"/>
          <w:b/>
          <w:color w:val="000000"/>
          <w:sz w:val="28"/>
          <w:szCs w:val="28"/>
        </w:rPr>
        <w:t>Вышинского</w:t>
      </w:r>
      <w:r w:rsidRPr="005A16AF">
        <w:rPr>
          <w:rFonts w:ascii="Times New Roman" w:hAnsi="Times New Roman" w:cs="Times New Roman"/>
          <w:b/>
          <w:color w:val="000000"/>
          <w:sz w:val="28"/>
          <w:szCs w:val="28"/>
        </w:rPr>
        <w:t xml:space="preserve"> сельского поселения</w:t>
      </w:r>
    </w:p>
    <w:p w:rsidR="00881283" w:rsidRPr="005A16AF" w:rsidRDefault="00881283" w:rsidP="00F13ECB">
      <w:pPr>
        <w:tabs>
          <w:tab w:val="left" w:pos="720"/>
        </w:tabs>
        <w:spacing w:after="0"/>
        <w:ind w:firstLine="709"/>
        <w:jc w:val="both"/>
        <w:rPr>
          <w:rFonts w:ascii="Times New Roman" w:hAnsi="Times New Roman"/>
          <w:sz w:val="28"/>
          <w:szCs w:val="28"/>
        </w:rPr>
      </w:pPr>
      <w:r w:rsidRPr="005A16AF">
        <w:rPr>
          <w:rFonts w:ascii="Times New Roman" w:hAnsi="Times New Roman"/>
          <w:sz w:val="28"/>
          <w:szCs w:val="28"/>
        </w:rPr>
        <w:t>1. Участниками б</w:t>
      </w:r>
      <w:r>
        <w:rPr>
          <w:rFonts w:ascii="Times New Roman" w:hAnsi="Times New Roman"/>
          <w:sz w:val="28"/>
          <w:szCs w:val="28"/>
        </w:rPr>
        <w:t>юджетного процесса в Вышинском</w:t>
      </w:r>
      <w:r w:rsidRPr="005A16AF">
        <w:rPr>
          <w:rFonts w:ascii="Times New Roman" w:hAnsi="Times New Roman"/>
          <w:sz w:val="28"/>
          <w:szCs w:val="28"/>
        </w:rPr>
        <w:t xml:space="preserve"> сельском поселении являются:</w:t>
      </w:r>
    </w:p>
    <w:p w:rsidR="00881283" w:rsidRPr="005A16AF" w:rsidRDefault="00881283" w:rsidP="00F13ECB">
      <w:pPr>
        <w:spacing w:after="0"/>
        <w:ind w:firstLine="708"/>
        <w:jc w:val="both"/>
        <w:rPr>
          <w:rFonts w:ascii="Times New Roman" w:hAnsi="Times New Roman"/>
          <w:sz w:val="28"/>
          <w:szCs w:val="28"/>
        </w:rPr>
      </w:pPr>
      <w:r w:rsidRPr="005A16AF">
        <w:rPr>
          <w:rFonts w:ascii="Times New Roman" w:hAnsi="Times New Roman"/>
          <w:sz w:val="28"/>
          <w:szCs w:val="28"/>
        </w:rPr>
        <w:t xml:space="preserve">- Глава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Зубово-Полянского муниципального района Республики Мордовия (далее – глава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Зубово-Полянского  муниципального района Республики Мордовия (далее -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tabs>
          <w:tab w:val="num" w:pos="0"/>
        </w:tabs>
        <w:spacing w:after="0"/>
        <w:ind w:firstLine="709"/>
        <w:jc w:val="both"/>
        <w:rPr>
          <w:rFonts w:ascii="Times New Roman" w:hAnsi="Times New Roman"/>
          <w:sz w:val="28"/>
          <w:szCs w:val="28"/>
        </w:rPr>
      </w:pPr>
      <w:r w:rsidRPr="005A16AF">
        <w:rPr>
          <w:rFonts w:ascii="Times New Roman" w:hAnsi="Times New Roman"/>
          <w:sz w:val="28"/>
          <w:szCs w:val="28"/>
        </w:rPr>
        <w:t xml:space="preserve">- Администрация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Зубово-Полянского муниципального района Республики Мордовия (далее - администрация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tabs>
          <w:tab w:val="num" w:pos="0"/>
        </w:tabs>
        <w:spacing w:after="0"/>
        <w:ind w:firstLine="709"/>
        <w:jc w:val="both"/>
        <w:rPr>
          <w:rFonts w:ascii="Times New Roman" w:hAnsi="Times New Roman"/>
          <w:sz w:val="28"/>
          <w:szCs w:val="28"/>
        </w:rPr>
      </w:pPr>
      <w:r w:rsidRPr="005A16AF">
        <w:rPr>
          <w:rFonts w:ascii="Times New Roman" w:hAnsi="Times New Roman"/>
          <w:sz w:val="28"/>
          <w:szCs w:val="28"/>
        </w:rPr>
        <w:t>- финансовый орган;</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главные распорядители (распорядители) средств местного бюджета;</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главные администраторы (администраторы) доходов местного бюджета;</w:t>
      </w:r>
    </w:p>
    <w:p w:rsidR="00881283" w:rsidRPr="005A16AF" w:rsidRDefault="00881283" w:rsidP="00F13ECB">
      <w:pPr>
        <w:widowControl w:val="0"/>
        <w:spacing w:after="0"/>
        <w:ind w:firstLine="708"/>
        <w:jc w:val="both"/>
        <w:rPr>
          <w:rFonts w:ascii="Times New Roman" w:hAnsi="Times New Roman"/>
          <w:sz w:val="28"/>
          <w:szCs w:val="28"/>
        </w:rPr>
      </w:pPr>
      <w:r w:rsidRPr="005A16AF">
        <w:rPr>
          <w:rFonts w:ascii="Times New Roman" w:hAnsi="Times New Roman"/>
          <w:sz w:val="28"/>
          <w:szCs w:val="28"/>
        </w:rPr>
        <w:t>- главные администраторы (администраторы) источников финансирования дефицита местного бюджета.</w:t>
      </w:r>
    </w:p>
    <w:p w:rsidR="00881283" w:rsidRPr="005A16AF" w:rsidRDefault="00881283"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 получатели средств местного бюджета;</w:t>
      </w:r>
    </w:p>
    <w:p w:rsidR="00881283" w:rsidRPr="005A16AF" w:rsidRDefault="00881283"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 орган муниципального финансового контроля, являющийся органом администрации сельского поселения (далее - орган внутреннего муниц</w:t>
      </w:r>
      <w:r>
        <w:rPr>
          <w:rFonts w:ascii="Times New Roman" w:hAnsi="Times New Roman"/>
          <w:sz w:val="28"/>
          <w:szCs w:val="28"/>
        </w:rPr>
        <w:t>ипального финансового контроля)</w:t>
      </w:r>
      <w:r w:rsidRPr="005A16AF">
        <w:rPr>
          <w:rFonts w:ascii="Times New Roman" w:hAnsi="Times New Roman"/>
          <w:sz w:val="28"/>
          <w:szCs w:val="28"/>
        </w:rPr>
        <w:t>.</w:t>
      </w:r>
    </w:p>
    <w:p w:rsidR="00881283" w:rsidRPr="005A16AF" w:rsidRDefault="00881283"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7. Бюджетные полномочия</w:t>
      </w:r>
      <w:r w:rsidRPr="005A16AF">
        <w:rPr>
          <w:rFonts w:ascii="Times New Roman" w:hAnsi="Times New Roman"/>
          <w:sz w:val="28"/>
          <w:szCs w:val="28"/>
        </w:rPr>
        <w:t xml:space="preserve"> </w:t>
      </w:r>
      <w:r w:rsidRPr="005A16AF">
        <w:rPr>
          <w:rFonts w:ascii="Times New Roman" w:hAnsi="Times New Roman"/>
          <w:b/>
          <w:sz w:val="28"/>
          <w:szCs w:val="28"/>
        </w:rPr>
        <w:t>главы</w:t>
      </w:r>
      <w:r w:rsidRPr="005A16AF">
        <w:rPr>
          <w:rFonts w:ascii="Times New Roman" w:hAnsi="Times New Roman"/>
          <w:sz w:val="28"/>
          <w:szCs w:val="28"/>
        </w:rPr>
        <w:t xml:space="preserve"> </w:t>
      </w:r>
      <w:r>
        <w:rPr>
          <w:rFonts w:ascii="Times New Roman" w:hAnsi="Times New Roman"/>
          <w:b/>
          <w:sz w:val="28"/>
          <w:szCs w:val="28"/>
        </w:rPr>
        <w:t>Вышинского</w:t>
      </w:r>
      <w:r w:rsidRPr="005A16AF">
        <w:rPr>
          <w:rFonts w:ascii="Times New Roman" w:hAnsi="Times New Roman"/>
          <w:b/>
          <w:sz w:val="28"/>
          <w:szCs w:val="28"/>
        </w:rPr>
        <w:t xml:space="preserve"> сельского поселения и Совета депутатов </w:t>
      </w:r>
      <w:r>
        <w:rPr>
          <w:rFonts w:ascii="Times New Roman" w:hAnsi="Times New Roman"/>
          <w:b/>
          <w:sz w:val="28"/>
          <w:szCs w:val="28"/>
        </w:rPr>
        <w:t>Вышинского</w:t>
      </w:r>
      <w:r w:rsidRPr="005A16AF">
        <w:rPr>
          <w:rFonts w:ascii="Times New Roman" w:hAnsi="Times New Roman"/>
          <w:b/>
          <w:sz w:val="28"/>
          <w:szCs w:val="28"/>
        </w:rPr>
        <w:t xml:space="preserve"> сельского поселения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Глава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области регулирования бюджетных правоотношений:</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подписывает и обнародует в установленном порядке решения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выступает инициатором публичных слушаний по проекту местного бюджета и отчету о его исполнении;</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осуществляет иные полномочия в соответствии с действующим законодательством.</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области регулирования бюджетных правоотношений:</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устанавливает порядок рассмотрения проекта местного бюджета, утверждения и исполнения местного бюджета, осуществления контроля за его исполнением и утверждения годового отчета об исполнении местного бюджета;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рассматривает и утверждает местный бюджет и отчеты о его исполнении;</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4) формирует и определяет правовой статус органов внешнего муниципального финансового контроля;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5) устанавливает основания, условия предоставления и возврата бюджетных кредитов;</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7) </w:t>
      </w:r>
      <w:r w:rsidRPr="005A16AF">
        <w:rPr>
          <w:rFonts w:ascii="Times New Roman" w:hAnsi="Times New Roman"/>
          <w:sz w:val="28"/>
          <w:szCs w:val="28"/>
        </w:rPr>
        <w:t>осуществляет иные полномочия в соответствии с действующим законодательством.</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3. Совету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
    <w:p w:rsidR="00881283" w:rsidRPr="005A16AF" w:rsidRDefault="00881283" w:rsidP="00F13ECB">
      <w:pPr>
        <w:widowControl w:val="0"/>
        <w:spacing w:after="0"/>
        <w:ind w:firstLine="709"/>
        <w:jc w:val="both"/>
        <w:rPr>
          <w:rFonts w:ascii="Times New Roman" w:hAnsi="Times New Roman"/>
          <w:b/>
          <w:sz w:val="28"/>
          <w:szCs w:val="28"/>
        </w:rPr>
      </w:pPr>
      <w:r w:rsidRPr="005A16AF">
        <w:rPr>
          <w:rFonts w:ascii="Times New Roman" w:hAnsi="Times New Roman"/>
          <w:b/>
          <w:sz w:val="28"/>
          <w:szCs w:val="28"/>
        </w:rPr>
        <w:t>Статья 8. Бюджетные полномочия</w:t>
      </w:r>
      <w:r w:rsidRPr="005A16AF">
        <w:rPr>
          <w:rFonts w:ascii="Times New Roman" w:hAnsi="Times New Roman"/>
          <w:sz w:val="28"/>
          <w:szCs w:val="28"/>
        </w:rPr>
        <w:t xml:space="preserve"> </w:t>
      </w:r>
      <w:r w:rsidRPr="005A16AF">
        <w:rPr>
          <w:rFonts w:ascii="Times New Roman" w:hAnsi="Times New Roman"/>
          <w:b/>
          <w:sz w:val="28"/>
          <w:szCs w:val="28"/>
        </w:rPr>
        <w:t xml:space="preserve">администрации </w:t>
      </w:r>
      <w:r>
        <w:rPr>
          <w:rFonts w:ascii="Times New Roman" w:hAnsi="Times New Roman"/>
          <w:b/>
          <w:sz w:val="28"/>
          <w:szCs w:val="28"/>
        </w:rPr>
        <w:t>Вышинского</w:t>
      </w:r>
      <w:r w:rsidRPr="005A16AF">
        <w:rPr>
          <w:rFonts w:ascii="Times New Roman" w:hAnsi="Times New Roman"/>
          <w:b/>
          <w:sz w:val="28"/>
          <w:szCs w:val="28"/>
        </w:rPr>
        <w:t xml:space="preserve"> сельского поселения</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Администрация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области регулирования бюджетных правоотношений:</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обеспечивает составление проекта местного бюджета;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вносит на рассмотрение и утверждение в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проект местного бюджета вместе с необходимыми документами и материалами;</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обеспечивает исполнение местного бюджета и составление бюджетной отчетности;</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4) представляет годовой отчет об исполнении местного бюджета на утверждение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5) обеспечивает управление муниципальным долгом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6) устанавливает порядок и сроки составления местного бюджета;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7) утверждает муниципальные программы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определяет сроки их реализации;</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9) создает резервный фонд Администрации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и устанавливает порядок использования бюджетных ассигнований резервного фонда;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10) устанавливает порядок разработки прогноза социально-экономического развития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11) одобряет прогноз социально-экономического развития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spacing w:after="0"/>
        <w:ind w:firstLine="708"/>
        <w:jc w:val="both"/>
        <w:rPr>
          <w:rFonts w:ascii="Times New Roman" w:hAnsi="Times New Roman"/>
          <w:sz w:val="28"/>
          <w:szCs w:val="28"/>
        </w:rPr>
      </w:pPr>
      <w:r w:rsidRPr="005A16AF">
        <w:rPr>
          <w:rFonts w:ascii="Times New Roman" w:hAnsi="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13) утверждает перечень главных администраторов источников финансирования дефицита бюджета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соответствии с общими требованиями, установленными Правительством Российской Федерации; </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14) осуществляет иные полномочия в соответствии </w:t>
      </w:r>
      <w:r>
        <w:rPr>
          <w:rFonts w:ascii="Times New Roman" w:hAnsi="Times New Roman"/>
          <w:sz w:val="28"/>
          <w:szCs w:val="28"/>
        </w:rPr>
        <w:t>с действующим законодательством.</w:t>
      </w:r>
    </w:p>
    <w:p w:rsidR="00881283" w:rsidRPr="005A16AF" w:rsidRDefault="00881283"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9. Бюджетные полномочия финансового органа</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и иные полномочия в соответствии с действующим законодательством.</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Финансовый орган в области регулирования бюджетных правоотношений:</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1) составляет проект местного бюджета;</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2) осуществляет иные полномочия в соответствии с действующим законодательством.</w:t>
      </w:r>
    </w:p>
    <w:p w:rsidR="00881283" w:rsidRPr="005A16AF" w:rsidRDefault="00881283" w:rsidP="00F13ECB">
      <w:pPr>
        <w:tabs>
          <w:tab w:val="num" w:pos="0"/>
        </w:tabs>
        <w:spacing w:after="0"/>
        <w:ind w:firstLine="709"/>
        <w:jc w:val="both"/>
        <w:rPr>
          <w:rFonts w:ascii="Times New Roman" w:hAnsi="Times New Roman"/>
          <w:sz w:val="28"/>
          <w:szCs w:val="28"/>
        </w:rPr>
      </w:pPr>
      <w:r w:rsidRPr="005A16AF">
        <w:rPr>
          <w:rFonts w:ascii="Times New Roman" w:hAnsi="Times New Roman"/>
          <w:sz w:val="28"/>
          <w:szCs w:val="28"/>
        </w:rPr>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и администрацией Зубово-Полянского  муниципального района Республики Мордовия</w:t>
      </w: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10. Бюджетные полномочия иных участников бюджетного процесса в муниципальном образовании</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регулирующими бюджетные правоотношения.</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881283" w:rsidRPr="005A16AF" w:rsidRDefault="00881283" w:rsidP="00A43D2A">
      <w:pPr>
        <w:spacing w:before="120" w:after="120"/>
        <w:ind w:firstLine="709"/>
        <w:jc w:val="center"/>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II</w:t>
      </w:r>
      <w:r w:rsidRPr="005A16AF">
        <w:rPr>
          <w:rFonts w:ascii="Times New Roman" w:hAnsi="Times New Roman"/>
          <w:b/>
          <w:sz w:val="28"/>
          <w:szCs w:val="28"/>
        </w:rPr>
        <w:t>. Межбюджетные отношения в сельском поселении</w:t>
      </w:r>
    </w:p>
    <w:p w:rsidR="00881283" w:rsidRPr="005A16AF" w:rsidRDefault="00881283" w:rsidP="00F13ECB">
      <w:pPr>
        <w:widowControl w:val="0"/>
        <w:autoSpaceDE w:val="0"/>
        <w:autoSpaceDN w:val="0"/>
        <w:adjustRightInd w:val="0"/>
        <w:spacing w:after="0"/>
        <w:ind w:firstLine="708"/>
        <w:jc w:val="both"/>
        <w:outlineLvl w:val="1"/>
        <w:rPr>
          <w:rFonts w:ascii="Times New Roman" w:hAnsi="Times New Roman"/>
          <w:b/>
          <w:sz w:val="28"/>
          <w:szCs w:val="28"/>
        </w:rPr>
      </w:pPr>
      <w:r w:rsidRPr="005A16AF">
        <w:rPr>
          <w:rFonts w:ascii="Times New Roman" w:hAnsi="Times New Roman"/>
          <w:b/>
          <w:sz w:val="28"/>
          <w:szCs w:val="28"/>
        </w:rPr>
        <w:t xml:space="preserve">Статья 11. Формы межбюджетных трансфертов, предоставляемых из местного бюджета </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Межбюджетные трансферты из местного бюджета предоставляются в форме:</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w:t>
      </w:r>
      <w:r w:rsidRPr="005A16AF">
        <w:rPr>
          <w:rFonts w:ascii="Times New Roman" w:hAnsi="Times New Roman"/>
          <w:sz w:val="28"/>
          <w:szCs w:val="28"/>
          <w:lang w:eastAsia="en-US"/>
        </w:rPr>
        <w:t>субсидий бюджетам муниципальных образований;</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иных межбюджетных трансфертов.</w:t>
      </w:r>
    </w:p>
    <w:p w:rsidR="00881283" w:rsidRPr="005A16AF" w:rsidRDefault="00881283" w:rsidP="00F13ECB">
      <w:pPr>
        <w:shd w:val="clear" w:color="auto" w:fill="FFFFFF"/>
        <w:spacing w:after="0"/>
        <w:ind w:firstLine="709"/>
        <w:jc w:val="both"/>
        <w:rPr>
          <w:rFonts w:ascii="Times New Roman" w:hAnsi="Times New Roman"/>
          <w:b/>
          <w:sz w:val="28"/>
          <w:szCs w:val="28"/>
          <w:lang w:eastAsia="en-US"/>
        </w:rPr>
      </w:pPr>
      <w:r w:rsidRPr="005A16AF">
        <w:rPr>
          <w:rFonts w:ascii="Times New Roman" w:hAnsi="Times New Roman"/>
          <w:b/>
          <w:sz w:val="28"/>
          <w:szCs w:val="28"/>
          <w:lang w:eastAsia="en-US"/>
        </w:rPr>
        <w:t>Статья 12. Предоставление межбюджетных трансфертов из местного бюджета бюджетам других муниципальных образований</w:t>
      </w:r>
    </w:p>
    <w:p w:rsidR="00881283" w:rsidRPr="005A16AF" w:rsidRDefault="00881283" w:rsidP="00F13ECB">
      <w:pPr>
        <w:shd w:val="clear" w:color="auto" w:fill="FFFFFF"/>
        <w:spacing w:after="0"/>
        <w:ind w:firstLine="709"/>
        <w:jc w:val="both"/>
        <w:rPr>
          <w:rFonts w:ascii="Times New Roman" w:hAnsi="Times New Roman"/>
          <w:sz w:val="28"/>
          <w:szCs w:val="28"/>
          <w:lang w:eastAsia="en-US"/>
        </w:rPr>
      </w:pPr>
      <w:r w:rsidRPr="005A16AF">
        <w:rPr>
          <w:rFonts w:ascii="Times New Roman" w:hAnsi="Times New Roman"/>
          <w:sz w:val="28"/>
          <w:szCs w:val="28"/>
          <w:lang w:eastAsia="en-US"/>
        </w:rPr>
        <w:t xml:space="preserve">1. В случаях и порядке, предусмотренных нормативными правовыми актами Совета депутатов </w:t>
      </w:r>
      <w:r>
        <w:rPr>
          <w:rFonts w:ascii="Times New Roman" w:hAnsi="Times New Roman"/>
          <w:sz w:val="28"/>
          <w:szCs w:val="28"/>
          <w:lang w:eastAsia="en-US"/>
        </w:rPr>
        <w:t>Вышинского</w:t>
      </w:r>
      <w:r w:rsidRPr="005A16AF">
        <w:rPr>
          <w:rFonts w:ascii="Times New Roman" w:hAnsi="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w:t>
      </w:r>
    </w:p>
    <w:p w:rsidR="00881283" w:rsidRPr="005A16AF" w:rsidRDefault="00881283" w:rsidP="00F13ECB">
      <w:pPr>
        <w:spacing w:after="0"/>
        <w:ind w:firstLine="709"/>
        <w:jc w:val="both"/>
        <w:rPr>
          <w:rFonts w:ascii="Times New Roman" w:hAnsi="Times New Roman"/>
          <w:sz w:val="28"/>
          <w:szCs w:val="28"/>
          <w:lang w:eastAsia="en-US"/>
        </w:rPr>
      </w:pPr>
      <w:r w:rsidRPr="005A16AF">
        <w:rPr>
          <w:rFonts w:ascii="Times New Roman" w:hAnsi="Times New Roman"/>
          <w:sz w:val="28"/>
          <w:szCs w:val="28"/>
          <w:lang w:eastAsia="en-US"/>
        </w:rPr>
        <w:t xml:space="preserve">2. В случаях и порядке, предусмотренных муниципальными правовыми актами Совета депутатов </w:t>
      </w:r>
      <w:r>
        <w:rPr>
          <w:rFonts w:ascii="Times New Roman" w:hAnsi="Times New Roman"/>
          <w:sz w:val="28"/>
          <w:szCs w:val="28"/>
          <w:lang w:eastAsia="en-US"/>
        </w:rPr>
        <w:t>Вышинского</w:t>
      </w:r>
      <w:r w:rsidRPr="005A16AF">
        <w:rPr>
          <w:rFonts w:ascii="Times New Roman" w:hAnsi="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
    <w:p w:rsidR="00881283" w:rsidRPr="005A16AF" w:rsidRDefault="00881283" w:rsidP="00F13ECB">
      <w:pPr>
        <w:spacing w:after="0"/>
        <w:jc w:val="both"/>
        <w:rPr>
          <w:rFonts w:ascii="Times New Roman" w:hAnsi="Times New Roman"/>
          <w:sz w:val="28"/>
          <w:szCs w:val="28"/>
        </w:rPr>
      </w:pPr>
    </w:p>
    <w:p w:rsidR="00881283" w:rsidRPr="005A16AF" w:rsidRDefault="00881283" w:rsidP="00F13ECB">
      <w:pPr>
        <w:spacing w:after="0"/>
        <w:ind w:firstLine="709"/>
        <w:jc w:val="center"/>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III</w:t>
      </w:r>
      <w:r w:rsidRPr="005A16AF">
        <w:rPr>
          <w:rFonts w:ascii="Times New Roman" w:hAnsi="Times New Roman"/>
          <w:b/>
          <w:sz w:val="28"/>
          <w:szCs w:val="28"/>
        </w:rPr>
        <w:t>. Составление проекта местного бюджета</w:t>
      </w:r>
    </w:p>
    <w:p w:rsidR="00881283" w:rsidRPr="005A16AF" w:rsidRDefault="00881283" w:rsidP="00F13ECB">
      <w:pPr>
        <w:spacing w:before="120" w:after="0"/>
        <w:ind w:firstLine="709"/>
        <w:jc w:val="both"/>
        <w:rPr>
          <w:rFonts w:ascii="Times New Roman" w:hAnsi="Times New Roman"/>
          <w:b/>
          <w:sz w:val="28"/>
          <w:szCs w:val="28"/>
        </w:rPr>
      </w:pPr>
      <w:r w:rsidRPr="005A16AF">
        <w:rPr>
          <w:rFonts w:ascii="Times New Roman" w:hAnsi="Times New Roman"/>
          <w:b/>
          <w:sz w:val="28"/>
          <w:szCs w:val="28"/>
        </w:rPr>
        <w:t>Статья 13.</w:t>
      </w:r>
      <w:r w:rsidRPr="005A16AF">
        <w:rPr>
          <w:rFonts w:ascii="Times New Roman" w:hAnsi="Times New Roman"/>
          <w:sz w:val="28"/>
          <w:szCs w:val="28"/>
        </w:rPr>
        <w:t xml:space="preserve"> </w:t>
      </w:r>
      <w:r w:rsidRPr="005A16AF">
        <w:rPr>
          <w:rFonts w:ascii="Times New Roman" w:hAnsi="Times New Roman"/>
          <w:b/>
          <w:sz w:val="28"/>
          <w:szCs w:val="28"/>
        </w:rPr>
        <w:t>Общие положения о составлении проекта местного бюджета</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2. Проект местного бюджета составляется в порядке, установленном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соответствии с Бюджетным кодексом Российской Федерации и настоящим Положением.</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4. Финансовый год соответствует календарному году и длится с 1 января по 31 декабря.</w:t>
      </w: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14. Расходные обязательства муниципального образования</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Расходные обязательства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 обусловленные законом, иным нормативным правовым актом, договором или соглашением обязанности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Расходные обязательства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возникают в результате:</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2.1. </w:t>
      </w:r>
      <w:r w:rsidRPr="005A16AF">
        <w:rPr>
          <w:rFonts w:ascii="Times New Roman" w:hAnsi="Times New Roman"/>
          <w:sz w:val="28"/>
          <w:szCs w:val="28"/>
        </w:rPr>
        <w:t xml:space="preserve">Принятия муниципальных правовых актов, а также заключения от имени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2.2. Заключения от имени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договоров (соглашений) казенными учреждениями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2.3. 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3. Расходные обязательства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4. Расходные обязательства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
    <w:p w:rsidR="00881283" w:rsidRPr="005A16AF" w:rsidRDefault="00881283"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15. Реестр расходных обязательств сельского поселения</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Под реестром расходных обязательств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 включенных в реестр обязательств.</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Реестр расходных обязательств сельского поселения ведется в порядке, установленном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w:t>
      </w:r>
    </w:p>
    <w:p w:rsidR="00881283" w:rsidRPr="005A16AF" w:rsidRDefault="00881283" w:rsidP="00F13ECB">
      <w:pPr>
        <w:widowControl w:val="0"/>
        <w:tabs>
          <w:tab w:val="left" w:pos="7920"/>
        </w:tabs>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w:t>
      </w:r>
      <w:r w:rsidRPr="005A16AF">
        <w:rPr>
          <w:rFonts w:ascii="Times New Roman" w:hAnsi="Times New Roman"/>
          <w:b/>
          <w:sz w:val="28"/>
          <w:szCs w:val="28"/>
        </w:rPr>
        <w:t xml:space="preserve"> </w:t>
      </w:r>
      <w:r w:rsidRPr="005A16AF">
        <w:rPr>
          <w:rFonts w:ascii="Times New Roman" w:hAnsi="Times New Roman"/>
          <w:sz w:val="28"/>
          <w:szCs w:val="28"/>
        </w:rPr>
        <w:t>Реестр расходных обязательств представляется финансовым органом в Министерство финансов Республики Мордовия в установленном им порядке.</w:t>
      </w:r>
    </w:p>
    <w:p w:rsidR="00881283" w:rsidRPr="005A16AF" w:rsidRDefault="00881283"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16. Органы, осуществляющие составление проекта местного бюджета</w:t>
      </w:r>
    </w:p>
    <w:p w:rsidR="00881283" w:rsidRDefault="00881283" w:rsidP="00F13ECB">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1. </w:t>
      </w:r>
      <w:r w:rsidRPr="005A16AF">
        <w:rPr>
          <w:rFonts w:ascii="Times New Roman" w:hAnsi="Times New Roman"/>
          <w:sz w:val="28"/>
          <w:szCs w:val="28"/>
        </w:rPr>
        <w:t xml:space="preserve">Обеспечение составления проекта местного бюджета осуществляется Администрацией </w:t>
      </w:r>
      <w:r>
        <w:rPr>
          <w:rFonts w:ascii="Times New Roman" w:hAnsi="Times New Roman"/>
          <w:sz w:val="28"/>
          <w:szCs w:val="28"/>
        </w:rPr>
        <w:t>Вышинского сельского поселения.</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 xml:space="preserve">2. Полномочия по составлению проекта бюджета Вышинского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881283" w:rsidRPr="005A16AF" w:rsidRDefault="00881283" w:rsidP="00F13ECB">
      <w:pPr>
        <w:widowControl w:val="0"/>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Статья 17.</w:t>
      </w:r>
      <w:r w:rsidRPr="005A16AF">
        <w:rPr>
          <w:rFonts w:ascii="Times New Roman" w:hAnsi="Times New Roman"/>
          <w:sz w:val="28"/>
          <w:szCs w:val="28"/>
        </w:rPr>
        <w:t xml:space="preserve"> </w:t>
      </w:r>
      <w:r w:rsidRPr="005A16AF">
        <w:rPr>
          <w:rFonts w:ascii="Times New Roman" w:hAnsi="Times New Roman"/>
          <w:b/>
          <w:sz w:val="28"/>
          <w:szCs w:val="28"/>
        </w:rPr>
        <w:t>Сведения, необходимые для составления проекта местного бюджета</w:t>
      </w:r>
    </w:p>
    <w:p w:rsidR="00881283" w:rsidRPr="005A16AF" w:rsidRDefault="00881283" w:rsidP="00F13ECB">
      <w:pPr>
        <w:widowControl w:val="0"/>
        <w:spacing w:after="0"/>
        <w:jc w:val="both"/>
        <w:rPr>
          <w:rFonts w:ascii="Times New Roman" w:hAnsi="Times New Roman"/>
          <w:sz w:val="28"/>
          <w:szCs w:val="28"/>
        </w:rPr>
      </w:pPr>
      <w:r w:rsidRPr="005A16AF">
        <w:rPr>
          <w:rFonts w:ascii="Times New Roman" w:hAnsi="Times New Roman"/>
          <w:sz w:val="28"/>
          <w:szCs w:val="28"/>
        </w:rPr>
        <w:t xml:space="preserve">        1. Составление проекта бюджета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основывается на:</w:t>
      </w:r>
    </w:p>
    <w:p w:rsidR="00881283" w:rsidRPr="005A16AF" w:rsidRDefault="00881283" w:rsidP="00F13ECB">
      <w:pPr>
        <w:widowControl w:val="0"/>
        <w:autoSpaceDE w:val="0"/>
        <w:autoSpaceDN w:val="0"/>
        <w:adjustRightInd w:val="0"/>
        <w:spacing w:after="0"/>
        <w:ind w:firstLine="540"/>
        <w:jc w:val="both"/>
        <w:rPr>
          <w:rFonts w:ascii="Times New Roman" w:hAnsi="Times New Roman"/>
          <w:sz w:val="28"/>
          <w:szCs w:val="28"/>
        </w:rPr>
      </w:pPr>
      <w:r w:rsidRPr="005A16AF">
        <w:rPr>
          <w:rFonts w:ascii="Times New Roman" w:hAnsi="Times New Roman"/>
          <w:sz w:val="28"/>
          <w:szCs w:val="28"/>
        </w:rPr>
        <w:t xml:space="preserve"> -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881283" w:rsidRPr="005A16AF" w:rsidRDefault="00881283" w:rsidP="00F13ECB">
      <w:pPr>
        <w:autoSpaceDE w:val="0"/>
        <w:autoSpaceDN w:val="0"/>
        <w:adjustRightInd w:val="0"/>
        <w:spacing w:after="0"/>
        <w:ind w:firstLine="540"/>
        <w:jc w:val="both"/>
        <w:rPr>
          <w:rFonts w:ascii="Times New Roman" w:hAnsi="Times New Roman"/>
          <w:sz w:val="28"/>
          <w:szCs w:val="28"/>
        </w:rPr>
      </w:pPr>
      <w:r w:rsidRPr="005A16AF">
        <w:rPr>
          <w:rFonts w:ascii="Times New Roman" w:hAnsi="Times New Roman"/>
          <w:sz w:val="28"/>
          <w:szCs w:val="28"/>
        </w:rPr>
        <w:t>-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881283" w:rsidRPr="005A16AF" w:rsidRDefault="00881283" w:rsidP="00F13ECB">
      <w:pPr>
        <w:autoSpaceDE w:val="0"/>
        <w:autoSpaceDN w:val="0"/>
        <w:adjustRightInd w:val="0"/>
        <w:spacing w:after="0"/>
        <w:ind w:firstLine="540"/>
        <w:jc w:val="both"/>
        <w:rPr>
          <w:rFonts w:ascii="Times New Roman" w:hAnsi="Times New Roman"/>
          <w:sz w:val="28"/>
          <w:szCs w:val="28"/>
        </w:rPr>
      </w:pPr>
      <w:r w:rsidRPr="005A16AF">
        <w:rPr>
          <w:rFonts w:ascii="Times New Roman" w:hAnsi="Times New Roman"/>
          <w:sz w:val="28"/>
          <w:szCs w:val="28"/>
        </w:rPr>
        <w:t xml:space="preserve">- основных направлениях бюджетной и налоговой политики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autoSpaceDE w:val="0"/>
        <w:autoSpaceDN w:val="0"/>
        <w:adjustRightInd w:val="0"/>
        <w:spacing w:after="0"/>
        <w:ind w:firstLine="540"/>
        <w:jc w:val="both"/>
        <w:rPr>
          <w:rFonts w:ascii="Times New Roman" w:hAnsi="Times New Roman"/>
          <w:sz w:val="28"/>
          <w:szCs w:val="28"/>
        </w:rPr>
      </w:pPr>
      <w:r w:rsidRPr="005A16AF">
        <w:rPr>
          <w:rFonts w:ascii="Times New Roman" w:hAnsi="Times New Roman"/>
          <w:sz w:val="28"/>
          <w:szCs w:val="28"/>
        </w:rPr>
        <w:t xml:space="preserve">- прогнозе социально-экономического развития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widowControl w:val="0"/>
        <w:spacing w:after="0"/>
        <w:jc w:val="both"/>
        <w:rPr>
          <w:rFonts w:ascii="Times New Roman" w:hAnsi="Times New Roman"/>
          <w:sz w:val="28"/>
          <w:szCs w:val="28"/>
        </w:rPr>
      </w:pPr>
      <w:r w:rsidRPr="005A16AF">
        <w:rPr>
          <w:rFonts w:ascii="Times New Roman" w:hAnsi="Times New Roman"/>
          <w:sz w:val="28"/>
          <w:szCs w:val="28"/>
        </w:rPr>
        <w:t xml:space="preserve">        - муниципальных программах (проектах муниципальных программ, проектах изменений указанных программ).</w:t>
      </w: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18. Прогноз социально-экономического развития сельского поселения</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Прогноз социально-экономического развития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разрабатывается на период не менее трех лет.</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2. Прогноз социально-экономического развития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ежегодно разрабатывается в порядке, установленном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с учетом требования Бюджетного кодекса Российской Федерации.</w:t>
      </w:r>
    </w:p>
    <w:p w:rsidR="00881283" w:rsidRPr="005A16AF" w:rsidRDefault="00881283" w:rsidP="00F13ECB">
      <w:pPr>
        <w:spacing w:after="0"/>
        <w:ind w:firstLine="709"/>
        <w:jc w:val="both"/>
        <w:rPr>
          <w:rFonts w:ascii="Times New Roman" w:hAnsi="Times New Roman"/>
          <w:sz w:val="28"/>
          <w:szCs w:val="28"/>
        </w:rPr>
      </w:pPr>
      <w:r>
        <w:rPr>
          <w:rFonts w:ascii="Times New Roman" w:hAnsi="Times New Roman"/>
          <w:sz w:val="28"/>
          <w:szCs w:val="28"/>
        </w:rPr>
        <w:t>3. </w:t>
      </w:r>
      <w:r w:rsidRPr="005A16AF">
        <w:rPr>
          <w:rFonts w:ascii="Times New Roman" w:hAnsi="Times New Roman"/>
          <w:sz w:val="28"/>
          <w:szCs w:val="28"/>
        </w:rPr>
        <w:t xml:space="preserve">Прогноз социально-экономического развития сельского поселения одобряется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одновременно с принятием решения о внесении проекта местного бюджета в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4. </w:t>
      </w:r>
      <w:r w:rsidRPr="005A16AF">
        <w:rPr>
          <w:rFonts w:ascii="Times New Roman" w:hAnsi="Times New Roman"/>
          <w:sz w:val="28"/>
          <w:szCs w:val="28"/>
        </w:rPr>
        <w:t xml:space="preserve">Разработка прогноза социально-экономического развития сельского поселения на очередной финансовый год и плановый период осуществляется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5. Прогноз социально-экономического развития сельского поселения представляется в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одновременно с проектом решения о местном бюджете.</w:t>
      </w: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19. Основные направления бюджетной и налоговой политики </w:t>
      </w:r>
      <w:r>
        <w:rPr>
          <w:rFonts w:ascii="Times New Roman" w:hAnsi="Times New Roman"/>
          <w:b/>
          <w:sz w:val="28"/>
          <w:szCs w:val="28"/>
        </w:rPr>
        <w:t>Вышинского</w:t>
      </w:r>
      <w:r w:rsidRPr="005A16AF">
        <w:rPr>
          <w:rFonts w:ascii="Times New Roman" w:hAnsi="Times New Roman"/>
          <w:b/>
          <w:sz w:val="28"/>
          <w:szCs w:val="28"/>
        </w:rPr>
        <w:t xml:space="preserve"> сельского поселения</w:t>
      </w:r>
    </w:p>
    <w:p w:rsidR="00881283" w:rsidRPr="005A16AF" w:rsidRDefault="00881283" w:rsidP="00E633E3">
      <w:pPr>
        <w:widowControl w:val="0"/>
        <w:spacing w:after="0"/>
        <w:ind w:firstLine="709"/>
        <w:jc w:val="both"/>
        <w:rPr>
          <w:rFonts w:ascii="Times New Roman" w:hAnsi="Times New Roman"/>
          <w:sz w:val="28"/>
          <w:szCs w:val="28"/>
        </w:rPr>
      </w:pPr>
      <w:r>
        <w:rPr>
          <w:rFonts w:ascii="Times New Roman" w:hAnsi="Times New Roman"/>
          <w:sz w:val="28"/>
          <w:szCs w:val="28"/>
        </w:rPr>
        <w:t>1</w:t>
      </w:r>
      <w:r w:rsidRPr="005A16AF">
        <w:rPr>
          <w:rFonts w:ascii="Times New Roman" w:hAnsi="Times New Roman"/>
          <w:sz w:val="28"/>
          <w:szCs w:val="28"/>
        </w:rPr>
        <w:t xml:space="preserve">. Основные направления бюджетной политики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881283" w:rsidRPr="005A16AF" w:rsidRDefault="00881283" w:rsidP="00F13ECB">
      <w:pPr>
        <w:spacing w:after="0"/>
        <w:ind w:firstLine="709"/>
        <w:jc w:val="both"/>
        <w:rPr>
          <w:rFonts w:ascii="Times New Roman" w:hAnsi="Times New Roman"/>
          <w:sz w:val="28"/>
          <w:szCs w:val="28"/>
        </w:rPr>
      </w:pPr>
      <w:r>
        <w:rPr>
          <w:rFonts w:ascii="Times New Roman" w:hAnsi="Times New Roman"/>
          <w:sz w:val="28"/>
          <w:szCs w:val="28"/>
        </w:rPr>
        <w:t>2</w:t>
      </w:r>
      <w:r w:rsidRPr="005A16AF">
        <w:rPr>
          <w:rFonts w:ascii="Times New Roman" w:hAnsi="Times New Roman"/>
          <w:sz w:val="28"/>
          <w:szCs w:val="28"/>
        </w:rPr>
        <w:t xml:space="preserve">. 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881283" w:rsidRPr="005A16AF" w:rsidRDefault="00881283" w:rsidP="00F13ECB">
      <w:pPr>
        <w:spacing w:after="0"/>
        <w:ind w:firstLine="709"/>
        <w:jc w:val="both"/>
        <w:rPr>
          <w:rFonts w:ascii="Times New Roman" w:hAnsi="Times New Roman"/>
          <w:sz w:val="28"/>
          <w:szCs w:val="28"/>
        </w:rPr>
      </w:pPr>
      <w:r>
        <w:rPr>
          <w:rFonts w:ascii="Times New Roman" w:hAnsi="Times New Roman"/>
          <w:sz w:val="28"/>
          <w:szCs w:val="28"/>
        </w:rPr>
        <w:t>3</w:t>
      </w:r>
      <w:r w:rsidRPr="005A16AF">
        <w:rPr>
          <w:rFonts w:ascii="Times New Roman" w:hAnsi="Times New Roman"/>
          <w:sz w:val="28"/>
          <w:szCs w:val="28"/>
        </w:rPr>
        <w:t xml:space="preserve">. Непосредственное составление проекта основных направлений бюджетной и налоговой политики сельского поселения осуществляет администрация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совместно с финансовым органом.</w:t>
      </w:r>
    </w:p>
    <w:p w:rsidR="00881283" w:rsidRPr="005A16AF" w:rsidRDefault="00881283" w:rsidP="00F13ECB">
      <w:pPr>
        <w:widowControl w:val="0"/>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Статья 20. Прогнозирование доходов местного бюджета</w:t>
      </w:r>
    </w:p>
    <w:p w:rsidR="00881283" w:rsidRPr="005A16AF" w:rsidRDefault="00881283" w:rsidP="00F13ECB">
      <w:pPr>
        <w:autoSpaceDE w:val="0"/>
        <w:autoSpaceDN w:val="0"/>
        <w:adjustRightInd w:val="0"/>
        <w:spacing w:after="0"/>
        <w:jc w:val="both"/>
        <w:rPr>
          <w:rFonts w:ascii="Times New Roman" w:hAnsi="Times New Roman"/>
          <w:bCs/>
          <w:sz w:val="28"/>
          <w:szCs w:val="28"/>
        </w:rPr>
      </w:pPr>
      <w:r w:rsidRPr="005A16AF">
        <w:rPr>
          <w:rFonts w:ascii="Times New Roman" w:hAnsi="Times New Roman"/>
          <w:bCs/>
          <w:sz w:val="28"/>
          <w:szCs w:val="28"/>
        </w:rPr>
        <w:t xml:space="preserve">           1. Доходы бюджета </w:t>
      </w:r>
      <w:r>
        <w:rPr>
          <w:rFonts w:ascii="Times New Roman" w:hAnsi="Times New Roman"/>
          <w:bCs/>
          <w:sz w:val="28"/>
          <w:szCs w:val="28"/>
        </w:rPr>
        <w:t>Вышинского</w:t>
      </w:r>
      <w:r w:rsidRPr="005A16AF">
        <w:rPr>
          <w:rFonts w:ascii="Times New Roman" w:hAnsi="Times New Roman"/>
          <w:bCs/>
          <w:sz w:val="28"/>
          <w:szCs w:val="28"/>
        </w:rPr>
        <w:t xml:space="preserve"> </w:t>
      </w:r>
      <w:r w:rsidRPr="005A16AF">
        <w:rPr>
          <w:rFonts w:ascii="Times New Roman" w:hAnsi="Times New Roman"/>
          <w:sz w:val="28"/>
          <w:szCs w:val="28"/>
        </w:rPr>
        <w:t>сельского поселения</w:t>
      </w:r>
      <w:r w:rsidRPr="005A16AF">
        <w:rPr>
          <w:rFonts w:ascii="Times New Roman" w:hAnsi="Times New Roman"/>
          <w:bCs/>
          <w:sz w:val="28"/>
          <w:szCs w:val="28"/>
        </w:rPr>
        <w:t xml:space="preserve"> прогнозируются на основе прогноза социально-экономического развития </w:t>
      </w:r>
      <w:r w:rsidRPr="005A16AF">
        <w:rPr>
          <w:rFonts w:ascii="Times New Roman" w:hAnsi="Times New Roman"/>
          <w:sz w:val="28"/>
          <w:szCs w:val="28"/>
        </w:rPr>
        <w:t>сельского поселения</w:t>
      </w:r>
      <w:r w:rsidRPr="005A16AF">
        <w:rPr>
          <w:rFonts w:ascii="Times New Roman" w:hAnsi="Times New Roman"/>
          <w:bCs/>
          <w:sz w:val="28"/>
          <w:szCs w:val="28"/>
        </w:rPr>
        <w:t xml:space="preserve">, действующего на день внесения проекта решения о бюджете </w:t>
      </w:r>
      <w:r w:rsidRPr="005A16AF">
        <w:rPr>
          <w:rFonts w:ascii="Times New Roman" w:hAnsi="Times New Roman"/>
          <w:sz w:val="28"/>
          <w:szCs w:val="28"/>
        </w:rPr>
        <w:t>сельского поселения</w:t>
      </w:r>
      <w:r w:rsidRPr="005A16AF">
        <w:rPr>
          <w:rFonts w:ascii="Times New Roman" w:hAnsi="Times New Roman"/>
          <w:bCs/>
          <w:sz w:val="28"/>
          <w:szCs w:val="28"/>
        </w:rPr>
        <w:t xml:space="preserve"> в Совет депутатов </w:t>
      </w:r>
      <w:r>
        <w:rPr>
          <w:rFonts w:ascii="Times New Roman" w:hAnsi="Times New Roman"/>
          <w:bCs/>
          <w:sz w:val="28"/>
          <w:szCs w:val="28"/>
        </w:rPr>
        <w:t>Вышинского</w:t>
      </w:r>
      <w:r w:rsidRPr="005A16AF">
        <w:rPr>
          <w:rFonts w:ascii="Times New Roman" w:hAnsi="Times New Roman"/>
          <w:bCs/>
          <w:sz w:val="28"/>
          <w:szCs w:val="28"/>
        </w:rPr>
        <w:t xml:space="preserve"> сельского поселения Зубово-Полянского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Республики Мордовия и решений Совета депутатов </w:t>
      </w:r>
      <w:r>
        <w:rPr>
          <w:rFonts w:ascii="Times New Roman" w:hAnsi="Times New Roman"/>
          <w:bCs/>
          <w:sz w:val="28"/>
          <w:szCs w:val="28"/>
        </w:rPr>
        <w:t>Вышинского</w:t>
      </w:r>
      <w:r w:rsidRPr="005A16AF">
        <w:rPr>
          <w:rFonts w:ascii="Times New Roman" w:hAnsi="Times New Roman"/>
          <w:bCs/>
          <w:sz w:val="28"/>
          <w:szCs w:val="28"/>
        </w:rPr>
        <w:t xml:space="preserve"> сельского поселения Зубово-Полянского муниципального района Республики Мордовия устанавливающих неналоговые доходы бюджетов бюджетной системы Российской Федерации.</w:t>
      </w:r>
    </w:p>
    <w:p w:rsidR="00881283" w:rsidRPr="005A16AF" w:rsidRDefault="00881283" w:rsidP="00F13ECB">
      <w:pPr>
        <w:autoSpaceDE w:val="0"/>
        <w:autoSpaceDN w:val="0"/>
        <w:adjustRightInd w:val="0"/>
        <w:spacing w:after="0"/>
        <w:ind w:firstLine="709"/>
        <w:jc w:val="both"/>
        <w:rPr>
          <w:rFonts w:ascii="Times New Roman" w:hAnsi="Times New Roman"/>
          <w:bCs/>
          <w:sz w:val="28"/>
          <w:szCs w:val="28"/>
        </w:rPr>
      </w:pPr>
      <w:r w:rsidRPr="005A16AF">
        <w:rPr>
          <w:rFonts w:ascii="Times New Roman" w:hAnsi="Times New Roman"/>
          <w:bCs/>
          <w:sz w:val="28"/>
          <w:szCs w:val="28"/>
        </w:rPr>
        <w:t xml:space="preserve"> </w:t>
      </w:r>
      <w:r>
        <w:rPr>
          <w:rFonts w:ascii="Times New Roman" w:hAnsi="Times New Roman"/>
          <w:bCs/>
          <w:sz w:val="28"/>
          <w:szCs w:val="28"/>
        </w:rPr>
        <w:t>2. </w:t>
      </w:r>
      <w:r w:rsidRPr="005A16AF">
        <w:rPr>
          <w:rFonts w:ascii="Times New Roman" w:hAnsi="Times New Roman"/>
          <w:bCs/>
          <w:sz w:val="28"/>
          <w:szCs w:val="28"/>
        </w:rPr>
        <w:t xml:space="preserve">Положения решений Совета депутатов </w:t>
      </w:r>
      <w:r>
        <w:rPr>
          <w:rFonts w:ascii="Times New Roman" w:hAnsi="Times New Roman"/>
          <w:bCs/>
          <w:sz w:val="28"/>
          <w:szCs w:val="28"/>
        </w:rPr>
        <w:t>Вышинского</w:t>
      </w:r>
      <w:r w:rsidRPr="005A16AF">
        <w:rPr>
          <w:rFonts w:ascii="Times New Roman" w:hAnsi="Times New Roman"/>
          <w:bCs/>
          <w:sz w:val="28"/>
          <w:szCs w:val="28"/>
        </w:rPr>
        <w:t xml:space="preserve"> сельского поселения Зубово-Полянского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r>
        <w:rPr>
          <w:rFonts w:ascii="Times New Roman" w:hAnsi="Times New Roman"/>
          <w:bCs/>
          <w:sz w:val="28"/>
          <w:szCs w:val="28"/>
        </w:rPr>
        <w:t>Вышинского</w:t>
      </w:r>
      <w:r w:rsidRPr="005A16AF">
        <w:rPr>
          <w:rFonts w:ascii="Times New Roman" w:hAnsi="Times New Roman"/>
          <w:bCs/>
          <w:sz w:val="28"/>
          <w:szCs w:val="28"/>
        </w:rPr>
        <w:t xml:space="preserve"> сельского поселения Зубово-Полянского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 и плановый период в части показателей текущего финансового года. </w:t>
      </w:r>
    </w:p>
    <w:p w:rsidR="00881283" w:rsidRPr="005A16AF" w:rsidRDefault="00881283"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21. Планирование бюджетных ассигнований</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Планирование бюджетных ассигнований осуществляется в порядке и в соответствии с методикой, устанавливаемой финан</w:t>
      </w:r>
      <w:r>
        <w:rPr>
          <w:rFonts w:ascii="Times New Roman" w:hAnsi="Times New Roman"/>
          <w:sz w:val="28"/>
          <w:szCs w:val="28"/>
        </w:rPr>
        <w:t>совым органом с учетом Бюджетного Кодекса Российской Федерации</w:t>
      </w:r>
      <w:r w:rsidRPr="005A16AF">
        <w:rPr>
          <w:rFonts w:ascii="Times New Roman" w:hAnsi="Times New Roman"/>
          <w:sz w:val="28"/>
          <w:szCs w:val="28"/>
        </w:rPr>
        <w:t>.</w:t>
      </w:r>
    </w:p>
    <w:p w:rsidR="00881283" w:rsidRPr="005A16AF" w:rsidRDefault="00881283" w:rsidP="00E633E3">
      <w:pPr>
        <w:widowControl w:val="0"/>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22. Резервный фонд администрации </w:t>
      </w:r>
      <w:r>
        <w:rPr>
          <w:rFonts w:ascii="Times New Roman" w:hAnsi="Times New Roman"/>
          <w:b/>
          <w:sz w:val="28"/>
          <w:szCs w:val="28"/>
        </w:rPr>
        <w:t>Вышинского</w:t>
      </w:r>
      <w:r w:rsidRPr="005A16AF">
        <w:rPr>
          <w:rFonts w:ascii="Times New Roman" w:hAnsi="Times New Roman"/>
          <w:b/>
          <w:sz w:val="28"/>
          <w:szCs w:val="28"/>
        </w:rPr>
        <w:t xml:space="preserve"> сельского поселения</w:t>
      </w:r>
    </w:p>
    <w:p w:rsidR="00881283" w:rsidRPr="005A16AF" w:rsidRDefault="00881283" w:rsidP="00E633E3">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1. В расходной части местного бюджета предусматривается создание резервного фонда администрации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E633E3">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2. Размер резервного фонда администрации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881283" w:rsidRPr="005A16AF" w:rsidRDefault="00881283" w:rsidP="00E633E3">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3. Порядок использования бюджетных ассигнований резервного фонда администрации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устанавливается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widowControl w:val="0"/>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Статья 23. Муниципальные программы</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Муниципальные программы, утверждаются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Сроки реализации муниципальных программ определяются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устанавливаемом ею порядке.</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3.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администрации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4. 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муниципальным правовым актом администрации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5. 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24. Дефицит бюджета поселения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881283" w:rsidRPr="005A16AF" w:rsidRDefault="00881283"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25. Источники финансирования дефицита местного бюджета </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Остатки средств местного бюджета на начало текущего финансового года в объеме, определяемом решением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w:t>
      </w:r>
    </w:p>
    <w:p w:rsidR="00881283" w:rsidRPr="005A16AF" w:rsidRDefault="00881283" w:rsidP="00F13ECB">
      <w:pPr>
        <w:widowControl w:val="0"/>
        <w:autoSpaceDE w:val="0"/>
        <w:autoSpaceDN w:val="0"/>
        <w:adjustRightInd w:val="0"/>
        <w:spacing w:after="0"/>
        <w:ind w:firstLine="708"/>
        <w:jc w:val="both"/>
        <w:rPr>
          <w:rFonts w:ascii="Times New Roman" w:hAnsi="Times New Roman"/>
          <w:b/>
          <w:sz w:val="28"/>
          <w:szCs w:val="28"/>
        </w:rPr>
      </w:pPr>
      <w:bookmarkStart w:id="0" w:name="_Toc105937814"/>
      <w:bookmarkStart w:id="1" w:name="_Toc105952689"/>
      <w:r w:rsidRPr="005A16AF">
        <w:rPr>
          <w:rFonts w:ascii="Times New Roman" w:hAnsi="Times New Roman"/>
          <w:b/>
          <w:sz w:val="28"/>
          <w:szCs w:val="28"/>
        </w:rPr>
        <w:t>Статья 26. Порядок и сроки составления проекта местного бюджета</w:t>
      </w:r>
    </w:p>
    <w:bookmarkEnd w:id="0"/>
    <w:bookmarkEnd w:id="1"/>
    <w:p w:rsidR="00881283" w:rsidRPr="005A16AF" w:rsidRDefault="00881283" w:rsidP="00F13ECB">
      <w:pPr>
        <w:keepNext/>
        <w:widowControl w:val="0"/>
        <w:spacing w:after="0"/>
        <w:ind w:firstLine="709"/>
        <w:jc w:val="both"/>
        <w:outlineLvl w:val="0"/>
        <w:rPr>
          <w:rFonts w:ascii="Times New Roman" w:hAnsi="Times New Roman"/>
          <w:sz w:val="28"/>
          <w:szCs w:val="28"/>
        </w:rPr>
      </w:pPr>
      <w:r w:rsidRPr="005A16AF">
        <w:rPr>
          <w:rFonts w:ascii="Times New Roman" w:hAnsi="Times New Roman"/>
          <w:sz w:val="28"/>
          <w:szCs w:val="28"/>
        </w:rPr>
        <w:t xml:space="preserve">1. Порядок и сроки составления проекта местного бюджета устанавливаются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881283" w:rsidRPr="005A16AF" w:rsidRDefault="00881283" w:rsidP="00F13ECB">
      <w:pPr>
        <w:spacing w:after="0"/>
        <w:ind w:firstLine="709"/>
        <w:jc w:val="both"/>
        <w:rPr>
          <w:rFonts w:ascii="Times New Roman" w:hAnsi="Times New Roman"/>
          <w:sz w:val="28"/>
          <w:szCs w:val="28"/>
        </w:rPr>
      </w:pPr>
    </w:p>
    <w:p w:rsidR="00881283" w:rsidRPr="005A16AF" w:rsidRDefault="00881283" w:rsidP="000432C8">
      <w:pPr>
        <w:spacing w:after="0"/>
        <w:ind w:firstLine="709"/>
        <w:jc w:val="center"/>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IV</w:t>
      </w:r>
      <w:r w:rsidRPr="005A16AF">
        <w:rPr>
          <w:rFonts w:ascii="Times New Roman" w:hAnsi="Times New Roman"/>
          <w:b/>
          <w:sz w:val="28"/>
          <w:szCs w:val="28"/>
        </w:rPr>
        <w:t>. Рассмотрение и утверждение местного бюджета</w:t>
      </w:r>
    </w:p>
    <w:p w:rsidR="00881283" w:rsidRPr="005A16AF" w:rsidRDefault="00881283" w:rsidP="00F13ECB">
      <w:pPr>
        <w:spacing w:after="0"/>
        <w:ind w:firstLine="709"/>
        <w:jc w:val="both"/>
        <w:rPr>
          <w:rFonts w:ascii="Times New Roman" w:hAnsi="Times New Roman"/>
          <w:b/>
          <w:sz w:val="28"/>
          <w:szCs w:val="28"/>
        </w:rPr>
      </w:pPr>
    </w:p>
    <w:p w:rsidR="00881283" w:rsidRPr="005A16AF" w:rsidRDefault="00881283"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27. Общие положения</w:t>
      </w:r>
    </w:p>
    <w:p w:rsidR="00881283" w:rsidRPr="005A16AF" w:rsidRDefault="00881283" w:rsidP="00E633E3">
      <w:pPr>
        <w:widowControl w:val="0"/>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sz w:val="28"/>
          <w:szCs w:val="28"/>
        </w:rPr>
        <w:t xml:space="preserve">1. 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(профицит)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(кроме решений о местном бюджете) и настоящим Положением.</w:t>
      </w:r>
    </w:p>
    <w:p w:rsidR="00881283" w:rsidRPr="005A16AF" w:rsidRDefault="00881283" w:rsidP="00E633E3">
      <w:pPr>
        <w:widowControl w:val="0"/>
        <w:tabs>
          <w:tab w:val="left" w:pos="720"/>
        </w:tabs>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Решением о местном бюджете утверждаются:</w:t>
      </w:r>
    </w:p>
    <w:p w:rsidR="00881283" w:rsidRPr="005A16AF" w:rsidRDefault="00881283" w:rsidP="00E633E3">
      <w:pPr>
        <w:pStyle w:val="NormalWeb"/>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4" w:anchor="dst2345" w:history="1">
        <w:r w:rsidRPr="005A16AF">
          <w:rPr>
            <w:sz w:val="28"/>
            <w:szCs w:val="28"/>
          </w:rPr>
          <w:t>статьей 160.1</w:t>
        </w:r>
      </w:hyperlink>
      <w:r w:rsidRPr="005A16AF">
        <w:rPr>
          <w:sz w:val="28"/>
          <w:szCs w:val="28"/>
        </w:rPr>
        <w:t> </w:t>
      </w:r>
      <w:r w:rsidRPr="005A16AF">
        <w:rPr>
          <w:color w:val="000000"/>
          <w:sz w:val="28"/>
          <w:szCs w:val="28"/>
        </w:rPr>
        <w:t>Бюджетного Кодекса Российской Федерации;</w:t>
      </w:r>
    </w:p>
    <w:p w:rsidR="00881283" w:rsidRPr="005A16AF" w:rsidRDefault="00881283" w:rsidP="00F13ECB">
      <w:pPr>
        <w:spacing w:after="0"/>
        <w:ind w:firstLine="540"/>
        <w:jc w:val="both"/>
        <w:rPr>
          <w:rFonts w:ascii="Times New Roman" w:hAnsi="Times New Roman"/>
          <w:sz w:val="28"/>
          <w:szCs w:val="28"/>
        </w:rPr>
      </w:pPr>
      <w:r w:rsidRPr="005A16AF">
        <w:rPr>
          <w:rFonts w:ascii="Times New Roman" w:hAnsi="Times New Roman"/>
          <w:color w:val="828282"/>
          <w:sz w:val="28"/>
          <w:szCs w:val="28"/>
        </w:rPr>
        <w:t>-</w:t>
      </w:r>
      <w:r>
        <w:rPr>
          <w:rFonts w:ascii="Times New Roman" w:hAnsi="Times New Roman"/>
          <w:color w:val="828282"/>
          <w:sz w:val="28"/>
          <w:szCs w:val="28"/>
        </w:rPr>
        <w:t> </w:t>
      </w:r>
      <w:r w:rsidRPr="005A16AF">
        <w:rPr>
          <w:rFonts w:ascii="Times New Roman" w:hAnsi="Times New Roman"/>
          <w:sz w:val="28"/>
          <w:szCs w:val="28"/>
        </w:rPr>
        <w:t>перечень главных администраторов источников финансирования дефицита бюджета в случаях, предусмотренных </w:t>
      </w:r>
      <w:hyperlink r:id="rId5" w:anchor="dst2366" w:history="1">
        <w:r w:rsidRPr="005A16AF">
          <w:rPr>
            <w:rFonts w:ascii="Times New Roman" w:hAnsi="Times New Roman"/>
            <w:sz w:val="28"/>
            <w:szCs w:val="28"/>
          </w:rPr>
          <w:t>статьей 160.2</w:t>
        </w:r>
      </w:hyperlink>
      <w:r w:rsidRPr="005A16AF">
        <w:rPr>
          <w:rFonts w:ascii="Times New Roman" w:hAnsi="Times New Roman"/>
          <w:sz w:val="28"/>
          <w:szCs w:val="28"/>
        </w:rPr>
        <w:t> Бюджетного Кодекса Российской Федерации;</w:t>
      </w:r>
    </w:p>
    <w:p w:rsidR="00881283" w:rsidRPr="005A16AF" w:rsidRDefault="00881283" w:rsidP="00F13ECB">
      <w:pPr>
        <w:spacing w:after="0"/>
        <w:ind w:firstLine="540"/>
        <w:jc w:val="both"/>
        <w:rPr>
          <w:rFonts w:ascii="Times New Roman" w:hAnsi="Times New Roman"/>
          <w:sz w:val="28"/>
          <w:szCs w:val="28"/>
        </w:rPr>
      </w:pPr>
      <w:r w:rsidRPr="005A16AF">
        <w:rPr>
          <w:rFonts w:ascii="Times New Roman" w:hAnsi="Times New Roman"/>
          <w:sz w:val="28"/>
          <w:szCs w:val="28"/>
        </w:rPr>
        <w:t>-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881283" w:rsidRPr="005A16AF" w:rsidRDefault="00881283" w:rsidP="00F13ECB">
      <w:pPr>
        <w:shd w:val="clear" w:color="auto" w:fill="FFFFFF"/>
        <w:spacing w:after="0"/>
        <w:ind w:firstLine="540"/>
        <w:jc w:val="both"/>
        <w:rPr>
          <w:rFonts w:ascii="Times New Roman" w:hAnsi="Times New Roman"/>
          <w:color w:val="000000"/>
          <w:sz w:val="28"/>
          <w:szCs w:val="28"/>
        </w:rPr>
      </w:pPr>
      <w:r w:rsidRPr="005A16AF">
        <w:rPr>
          <w:rFonts w:ascii="Times New Roman" w:hAnsi="Times New Roman"/>
          <w:color w:val="828282"/>
          <w:sz w:val="28"/>
          <w:szCs w:val="28"/>
        </w:rPr>
        <w:t xml:space="preserve">- </w:t>
      </w:r>
      <w:r w:rsidRPr="005A16AF">
        <w:rPr>
          <w:rFonts w:ascii="Times New Roman" w:hAnsi="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881283" w:rsidRPr="005A16AF" w:rsidRDefault="00881283" w:rsidP="00F13ECB">
      <w:pPr>
        <w:spacing w:after="0"/>
        <w:ind w:firstLine="540"/>
        <w:jc w:val="both"/>
        <w:rPr>
          <w:rFonts w:ascii="Times New Roman" w:hAnsi="Times New Roman"/>
          <w:sz w:val="28"/>
          <w:szCs w:val="28"/>
        </w:rPr>
      </w:pPr>
      <w:r w:rsidRPr="005A16AF">
        <w:rPr>
          <w:rFonts w:ascii="Times New Roman" w:hAnsi="Times New Roman"/>
          <w:color w:val="828282"/>
          <w:sz w:val="28"/>
          <w:szCs w:val="28"/>
        </w:rPr>
        <w:t xml:space="preserve">- </w:t>
      </w:r>
      <w:r w:rsidRPr="005A16AF">
        <w:rPr>
          <w:rFonts w:ascii="Times New Roman" w:hAnsi="Times New Roman"/>
          <w:sz w:val="28"/>
          <w:szCs w:val="28"/>
        </w:rPr>
        <w:t>общий объем бюджетных ассигнований, направляемых на исполнение публичных нормативных обязательств;</w:t>
      </w:r>
    </w:p>
    <w:p w:rsidR="00881283" w:rsidRPr="005A16AF" w:rsidRDefault="00881283" w:rsidP="00F13ECB">
      <w:pPr>
        <w:spacing w:after="0"/>
        <w:ind w:firstLine="540"/>
        <w:jc w:val="both"/>
        <w:rPr>
          <w:rFonts w:ascii="Times New Roman" w:hAnsi="Times New Roman"/>
          <w:sz w:val="28"/>
          <w:szCs w:val="28"/>
        </w:rPr>
      </w:pPr>
      <w:r w:rsidRPr="005A16AF">
        <w:rPr>
          <w:rFonts w:ascii="Times New Roman" w:hAnsi="Times New Roman"/>
          <w:sz w:val="28"/>
          <w:szCs w:val="28"/>
        </w:rPr>
        <w:t xml:space="preserve">-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 </w:t>
      </w:r>
    </w:p>
    <w:p w:rsidR="00881283" w:rsidRPr="005A16AF" w:rsidRDefault="00881283" w:rsidP="00F13ECB">
      <w:pPr>
        <w:spacing w:after="0"/>
        <w:ind w:firstLine="540"/>
        <w:jc w:val="both"/>
        <w:rPr>
          <w:rFonts w:ascii="Times New Roman" w:hAnsi="Times New Roman"/>
          <w:sz w:val="28"/>
          <w:szCs w:val="28"/>
        </w:rPr>
      </w:pPr>
      <w:r w:rsidRPr="005A16AF">
        <w:rPr>
          <w:rFonts w:ascii="Times New Roman" w:hAnsi="Times New Roman"/>
          <w:sz w:val="28"/>
          <w:szCs w:val="28"/>
        </w:rPr>
        <w:t>-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881283" w:rsidRPr="005A16AF" w:rsidRDefault="00881283" w:rsidP="00F13ECB">
      <w:pPr>
        <w:spacing w:after="0"/>
        <w:ind w:firstLine="540"/>
        <w:jc w:val="both"/>
        <w:rPr>
          <w:rFonts w:ascii="Times New Roman" w:hAnsi="Times New Roman"/>
          <w:sz w:val="28"/>
          <w:szCs w:val="28"/>
        </w:rPr>
      </w:pPr>
      <w:r w:rsidRPr="005A16AF">
        <w:rPr>
          <w:rFonts w:ascii="Times New Roman" w:hAnsi="Times New Roman"/>
          <w:color w:val="828282"/>
          <w:sz w:val="28"/>
          <w:szCs w:val="28"/>
        </w:rPr>
        <w:t xml:space="preserve">- </w:t>
      </w:r>
      <w:r w:rsidRPr="005A16AF">
        <w:rPr>
          <w:rFonts w:ascii="Times New Roman" w:hAnsi="Times New Roman"/>
          <w:sz w:val="28"/>
          <w:szCs w:val="28"/>
        </w:rPr>
        <w:t>источники финансирования дефицита бюджета на очередной финансовый год (очередной финансовый год и плановый период);</w:t>
      </w:r>
    </w:p>
    <w:p w:rsidR="00881283" w:rsidRPr="005A16AF" w:rsidRDefault="00881283" w:rsidP="00F13ECB">
      <w:pPr>
        <w:spacing w:after="0"/>
        <w:ind w:firstLine="540"/>
        <w:jc w:val="both"/>
        <w:rPr>
          <w:rFonts w:ascii="Times New Roman" w:hAnsi="Times New Roman"/>
          <w:sz w:val="28"/>
          <w:szCs w:val="28"/>
        </w:rPr>
      </w:pPr>
      <w:r w:rsidRPr="005A16AF">
        <w:rPr>
          <w:rFonts w:ascii="Times New Roman" w:hAnsi="Times New Roman"/>
          <w:color w:val="828282"/>
          <w:sz w:val="28"/>
          <w:szCs w:val="28"/>
        </w:rPr>
        <w:t xml:space="preserve">- </w:t>
      </w:r>
      <w:r w:rsidRPr="005A16AF">
        <w:rPr>
          <w:rFonts w:ascii="Times New Roman" w:hAnsi="Times New Roman"/>
          <w:sz w:val="28"/>
          <w:szCs w:val="28"/>
        </w:rP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881283" w:rsidRPr="005A16AF" w:rsidRDefault="00881283" w:rsidP="00F13ECB">
      <w:pPr>
        <w:shd w:val="clear" w:color="auto" w:fill="FFFFFF"/>
        <w:spacing w:after="0"/>
        <w:ind w:firstLine="540"/>
        <w:jc w:val="both"/>
        <w:rPr>
          <w:rFonts w:ascii="Times New Roman" w:hAnsi="Times New Roman"/>
          <w:color w:val="000000"/>
          <w:sz w:val="28"/>
          <w:szCs w:val="28"/>
        </w:rPr>
      </w:pPr>
      <w:r w:rsidRPr="005A16AF">
        <w:rPr>
          <w:rFonts w:ascii="Times New Roman" w:hAnsi="Times New Roman"/>
          <w:color w:val="000000"/>
          <w:sz w:val="28"/>
          <w:szCs w:val="28"/>
        </w:rPr>
        <w:t>- 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881283" w:rsidRPr="005A16AF" w:rsidRDefault="00881283" w:rsidP="00064D7F">
      <w:pPr>
        <w:widowControl w:val="0"/>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28. Документы и материалы, представляемые одновременно с проектом местного бюджета</w:t>
      </w:r>
    </w:p>
    <w:p w:rsidR="00881283" w:rsidRPr="005A16AF" w:rsidRDefault="00881283" w:rsidP="00064D7F">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1. </w:t>
      </w:r>
      <w:r w:rsidRPr="005A16AF">
        <w:rPr>
          <w:rFonts w:ascii="Times New Roman" w:hAnsi="Times New Roman"/>
          <w:sz w:val="28"/>
          <w:szCs w:val="28"/>
        </w:rPr>
        <w:t xml:space="preserve">Одновременно с проектом решения о местном бюджете в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представляются следующие документы и материалы:</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основные направления бюджетной и налоговой политики сельского поселения;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 </w:t>
      </w:r>
      <w:r w:rsidRPr="005A16AF">
        <w:rPr>
          <w:rFonts w:ascii="Times New Roman" w:hAnsi="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прогноз социально-экономического развития сельского поселения;</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пояснительная записка к проекту местного бюджета на очередной финансовый год и плановый период;</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методики (проекты методик) и расчеты распределения межбюджетных трансфертов;</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оценка ожидаемого исполнения местного бюджета на текущий финансовый год;</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реестры источников доходов местного бюджета;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иные документы и материалы, предусмотренные</w:t>
      </w:r>
      <w:r>
        <w:rPr>
          <w:rFonts w:ascii="Times New Roman" w:hAnsi="Times New Roman"/>
          <w:sz w:val="28"/>
          <w:szCs w:val="28"/>
        </w:rPr>
        <w:t xml:space="preserve"> Бюджетным Кодексом Российской  </w:t>
      </w:r>
      <w:r w:rsidRPr="005A16AF">
        <w:rPr>
          <w:rFonts w:ascii="Times New Roman" w:hAnsi="Times New Roman"/>
          <w:sz w:val="28"/>
          <w:szCs w:val="28"/>
        </w:rPr>
        <w:t xml:space="preserve">Федерации. </w:t>
      </w:r>
    </w:p>
    <w:p w:rsidR="00881283" w:rsidRPr="005A16AF" w:rsidRDefault="00881283" w:rsidP="00E633E3">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881283" w:rsidRPr="005A16AF" w:rsidRDefault="00881283" w:rsidP="00E633E3">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В случае,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29. Внесение проекта решения о местном бюджете в Совет депутатов </w:t>
      </w:r>
      <w:r>
        <w:rPr>
          <w:rFonts w:ascii="Times New Roman" w:hAnsi="Times New Roman"/>
          <w:b/>
          <w:sz w:val="28"/>
          <w:szCs w:val="28"/>
        </w:rPr>
        <w:t>Вышинского</w:t>
      </w:r>
      <w:r w:rsidRPr="005A16AF">
        <w:rPr>
          <w:rFonts w:ascii="Times New Roman" w:hAnsi="Times New Roman"/>
          <w:b/>
          <w:sz w:val="28"/>
          <w:szCs w:val="28"/>
        </w:rPr>
        <w:t xml:space="preserve"> сельского поселения</w:t>
      </w:r>
    </w:p>
    <w:p w:rsidR="00881283" w:rsidRPr="005A16AF" w:rsidRDefault="00881283" w:rsidP="00F13ECB">
      <w:pPr>
        <w:autoSpaceDE w:val="0"/>
        <w:autoSpaceDN w:val="0"/>
        <w:adjustRightInd w:val="0"/>
        <w:spacing w:after="0"/>
        <w:ind w:firstLine="708"/>
        <w:jc w:val="both"/>
        <w:rPr>
          <w:rFonts w:ascii="Times New Roman" w:hAnsi="Times New Roman"/>
          <w:sz w:val="28"/>
          <w:szCs w:val="28"/>
        </w:rPr>
      </w:pPr>
      <w:r w:rsidRPr="005A16AF">
        <w:rPr>
          <w:rFonts w:ascii="Times New Roman" w:hAnsi="Times New Roman"/>
          <w:sz w:val="28"/>
          <w:szCs w:val="28"/>
        </w:rPr>
        <w:t xml:space="preserve">1. Администрация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вносит на рассмотрение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проект решения о местном бюджете не позднее </w:t>
      </w:r>
      <w:r w:rsidRPr="00FC2870">
        <w:rPr>
          <w:rFonts w:ascii="Times New Roman" w:hAnsi="Times New Roman"/>
          <w:sz w:val="28"/>
          <w:szCs w:val="28"/>
        </w:rPr>
        <w:t>29 ноября</w:t>
      </w:r>
      <w:r w:rsidRPr="005A16AF">
        <w:rPr>
          <w:rFonts w:ascii="Times New Roman" w:hAnsi="Times New Roman"/>
          <w:sz w:val="28"/>
          <w:szCs w:val="28"/>
        </w:rPr>
        <w:t xml:space="preserve"> текущего года.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Одновременно с проектом решения о местном бюджете в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представляются документы и материалы в соответствии со статьей </w:t>
      </w:r>
      <w:r w:rsidRPr="00A31427">
        <w:rPr>
          <w:rFonts w:ascii="Times New Roman" w:hAnsi="Times New Roman"/>
          <w:sz w:val="28"/>
          <w:szCs w:val="28"/>
        </w:rPr>
        <w:t>28</w:t>
      </w:r>
      <w:r w:rsidRPr="005A16AF">
        <w:rPr>
          <w:rFonts w:ascii="Times New Roman" w:hAnsi="Times New Roman"/>
          <w:sz w:val="28"/>
          <w:szCs w:val="28"/>
        </w:rPr>
        <w:t xml:space="preserve"> настоящего Положения.</w:t>
      </w: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30. Рассмотрение проекта решения о местном бюджете Советом депутатов </w:t>
      </w:r>
      <w:r>
        <w:rPr>
          <w:rFonts w:ascii="Times New Roman" w:hAnsi="Times New Roman"/>
          <w:b/>
          <w:sz w:val="28"/>
          <w:szCs w:val="28"/>
        </w:rPr>
        <w:t>Вышинского</w:t>
      </w:r>
      <w:r w:rsidRPr="005A16AF">
        <w:rPr>
          <w:rFonts w:ascii="Times New Roman" w:hAnsi="Times New Roman"/>
          <w:b/>
          <w:sz w:val="28"/>
          <w:szCs w:val="28"/>
        </w:rPr>
        <w:t xml:space="preserve"> сельского поселения</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Проект решения о местном бюджете рассматривается Советом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одном чтении.</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До рассмотрения Советом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2.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3. В случае возникновения несогласованных вопросов по проекту решения о местном бюджете решением главы сельского поселения может создаваться согласительная комиссия, в которую входит равное количество представителей администрации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и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43149E">
      <w:pPr>
        <w:spacing w:after="0"/>
        <w:ind w:firstLine="709"/>
        <w:jc w:val="both"/>
        <w:rPr>
          <w:rFonts w:ascii="Times New Roman" w:hAnsi="Times New Roman"/>
          <w:sz w:val="28"/>
          <w:szCs w:val="28"/>
        </w:rPr>
      </w:pPr>
      <w:r w:rsidRPr="005A16AF">
        <w:rPr>
          <w:rFonts w:ascii="Times New Roman" w:hAnsi="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работы согласительной комиссии администрация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вносит на рассмотрение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w:t>
      </w:r>
      <w:r>
        <w:rPr>
          <w:rFonts w:ascii="Times New Roman" w:hAnsi="Times New Roman"/>
          <w:sz w:val="28"/>
          <w:szCs w:val="28"/>
        </w:rPr>
        <w:t xml:space="preserve"> </w:t>
      </w:r>
      <w:r w:rsidRPr="005A16AF">
        <w:rPr>
          <w:rFonts w:ascii="Times New Roman" w:hAnsi="Times New Roman"/>
          <w:sz w:val="28"/>
          <w:szCs w:val="28"/>
        </w:rPr>
        <w:t>согласованный проект решения о местном бюджете на очередной финансовый год.</w:t>
      </w: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31. Сроки утверждения решения о местном бюджете</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Проект решения о местном бюджете должен быть рассмотрен, утвержден Советом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до начала очередного финансового года.</w:t>
      </w:r>
    </w:p>
    <w:p w:rsidR="00881283" w:rsidRPr="005A16AF" w:rsidRDefault="00881283"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2. Решение о местном бюджете на очередной финансовый год вступает в силу с 1 января очередного финансового года.</w:t>
      </w:r>
    </w:p>
    <w:p w:rsidR="00881283" w:rsidRPr="005A16AF" w:rsidRDefault="00881283" w:rsidP="00F13ECB">
      <w:pPr>
        <w:widowControl w:val="0"/>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Статья 32. Временное управление местным бюджетом</w:t>
      </w:r>
    </w:p>
    <w:p w:rsidR="00881283" w:rsidRPr="005A16AF" w:rsidRDefault="00881283" w:rsidP="00F13ECB">
      <w:pPr>
        <w:widowControl w:val="0"/>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881283" w:rsidRPr="005A16AF" w:rsidRDefault="00881283" w:rsidP="00F13ECB">
      <w:pPr>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33. Внесение изменений в решение Совета депутатов </w:t>
      </w:r>
      <w:r>
        <w:rPr>
          <w:rFonts w:ascii="Times New Roman" w:hAnsi="Times New Roman"/>
          <w:b/>
          <w:sz w:val="28"/>
          <w:szCs w:val="28"/>
        </w:rPr>
        <w:t>Вышинского</w:t>
      </w:r>
      <w:r w:rsidRPr="005A16AF">
        <w:rPr>
          <w:rFonts w:ascii="Times New Roman" w:hAnsi="Times New Roman"/>
          <w:b/>
          <w:sz w:val="28"/>
          <w:szCs w:val="28"/>
        </w:rPr>
        <w:t xml:space="preserve"> сельского поселения о местном бюджете по окончании периода временного управления бюджетом</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sz w:val="28"/>
          <w:szCs w:val="28"/>
        </w:rPr>
        <w:t>32</w:t>
      </w:r>
      <w:r w:rsidRPr="005A16AF">
        <w:rPr>
          <w:rFonts w:ascii="Times New Roman" w:hAnsi="Times New Roman"/>
          <w:sz w:val="28"/>
          <w:szCs w:val="28"/>
        </w:rPr>
        <w:t xml:space="preserve"> настоящего Положения, в течение одного месяца со дня вступления в силу указанного решения администрация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представляет на рассмотрение и утверждение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проект решения о внесении изменений в решение о бюджете, уточняющего показатели бюджета с учетом исполнения бюджета за период временного управления бюджетом.</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Указанный проект решения рассматривается и утверждается Советом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срок, не превышающий 15 дней со дня его представления.</w:t>
      </w: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 xml:space="preserve">Статья 34. Внесение изменений в решение о местном бюджете </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Администрация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разрабатывает и представляет в Совет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проекты решений о внесении изменений в решение о местном бюджете </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одном чтении.</w:t>
      </w:r>
    </w:p>
    <w:p w:rsidR="00881283" w:rsidRPr="005A16AF" w:rsidRDefault="00881283" w:rsidP="00F13ECB">
      <w:pPr>
        <w:spacing w:after="0"/>
        <w:jc w:val="both"/>
        <w:rPr>
          <w:rFonts w:ascii="Times New Roman" w:hAnsi="Times New Roman"/>
          <w:b/>
          <w:sz w:val="28"/>
          <w:szCs w:val="28"/>
        </w:rPr>
      </w:pPr>
    </w:p>
    <w:p w:rsidR="00881283" w:rsidRPr="005A16AF" w:rsidRDefault="00881283" w:rsidP="00F13ECB">
      <w:pPr>
        <w:spacing w:after="0"/>
        <w:ind w:firstLine="709"/>
        <w:jc w:val="center"/>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V</w:t>
      </w:r>
      <w:r w:rsidRPr="005A16AF">
        <w:rPr>
          <w:rFonts w:ascii="Times New Roman" w:hAnsi="Times New Roman"/>
          <w:b/>
          <w:sz w:val="28"/>
          <w:szCs w:val="28"/>
        </w:rPr>
        <w:t>. Исполнение местного бюджета</w:t>
      </w:r>
    </w:p>
    <w:p w:rsidR="00881283" w:rsidRPr="005A16AF" w:rsidRDefault="00881283" w:rsidP="00F13ECB">
      <w:pPr>
        <w:spacing w:after="0"/>
        <w:ind w:firstLine="709"/>
        <w:jc w:val="both"/>
        <w:rPr>
          <w:rFonts w:ascii="Times New Roman" w:hAnsi="Times New Roman"/>
          <w:b/>
          <w:sz w:val="28"/>
          <w:szCs w:val="28"/>
        </w:rPr>
      </w:pP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Статья 35. Исполнение местного бюджета</w:t>
      </w:r>
    </w:p>
    <w:p w:rsidR="00881283" w:rsidRPr="005A16AF" w:rsidRDefault="00881283" w:rsidP="00F13ECB">
      <w:pPr>
        <w:spacing w:after="0"/>
        <w:ind w:firstLine="709"/>
        <w:jc w:val="both"/>
        <w:rPr>
          <w:rFonts w:ascii="Times New Roman" w:hAnsi="Times New Roman"/>
          <w:sz w:val="28"/>
          <w:szCs w:val="28"/>
        </w:rPr>
      </w:pPr>
      <w:r w:rsidRPr="005A16AF">
        <w:rPr>
          <w:rFonts w:ascii="Times New Roman" w:hAnsi="Times New Roman"/>
          <w:sz w:val="28"/>
          <w:szCs w:val="28"/>
        </w:rPr>
        <w:t xml:space="preserve">1. Исполнение местного бюджета обеспечивается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E633E3">
      <w:pPr>
        <w:widowControl w:val="0"/>
        <w:spacing w:after="0"/>
        <w:ind w:firstLine="709"/>
        <w:jc w:val="both"/>
        <w:rPr>
          <w:rFonts w:ascii="Times New Roman" w:hAnsi="Times New Roman"/>
          <w:sz w:val="28"/>
          <w:szCs w:val="28"/>
        </w:rPr>
      </w:pPr>
      <w:r w:rsidRPr="005A16AF">
        <w:rPr>
          <w:rFonts w:ascii="Times New Roman" w:hAnsi="Times New Roman"/>
          <w:sz w:val="28"/>
          <w:szCs w:val="28"/>
        </w:rPr>
        <w:t>Организация исполнения местного бюджета возлагается на финансовый орган.</w:t>
      </w:r>
    </w:p>
    <w:p w:rsidR="00881283" w:rsidRPr="005A16AF" w:rsidRDefault="00881283" w:rsidP="00E633E3">
      <w:pPr>
        <w:widowControl w:val="0"/>
        <w:spacing w:after="0"/>
        <w:ind w:firstLine="709"/>
        <w:jc w:val="both"/>
        <w:rPr>
          <w:rFonts w:ascii="Times New Roman" w:hAnsi="Times New Roman"/>
          <w:sz w:val="28"/>
          <w:szCs w:val="28"/>
        </w:rPr>
      </w:pPr>
      <w:r w:rsidRPr="005A16AF">
        <w:rPr>
          <w:rFonts w:ascii="Times New Roman" w:hAnsi="Times New Roman"/>
          <w:sz w:val="28"/>
          <w:szCs w:val="28"/>
        </w:rPr>
        <w:t>Исполнение местного бюджета организуется на основе сводной бюджетной росписи и кассового плана.</w:t>
      </w:r>
    </w:p>
    <w:p w:rsidR="00881283" w:rsidRPr="005A16AF" w:rsidRDefault="00881283" w:rsidP="00E633E3">
      <w:pPr>
        <w:widowControl w:val="0"/>
        <w:tabs>
          <w:tab w:val="num" w:pos="1440"/>
          <w:tab w:val="left" w:pos="7920"/>
        </w:tabs>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Местный бюджет исполняется на основе единства кассы и подведомственности расходов.</w:t>
      </w:r>
    </w:p>
    <w:p w:rsidR="00881283" w:rsidRPr="005A16AF" w:rsidRDefault="00881283" w:rsidP="00F13ECB">
      <w:pPr>
        <w:tabs>
          <w:tab w:val="num" w:pos="1440"/>
          <w:tab w:val="left" w:pos="7920"/>
        </w:tabs>
        <w:spacing w:after="0"/>
        <w:ind w:firstLine="709"/>
        <w:jc w:val="both"/>
        <w:rPr>
          <w:rFonts w:ascii="Times New Roman" w:hAnsi="Times New Roman"/>
          <w:sz w:val="28"/>
          <w:szCs w:val="28"/>
        </w:rPr>
      </w:pPr>
      <w:r w:rsidRPr="005A16AF">
        <w:rPr>
          <w:rFonts w:ascii="Times New Roman" w:hAnsi="Times New Roman"/>
          <w:sz w:val="28"/>
          <w:szCs w:val="28"/>
        </w:rPr>
        <w:t>Казначейское обслуживание исполнения местного бюджета может осуществляться Финансовым управлением администрации муниципального образования Зубово-Полянского района Республики Мордовия в соответствии с заключенным соглашением.</w:t>
      </w:r>
    </w:p>
    <w:p w:rsidR="00881283" w:rsidRPr="005A16AF" w:rsidRDefault="00881283" w:rsidP="00F13ECB">
      <w:pPr>
        <w:tabs>
          <w:tab w:val="num" w:pos="1440"/>
          <w:tab w:val="left" w:pos="7920"/>
        </w:tabs>
        <w:spacing w:after="0"/>
        <w:ind w:firstLine="709"/>
        <w:jc w:val="both"/>
        <w:rPr>
          <w:rFonts w:ascii="Times New Roman" w:hAnsi="Times New Roman"/>
          <w:sz w:val="28"/>
          <w:szCs w:val="28"/>
        </w:rPr>
      </w:pPr>
      <w:r w:rsidRPr="005A16AF">
        <w:rPr>
          <w:rFonts w:ascii="Times New Roman" w:hAnsi="Times New Roman"/>
          <w:sz w:val="28"/>
          <w:szCs w:val="28"/>
        </w:rPr>
        <w:t xml:space="preserve">Администрация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881283" w:rsidRPr="00FD04FF" w:rsidRDefault="00881283" w:rsidP="00F13ECB">
      <w:pPr>
        <w:autoSpaceDE w:val="0"/>
        <w:autoSpaceDN w:val="0"/>
        <w:adjustRightInd w:val="0"/>
        <w:spacing w:after="0"/>
        <w:ind w:firstLine="709"/>
        <w:jc w:val="both"/>
        <w:rPr>
          <w:rFonts w:ascii="Times New Roman" w:hAnsi="Times New Roman"/>
          <w:b/>
          <w:sz w:val="28"/>
          <w:szCs w:val="28"/>
        </w:rPr>
      </w:pPr>
      <w:r w:rsidRPr="00FD04FF">
        <w:rPr>
          <w:rFonts w:ascii="Times New Roman" w:hAnsi="Times New Roman"/>
          <w:b/>
          <w:sz w:val="28"/>
          <w:szCs w:val="28"/>
        </w:rPr>
        <w:t>Статья 36. Сводная бюджетная роспись</w:t>
      </w:r>
    </w:p>
    <w:p w:rsidR="00881283" w:rsidRPr="00FD04FF" w:rsidRDefault="00881283" w:rsidP="00F13ECB">
      <w:pPr>
        <w:tabs>
          <w:tab w:val="left" w:pos="7920"/>
        </w:tabs>
        <w:spacing w:after="0"/>
        <w:ind w:firstLine="709"/>
        <w:jc w:val="both"/>
        <w:rPr>
          <w:rFonts w:ascii="Times New Roman" w:hAnsi="Times New Roman"/>
          <w:sz w:val="28"/>
          <w:szCs w:val="28"/>
        </w:rPr>
      </w:pPr>
      <w:r w:rsidRPr="00FD04FF">
        <w:rPr>
          <w:rFonts w:ascii="Times New Roman" w:hAnsi="Times New Roman"/>
          <w:sz w:val="28"/>
          <w:szCs w:val="28"/>
        </w:rPr>
        <w:t>1. Порядок составления и ведения сводной бюджетной росписи устанавливается финансовым органом.</w:t>
      </w:r>
    </w:p>
    <w:p w:rsidR="00881283" w:rsidRPr="00FD04FF" w:rsidRDefault="00881283" w:rsidP="00F13ECB">
      <w:pPr>
        <w:tabs>
          <w:tab w:val="left" w:pos="7920"/>
        </w:tabs>
        <w:spacing w:after="0"/>
        <w:ind w:firstLine="709"/>
        <w:jc w:val="both"/>
        <w:rPr>
          <w:rFonts w:ascii="Times New Roman" w:hAnsi="Times New Roman"/>
          <w:sz w:val="28"/>
          <w:szCs w:val="28"/>
        </w:rPr>
      </w:pPr>
      <w:r w:rsidRPr="00FD04FF">
        <w:rPr>
          <w:rFonts w:ascii="Times New Roman" w:hAnsi="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881283" w:rsidRPr="00FD04FF" w:rsidRDefault="00881283" w:rsidP="00F13ECB">
      <w:pPr>
        <w:tabs>
          <w:tab w:val="left" w:pos="7920"/>
        </w:tabs>
        <w:spacing w:after="0"/>
        <w:ind w:firstLine="709"/>
        <w:jc w:val="both"/>
        <w:rPr>
          <w:rFonts w:ascii="Times New Roman" w:hAnsi="Times New Roman"/>
          <w:sz w:val="28"/>
          <w:szCs w:val="28"/>
        </w:rPr>
      </w:pPr>
      <w:r w:rsidRPr="00FD04FF">
        <w:rPr>
          <w:rFonts w:ascii="Times New Roman" w:hAnsi="Times New Roman"/>
          <w:sz w:val="28"/>
          <w:szCs w:val="28"/>
        </w:rPr>
        <w:t>3. Утвержденные показатели сводной бюджетной росписи должны соответствовать решению о местном бюджете.</w:t>
      </w:r>
    </w:p>
    <w:p w:rsidR="00881283" w:rsidRPr="00FD04FF" w:rsidRDefault="00881283" w:rsidP="00F13ECB">
      <w:pPr>
        <w:tabs>
          <w:tab w:val="left" w:pos="7920"/>
        </w:tabs>
        <w:spacing w:after="0"/>
        <w:ind w:firstLine="709"/>
        <w:jc w:val="both"/>
        <w:rPr>
          <w:rFonts w:ascii="Times New Roman" w:hAnsi="Times New Roman"/>
          <w:sz w:val="28"/>
          <w:szCs w:val="28"/>
        </w:rPr>
      </w:pPr>
      <w:r w:rsidRPr="00FD04FF">
        <w:rPr>
          <w:rFonts w:ascii="Times New Roman" w:hAnsi="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881283" w:rsidRPr="00FD04FF" w:rsidRDefault="00881283" w:rsidP="00F13ECB">
      <w:pPr>
        <w:tabs>
          <w:tab w:val="left" w:pos="7920"/>
        </w:tabs>
        <w:spacing w:after="0"/>
        <w:ind w:firstLine="709"/>
        <w:jc w:val="both"/>
        <w:rPr>
          <w:rFonts w:ascii="Times New Roman" w:hAnsi="Times New Roman"/>
          <w:sz w:val="28"/>
          <w:szCs w:val="28"/>
        </w:rPr>
      </w:pPr>
      <w:r w:rsidRPr="00FD04FF">
        <w:rPr>
          <w:rFonts w:ascii="Times New Roman" w:hAnsi="Times New Roman"/>
          <w:sz w:val="28"/>
          <w:szCs w:val="28"/>
        </w:rPr>
        <w:t>4. В сводную бюджетную роспись могут быть внесены изменения в соответствии с решениями руководителя финансового органа без внесения изменений в решение о местном бюджете в случаях, предусмотренных Бюджетным кодексом Российской Федерации.</w:t>
      </w:r>
    </w:p>
    <w:p w:rsidR="00881283" w:rsidRPr="00FD04FF" w:rsidRDefault="00881283" w:rsidP="00F13ECB">
      <w:pPr>
        <w:spacing w:after="0"/>
        <w:ind w:firstLine="720"/>
        <w:jc w:val="both"/>
        <w:rPr>
          <w:rFonts w:ascii="Times New Roman" w:hAnsi="Times New Roman"/>
          <w:sz w:val="28"/>
          <w:szCs w:val="28"/>
        </w:rPr>
      </w:pPr>
      <w:r w:rsidRPr="00FD04FF">
        <w:rPr>
          <w:rFonts w:ascii="Times New Roman" w:hAnsi="Times New Roman"/>
          <w:sz w:val="28"/>
          <w:szCs w:val="28"/>
        </w:rPr>
        <w:t xml:space="preserve">5. В ходе исполнения местного бюджета администрация </w:t>
      </w:r>
      <w:r>
        <w:rPr>
          <w:rFonts w:ascii="Times New Roman" w:hAnsi="Times New Roman"/>
          <w:sz w:val="28"/>
          <w:szCs w:val="28"/>
        </w:rPr>
        <w:t>Вышинского</w:t>
      </w:r>
      <w:r w:rsidRPr="00FD04FF">
        <w:rPr>
          <w:rFonts w:ascii="Times New Roman" w:hAnsi="Times New Roman"/>
          <w:sz w:val="28"/>
          <w:szCs w:val="28"/>
        </w:rPr>
        <w:t xml:space="preserve"> сельского поселения на основании мотивированного представления главного распорядителя бюджетных средств вправе вносить изменения в показатели сводной бюджетной росписи местного бюджета с последующим утверждением Советом депутатов </w:t>
      </w:r>
      <w:r>
        <w:rPr>
          <w:rFonts w:ascii="Times New Roman" w:hAnsi="Times New Roman"/>
          <w:sz w:val="28"/>
          <w:szCs w:val="28"/>
        </w:rPr>
        <w:t xml:space="preserve">Вышинского сельского поселения согласно действующего законодательства Российской Федерации. </w:t>
      </w:r>
    </w:p>
    <w:p w:rsidR="00881283" w:rsidRPr="005A16AF" w:rsidRDefault="00881283" w:rsidP="00F13ECB">
      <w:pPr>
        <w:tabs>
          <w:tab w:val="left" w:pos="3375"/>
        </w:tabs>
        <w:autoSpaceDE w:val="0"/>
        <w:autoSpaceDN w:val="0"/>
        <w:adjustRightInd w:val="0"/>
        <w:spacing w:after="0"/>
        <w:ind w:firstLine="709"/>
        <w:jc w:val="both"/>
        <w:rPr>
          <w:rFonts w:ascii="Times New Roman" w:hAnsi="Times New Roman"/>
          <w:b/>
          <w:sz w:val="28"/>
          <w:szCs w:val="28"/>
        </w:rPr>
      </w:pPr>
      <w:r w:rsidRPr="007756EC">
        <w:rPr>
          <w:rFonts w:ascii="Times New Roman" w:hAnsi="Times New Roman"/>
          <w:b/>
          <w:sz w:val="28"/>
          <w:szCs w:val="28"/>
        </w:rPr>
        <w:t>Статья 37. Кассовый план</w:t>
      </w:r>
    </w:p>
    <w:p w:rsidR="00881283" w:rsidRPr="005A16AF" w:rsidRDefault="00881283" w:rsidP="00F13ECB">
      <w:pPr>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881283" w:rsidRPr="005A16AF" w:rsidRDefault="00881283" w:rsidP="00F13ECB">
      <w:pPr>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2. Составление и ведение кассового плана осуществляется финансовым органом.</w:t>
      </w:r>
    </w:p>
    <w:p w:rsidR="00881283" w:rsidRPr="005A16AF" w:rsidRDefault="00881283"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38. Бюджетная роспись</w:t>
      </w:r>
    </w:p>
    <w:p w:rsidR="00881283" w:rsidRPr="005A16AF" w:rsidRDefault="00881283" w:rsidP="00F13ECB">
      <w:pPr>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881283" w:rsidRPr="005A16AF" w:rsidRDefault="00881283" w:rsidP="00F13ECB">
      <w:pPr>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2. 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881283" w:rsidRPr="005A16AF" w:rsidRDefault="00881283" w:rsidP="00F13ECB">
      <w:pPr>
        <w:tabs>
          <w:tab w:val="left" w:pos="7920"/>
        </w:tabs>
        <w:spacing w:after="0"/>
        <w:ind w:firstLine="709"/>
        <w:jc w:val="both"/>
        <w:rPr>
          <w:rFonts w:ascii="Times New Roman" w:hAnsi="Times New Roman"/>
          <w:b/>
          <w:sz w:val="28"/>
          <w:szCs w:val="28"/>
        </w:rPr>
      </w:pPr>
      <w:r w:rsidRPr="005A16AF">
        <w:rPr>
          <w:rFonts w:ascii="Times New Roman" w:hAnsi="Times New Roman"/>
          <w:b/>
          <w:sz w:val="28"/>
          <w:szCs w:val="28"/>
        </w:rPr>
        <w:t>Статья 39.</w:t>
      </w:r>
      <w:r w:rsidRPr="005A16AF">
        <w:rPr>
          <w:rFonts w:ascii="Times New Roman" w:hAnsi="Times New Roman"/>
          <w:sz w:val="28"/>
          <w:szCs w:val="28"/>
        </w:rPr>
        <w:t xml:space="preserve"> </w:t>
      </w:r>
      <w:r w:rsidRPr="005A16AF">
        <w:rPr>
          <w:rFonts w:ascii="Times New Roman" w:hAnsi="Times New Roman"/>
          <w:b/>
          <w:sz w:val="28"/>
          <w:szCs w:val="28"/>
        </w:rPr>
        <w:t>Использование доходов, фактически полученных при исполнении местного бюджета сверх утвержденных решением о местном бюджете</w:t>
      </w:r>
    </w:p>
    <w:p w:rsidR="00881283" w:rsidRPr="005A16AF" w:rsidRDefault="00881283" w:rsidP="00F13ECB">
      <w:pPr>
        <w:widowControl w:val="0"/>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 xml:space="preserve">1. 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
    <w:p w:rsidR="00881283" w:rsidRPr="005A16AF" w:rsidRDefault="00881283" w:rsidP="00F13ECB">
      <w:pPr>
        <w:tabs>
          <w:tab w:val="left" w:pos="7920"/>
        </w:tabs>
        <w:spacing w:after="0"/>
        <w:ind w:firstLine="709"/>
        <w:jc w:val="both"/>
        <w:rPr>
          <w:rFonts w:ascii="Times New Roman" w:hAnsi="Times New Roman"/>
          <w:sz w:val="28"/>
          <w:szCs w:val="28"/>
        </w:rPr>
      </w:pPr>
      <w:r w:rsidRPr="005A16AF">
        <w:rPr>
          <w:rFonts w:ascii="Times New Roman" w:hAnsi="Times New Roman"/>
          <w:sz w:val="28"/>
          <w:szCs w:val="28"/>
        </w:rPr>
        <w:t>2.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881283" w:rsidRPr="005A16AF" w:rsidRDefault="00881283"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40. Завершение текущего финансового года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1. Операции по исполнению местного бюджета завершаются 31 декабря, за исключением операций, указанных в Бюджетном кодексе Российской Федерации.</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3. Финансовый орган устанавливает порядок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p>
    <w:p w:rsidR="00881283" w:rsidRPr="005A16AF" w:rsidRDefault="00881283" w:rsidP="00F13ECB">
      <w:pPr>
        <w:spacing w:after="0"/>
        <w:ind w:firstLine="709"/>
        <w:jc w:val="both"/>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VI</w:t>
      </w:r>
      <w:r w:rsidRPr="005A16AF">
        <w:rPr>
          <w:rFonts w:ascii="Times New Roman" w:hAnsi="Times New Roman"/>
          <w:b/>
          <w:sz w:val="28"/>
          <w:szCs w:val="28"/>
        </w:rPr>
        <w:t>. Составление, внешняя проверка, рассмотрение и утверждение бюджетной отчетности муниципального образования</w:t>
      </w:r>
    </w:p>
    <w:p w:rsidR="00881283" w:rsidRPr="005A16AF" w:rsidRDefault="00881283" w:rsidP="00F13ECB">
      <w:pPr>
        <w:spacing w:after="0"/>
        <w:ind w:firstLine="709"/>
        <w:jc w:val="both"/>
        <w:rPr>
          <w:rFonts w:ascii="Times New Roman" w:hAnsi="Times New Roman"/>
          <w:b/>
          <w:sz w:val="28"/>
          <w:szCs w:val="28"/>
        </w:rPr>
      </w:pPr>
    </w:p>
    <w:p w:rsidR="00881283" w:rsidRPr="005A16AF" w:rsidRDefault="00881283" w:rsidP="00F13ECB">
      <w:pPr>
        <w:autoSpaceDE w:val="0"/>
        <w:autoSpaceDN w:val="0"/>
        <w:adjustRightInd w:val="0"/>
        <w:spacing w:after="0"/>
        <w:ind w:firstLine="709"/>
        <w:jc w:val="both"/>
        <w:rPr>
          <w:rFonts w:ascii="Times New Roman" w:hAnsi="Times New Roman"/>
          <w:b/>
          <w:sz w:val="28"/>
          <w:szCs w:val="28"/>
        </w:rPr>
      </w:pPr>
      <w:r w:rsidRPr="005A16AF">
        <w:rPr>
          <w:rFonts w:ascii="Times New Roman" w:hAnsi="Times New Roman"/>
          <w:b/>
          <w:sz w:val="28"/>
          <w:szCs w:val="28"/>
        </w:rPr>
        <w:t>Статья 41.</w:t>
      </w:r>
      <w:r w:rsidRPr="005A16AF">
        <w:rPr>
          <w:rFonts w:ascii="Times New Roman" w:hAnsi="Times New Roman"/>
          <w:sz w:val="28"/>
          <w:szCs w:val="28"/>
        </w:rPr>
        <w:t xml:space="preserve"> </w:t>
      </w:r>
      <w:r w:rsidRPr="005A16AF">
        <w:rPr>
          <w:rFonts w:ascii="Times New Roman" w:hAnsi="Times New Roman"/>
          <w:b/>
          <w:sz w:val="28"/>
          <w:szCs w:val="28"/>
        </w:rPr>
        <w:t>Составление бюджетной отчетности</w:t>
      </w:r>
    </w:p>
    <w:p w:rsidR="00881283" w:rsidRPr="005A16AF" w:rsidRDefault="00881283" w:rsidP="00F13ECB">
      <w:pPr>
        <w:widowControl w:val="0"/>
        <w:spacing w:after="0"/>
        <w:ind w:firstLine="709"/>
        <w:jc w:val="both"/>
        <w:rPr>
          <w:rFonts w:ascii="Times New Roman" w:hAnsi="Times New Roman"/>
          <w:sz w:val="28"/>
          <w:szCs w:val="28"/>
        </w:rPr>
      </w:pPr>
      <w:r w:rsidRPr="005A16AF">
        <w:rPr>
          <w:rFonts w:ascii="Times New Roman" w:hAnsi="Times New Roman"/>
          <w:sz w:val="28"/>
          <w:szCs w:val="28"/>
        </w:rPr>
        <w:t xml:space="preserve">1. Администрация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2.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
    <w:p w:rsidR="00881283" w:rsidRPr="005A16AF" w:rsidRDefault="00881283" w:rsidP="00F13ECB">
      <w:pPr>
        <w:tabs>
          <w:tab w:val="left" w:pos="900"/>
        </w:tabs>
        <w:spacing w:after="0"/>
        <w:ind w:firstLine="709"/>
        <w:jc w:val="both"/>
        <w:rPr>
          <w:rFonts w:ascii="Times New Roman" w:hAnsi="Times New Roman"/>
          <w:sz w:val="28"/>
          <w:szCs w:val="28"/>
        </w:rPr>
      </w:pPr>
      <w:r w:rsidRPr="005A16AF">
        <w:rPr>
          <w:rFonts w:ascii="Times New Roman" w:hAnsi="Times New Roman"/>
          <w:sz w:val="28"/>
          <w:szCs w:val="28"/>
        </w:rPr>
        <w:t>3. 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4. Бюджетная отчетность сельского поселения составляется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Бюджетная отчетность является годовой. Бюджетная отчетность сельского поселения представляется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в Финансовое управление администрации муниципального образования Зубово-Полянского муниципального района Республики Мордовия.</w:t>
      </w:r>
      <w:r>
        <w:rPr>
          <w:rFonts w:ascii="Times New Roman" w:hAnsi="Times New Roman"/>
          <w:sz w:val="28"/>
          <w:szCs w:val="28"/>
        </w:rPr>
        <w:t xml:space="preserve"> </w:t>
      </w:r>
    </w:p>
    <w:p w:rsidR="00881283" w:rsidRDefault="00881283" w:rsidP="00614DC8">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5.  Отчет об исполнении местного бюджета за первый квартал, полугодие и девять месяцев текущего финансового года утверждается администрацией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r>
        <w:rPr>
          <w:rFonts w:ascii="Times New Roman" w:hAnsi="Times New Roman"/>
          <w:sz w:val="28"/>
          <w:szCs w:val="28"/>
        </w:rPr>
        <w:t>.</w:t>
      </w:r>
    </w:p>
    <w:p w:rsidR="00881283" w:rsidRPr="005A16AF" w:rsidRDefault="00881283" w:rsidP="004F4369">
      <w:pPr>
        <w:widowControl w:val="0"/>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6. Годовой отчет об исполнении местного бюджета подлежит утверждению решением Совета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w:t>
      </w:r>
    </w:p>
    <w:p w:rsidR="00881283" w:rsidRPr="005A16AF" w:rsidRDefault="00881283" w:rsidP="00F13ECB">
      <w:pPr>
        <w:widowControl w:val="0"/>
        <w:autoSpaceDE w:val="0"/>
        <w:autoSpaceDN w:val="0"/>
        <w:adjustRightInd w:val="0"/>
        <w:spacing w:after="0"/>
        <w:ind w:firstLine="709"/>
        <w:jc w:val="both"/>
        <w:rPr>
          <w:rFonts w:ascii="Times New Roman" w:hAnsi="Times New Roman"/>
          <w:sz w:val="28"/>
          <w:szCs w:val="28"/>
        </w:rPr>
      </w:pPr>
      <w:r>
        <w:rPr>
          <w:rFonts w:ascii="Times New Roman" w:hAnsi="Times New Roman"/>
          <w:sz w:val="28"/>
          <w:szCs w:val="28"/>
        </w:rPr>
        <w:t>7. </w:t>
      </w:r>
      <w:r w:rsidRPr="005A16AF">
        <w:rPr>
          <w:rFonts w:ascii="Times New Roman" w:hAnsi="Times New Roman"/>
          <w:sz w:val="28"/>
          <w:szCs w:val="28"/>
        </w:rPr>
        <w:t xml:space="preserve">В случае отклонения Советом депутатов </w:t>
      </w:r>
      <w:r>
        <w:rPr>
          <w:rFonts w:ascii="Times New Roman" w:hAnsi="Times New Roman"/>
          <w:sz w:val="28"/>
          <w:szCs w:val="28"/>
        </w:rPr>
        <w:t>Вышинского</w:t>
      </w:r>
      <w:r w:rsidRPr="005A16AF">
        <w:rPr>
          <w:rFonts w:ascii="Times New Roman" w:hAnsi="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81283" w:rsidRPr="005A16AF" w:rsidRDefault="00881283" w:rsidP="00F13ECB">
      <w:pPr>
        <w:autoSpaceDE w:val="0"/>
        <w:autoSpaceDN w:val="0"/>
        <w:adjustRightInd w:val="0"/>
        <w:spacing w:after="0"/>
        <w:jc w:val="both"/>
        <w:rPr>
          <w:rFonts w:ascii="Times New Roman" w:hAnsi="Times New Roman"/>
          <w:sz w:val="28"/>
          <w:szCs w:val="28"/>
        </w:rPr>
      </w:pPr>
    </w:p>
    <w:p w:rsidR="00881283" w:rsidRPr="005A16AF" w:rsidRDefault="00881283" w:rsidP="00F13ECB">
      <w:pPr>
        <w:spacing w:after="0"/>
        <w:ind w:firstLine="709"/>
        <w:jc w:val="center"/>
        <w:rPr>
          <w:rFonts w:ascii="Times New Roman" w:hAnsi="Times New Roman"/>
          <w:b/>
          <w:sz w:val="28"/>
          <w:szCs w:val="28"/>
        </w:rPr>
      </w:pPr>
      <w:r w:rsidRPr="005A16AF">
        <w:rPr>
          <w:rFonts w:ascii="Times New Roman" w:hAnsi="Times New Roman"/>
          <w:b/>
          <w:sz w:val="28"/>
          <w:szCs w:val="28"/>
        </w:rPr>
        <w:t xml:space="preserve">Раздел </w:t>
      </w:r>
      <w:r w:rsidRPr="005A16AF">
        <w:rPr>
          <w:rFonts w:ascii="Times New Roman" w:hAnsi="Times New Roman"/>
          <w:b/>
          <w:sz w:val="28"/>
          <w:szCs w:val="28"/>
          <w:lang w:val="en-US"/>
        </w:rPr>
        <w:t>VII</w:t>
      </w:r>
      <w:r w:rsidRPr="005A16AF">
        <w:rPr>
          <w:rFonts w:ascii="Times New Roman" w:hAnsi="Times New Roman"/>
          <w:b/>
          <w:sz w:val="28"/>
          <w:szCs w:val="28"/>
        </w:rPr>
        <w:t>. Муниципальный финансовый контроль</w:t>
      </w:r>
    </w:p>
    <w:p w:rsidR="00881283" w:rsidRPr="005A16AF" w:rsidRDefault="00881283" w:rsidP="00F13ECB">
      <w:pPr>
        <w:spacing w:after="0"/>
        <w:ind w:firstLine="709"/>
        <w:jc w:val="both"/>
        <w:rPr>
          <w:rFonts w:ascii="Times New Roman" w:hAnsi="Times New Roman"/>
          <w:b/>
          <w:sz w:val="28"/>
          <w:szCs w:val="28"/>
        </w:rPr>
      </w:pPr>
    </w:p>
    <w:p w:rsidR="00881283" w:rsidRPr="005A16AF" w:rsidRDefault="00881283" w:rsidP="00F13ECB">
      <w:pPr>
        <w:spacing w:after="0"/>
        <w:ind w:firstLine="709"/>
        <w:jc w:val="both"/>
        <w:rPr>
          <w:rFonts w:ascii="Times New Roman" w:hAnsi="Times New Roman"/>
          <w:b/>
          <w:sz w:val="28"/>
          <w:szCs w:val="28"/>
        </w:rPr>
      </w:pPr>
      <w:r>
        <w:rPr>
          <w:rFonts w:ascii="Times New Roman" w:hAnsi="Times New Roman"/>
          <w:b/>
          <w:sz w:val="28"/>
          <w:szCs w:val="28"/>
        </w:rPr>
        <w:t>Статья 42</w:t>
      </w:r>
      <w:r w:rsidRPr="005A16AF">
        <w:rPr>
          <w:rFonts w:ascii="Times New Roman" w:hAnsi="Times New Roman"/>
          <w:b/>
          <w:sz w:val="28"/>
          <w:szCs w:val="28"/>
        </w:rPr>
        <w:t>. Общие положения</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1. </w:t>
      </w:r>
      <w:r w:rsidRPr="005A16AF">
        <w:rPr>
          <w:rFonts w:ascii="Times New Roman" w:hAnsi="Times New Roman"/>
          <w:sz w:val="28"/>
          <w:szCs w:val="28"/>
          <w:lang w:eastAsia="en-US"/>
        </w:rPr>
        <w:t xml:space="preserve">Муниципальный финансовый контроль в </w:t>
      </w:r>
      <w:r>
        <w:rPr>
          <w:rFonts w:ascii="Times New Roman" w:hAnsi="Times New Roman"/>
          <w:sz w:val="28"/>
          <w:szCs w:val="28"/>
        </w:rPr>
        <w:t>Вышинского</w:t>
      </w:r>
      <w:r w:rsidRPr="005A16AF">
        <w:rPr>
          <w:rFonts w:ascii="Times New Roman" w:hAnsi="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881283" w:rsidRPr="005A16AF" w:rsidRDefault="00881283" w:rsidP="00F13ECB">
      <w:pPr>
        <w:autoSpaceDE w:val="0"/>
        <w:autoSpaceDN w:val="0"/>
        <w:adjustRightInd w:val="0"/>
        <w:spacing w:after="0"/>
        <w:ind w:firstLine="709"/>
        <w:jc w:val="both"/>
        <w:rPr>
          <w:rFonts w:ascii="Times New Roman" w:hAnsi="Times New Roman"/>
          <w:sz w:val="28"/>
          <w:szCs w:val="28"/>
        </w:rPr>
      </w:pPr>
      <w:r w:rsidRPr="005A16AF">
        <w:rPr>
          <w:rFonts w:ascii="Times New Roman" w:hAnsi="Times New Roman"/>
          <w:sz w:val="28"/>
          <w:szCs w:val="28"/>
        </w:rPr>
        <w:t xml:space="preserve">2. Муниципальный финансовый контроль в </w:t>
      </w:r>
      <w:r>
        <w:rPr>
          <w:rFonts w:ascii="Times New Roman" w:hAnsi="Times New Roman"/>
          <w:sz w:val="28"/>
          <w:szCs w:val="28"/>
        </w:rPr>
        <w:t>Вышинского</w:t>
      </w:r>
      <w:r w:rsidRPr="005A16AF">
        <w:rPr>
          <w:rFonts w:ascii="Times New Roman" w:hAnsi="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881283" w:rsidRPr="005A16AF" w:rsidRDefault="00881283" w:rsidP="00F13ECB">
      <w:pPr>
        <w:widowControl w:val="0"/>
        <w:autoSpaceDE w:val="0"/>
        <w:autoSpaceDN w:val="0"/>
        <w:adjustRightInd w:val="0"/>
        <w:spacing w:after="0"/>
        <w:ind w:firstLine="708"/>
        <w:jc w:val="both"/>
        <w:rPr>
          <w:rFonts w:ascii="Times New Roman" w:hAnsi="Times New Roman"/>
          <w:b/>
          <w:sz w:val="28"/>
          <w:szCs w:val="28"/>
          <w:lang w:eastAsia="en-US"/>
        </w:rPr>
      </w:pPr>
      <w:r>
        <w:rPr>
          <w:rFonts w:ascii="Times New Roman" w:hAnsi="Times New Roman"/>
          <w:b/>
          <w:sz w:val="28"/>
          <w:szCs w:val="28"/>
          <w:lang w:eastAsia="en-US"/>
        </w:rPr>
        <w:t>Статья 43</w:t>
      </w:r>
      <w:r w:rsidRPr="005A16AF">
        <w:rPr>
          <w:rFonts w:ascii="Times New Roman" w:hAnsi="Times New Roman"/>
          <w:b/>
          <w:sz w:val="28"/>
          <w:szCs w:val="28"/>
          <w:lang w:eastAsia="en-US"/>
        </w:rPr>
        <w:t>. Виды бюджетных нарушений и бюджетных мер принуждения, применяемых за их совершение</w:t>
      </w:r>
    </w:p>
    <w:p w:rsidR="00881283" w:rsidRPr="00020527" w:rsidRDefault="00881283" w:rsidP="00F13ECB">
      <w:pPr>
        <w:widowControl w:val="0"/>
        <w:spacing w:after="0"/>
        <w:ind w:firstLine="708"/>
        <w:jc w:val="both"/>
        <w:rPr>
          <w:rFonts w:ascii="Times New Roman" w:hAnsi="Times New Roman"/>
          <w:sz w:val="24"/>
          <w:szCs w:val="24"/>
        </w:rPr>
      </w:pPr>
      <w:r w:rsidRPr="005A16AF">
        <w:rPr>
          <w:rFonts w:ascii="Times New Roman" w:hAnsi="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Pr="00020527">
        <w:rPr>
          <w:rFonts w:ascii="Times New Roman" w:hAnsi="Times New Roman"/>
          <w:sz w:val="24"/>
          <w:szCs w:val="24"/>
        </w:rPr>
        <w:t xml:space="preserve">              </w:t>
      </w:r>
    </w:p>
    <w:sectPr w:rsidR="00881283"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2ECC"/>
    <w:rsid w:val="000113F6"/>
    <w:rsid w:val="00020527"/>
    <w:rsid w:val="00020929"/>
    <w:rsid w:val="0003006E"/>
    <w:rsid w:val="000358D3"/>
    <w:rsid w:val="000432C8"/>
    <w:rsid w:val="000614B7"/>
    <w:rsid w:val="00064D7F"/>
    <w:rsid w:val="00066D51"/>
    <w:rsid w:val="00080D2B"/>
    <w:rsid w:val="000B2A79"/>
    <w:rsid w:val="000C1582"/>
    <w:rsid w:val="000D1689"/>
    <w:rsid w:val="000D2BBA"/>
    <w:rsid w:val="000F0DBE"/>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74F7"/>
    <w:rsid w:val="002816FA"/>
    <w:rsid w:val="00283DF3"/>
    <w:rsid w:val="002841D0"/>
    <w:rsid w:val="00292350"/>
    <w:rsid w:val="00293189"/>
    <w:rsid w:val="002C5924"/>
    <w:rsid w:val="002F24D7"/>
    <w:rsid w:val="00300A39"/>
    <w:rsid w:val="00303ED5"/>
    <w:rsid w:val="003145AE"/>
    <w:rsid w:val="00370D9B"/>
    <w:rsid w:val="00374058"/>
    <w:rsid w:val="003769C5"/>
    <w:rsid w:val="00385B86"/>
    <w:rsid w:val="003A20AE"/>
    <w:rsid w:val="003D40C8"/>
    <w:rsid w:val="003D57EF"/>
    <w:rsid w:val="003F6460"/>
    <w:rsid w:val="00405886"/>
    <w:rsid w:val="0043149E"/>
    <w:rsid w:val="00431D16"/>
    <w:rsid w:val="00440BA4"/>
    <w:rsid w:val="004502C7"/>
    <w:rsid w:val="004838C7"/>
    <w:rsid w:val="00490325"/>
    <w:rsid w:val="004D2BC4"/>
    <w:rsid w:val="004D53CA"/>
    <w:rsid w:val="004E7C7A"/>
    <w:rsid w:val="004F4369"/>
    <w:rsid w:val="00543EE8"/>
    <w:rsid w:val="00550C3B"/>
    <w:rsid w:val="00580316"/>
    <w:rsid w:val="00592101"/>
    <w:rsid w:val="005A16AF"/>
    <w:rsid w:val="005B13B7"/>
    <w:rsid w:val="005B4352"/>
    <w:rsid w:val="005B4BD0"/>
    <w:rsid w:val="005C3DAA"/>
    <w:rsid w:val="005C4418"/>
    <w:rsid w:val="005D7A50"/>
    <w:rsid w:val="00613D34"/>
    <w:rsid w:val="00614DC8"/>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F50"/>
    <w:rsid w:val="0083186D"/>
    <w:rsid w:val="0085358A"/>
    <w:rsid w:val="008607F5"/>
    <w:rsid w:val="00866291"/>
    <w:rsid w:val="008663A5"/>
    <w:rsid w:val="00881283"/>
    <w:rsid w:val="008A0E8E"/>
    <w:rsid w:val="008A712C"/>
    <w:rsid w:val="008B31E6"/>
    <w:rsid w:val="008C0C9D"/>
    <w:rsid w:val="008F1877"/>
    <w:rsid w:val="009019C6"/>
    <w:rsid w:val="00901BDC"/>
    <w:rsid w:val="00901F6B"/>
    <w:rsid w:val="009214FF"/>
    <w:rsid w:val="00961526"/>
    <w:rsid w:val="00983F8E"/>
    <w:rsid w:val="00993BB7"/>
    <w:rsid w:val="009E7245"/>
    <w:rsid w:val="00A056C2"/>
    <w:rsid w:val="00A12EFC"/>
    <w:rsid w:val="00A17FEE"/>
    <w:rsid w:val="00A31427"/>
    <w:rsid w:val="00A423B8"/>
    <w:rsid w:val="00A43D2A"/>
    <w:rsid w:val="00A534C0"/>
    <w:rsid w:val="00A64213"/>
    <w:rsid w:val="00A67232"/>
    <w:rsid w:val="00A77F28"/>
    <w:rsid w:val="00AA02FD"/>
    <w:rsid w:val="00AA3589"/>
    <w:rsid w:val="00AA4FB0"/>
    <w:rsid w:val="00AE1CCF"/>
    <w:rsid w:val="00AE2CA3"/>
    <w:rsid w:val="00B00256"/>
    <w:rsid w:val="00B0035E"/>
    <w:rsid w:val="00B2589D"/>
    <w:rsid w:val="00B43472"/>
    <w:rsid w:val="00B56AF5"/>
    <w:rsid w:val="00B80CF8"/>
    <w:rsid w:val="00B8192A"/>
    <w:rsid w:val="00BA646A"/>
    <w:rsid w:val="00BF26BE"/>
    <w:rsid w:val="00C500A4"/>
    <w:rsid w:val="00C5116D"/>
    <w:rsid w:val="00C96C59"/>
    <w:rsid w:val="00CA15E3"/>
    <w:rsid w:val="00CA554A"/>
    <w:rsid w:val="00CD2169"/>
    <w:rsid w:val="00D02F62"/>
    <w:rsid w:val="00D056EA"/>
    <w:rsid w:val="00D34975"/>
    <w:rsid w:val="00D36FCA"/>
    <w:rsid w:val="00D6781F"/>
    <w:rsid w:val="00D96896"/>
    <w:rsid w:val="00DA7DFE"/>
    <w:rsid w:val="00DC5A24"/>
    <w:rsid w:val="00E22ECC"/>
    <w:rsid w:val="00E539CB"/>
    <w:rsid w:val="00E633E3"/>
    <w:rsid w:val="00E769EE"/>
    <w:rsid w:val="00E76DDC"/>
    <w:rsid w:val="00E876D3"/>
    <w:rsid w:val="00EB30A9"/>
    <w:rsid w:val="00ED3AEE"/>
    <w:rsid w:val="00ED5107"/>
    <w:rsid w:val="00EE29B0"/>
    <w:rsid w:val="00EF5786"/>
    <w:rsid w:val="00F0207D"/>
    <w:rsid w:val="00F13ECB"/>
    <w:rsid w:val="00F32246"/>
    <w:rsid w:val="00F340BC"/>
    <w:rsid w:val="00F35359"/>
    <w:rsid w:val="00F4611D"/>
    <w:rsid w:val="00F4782E"/>
    <w:rsid w:val="00F64F98"/>
    <w:rsid w:val="00F97803"/>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0CC"/>
    <w:pPr>
      <w:spacing w:after="200" w:line="276" w:lineRule="auto"/>
    </w:pPr>
  </w:style>
  <w:style w:type="paragraph" w:styleId="Heading1">
    <w:name w:val="heading 1"/>
    <w:basedOn w:val="Normal"/>
    <w:link w:val="Heading1Char"/>
    <w:uiPriority w:val="99"/>
    <w:qFormat/>
    <w:rsid w:val="000614B7"/>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614B7"/>
    <w:rPr>
      <w:rFonts w:ascii="Times New Roman" w:hAnsi="Times New Roman" w:cs="Times New Roman"/>
      <w:b/>
      <w:bCs/>
      <w:kern w:val="36"/>
      <w:sz w:val="48"/>
      <w:szCs w:val="48"/>
    </w:rPr>
  </w:style>
  <w:style w:type="paragraph" w:customStyle="1" w:styleId="ConsTitle">
    <w:name w:val="ConsTitle"/>
    <w:uiPriority w:val="99"/>
    <w:rsid w:val="00AE1CCF"/>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uiPriority w:val="99"/>
    <w:rsid w:val="00720570"/>
    <w:pPr>
      <w:widowControl w:val="0"/>
      <w:autoSpaceDE w:val="0"/>
      <w:autoSpaceDN w:val="0"/>
      <w:adjustRightInd w:val="0"/>
      <w:ind w:right="19772" w:firstLine="720"/>
    </w:pPr>
    <w:rPr>
      <w:rFonts w:ascii="Arial" w:hAnsi="Arial" w:cs="Arial"/>
      <w:sz w:val="20"/>
      <w:szCs w:val="20"/>
      <w:lang w:eastAsia="en-US"/>
    </w:rPr>
  </w:style>
  <w:style w:type="paragraph" w:customStyle="1" w:styleId="ConsNonformat">
    <w:name w:val="ConsNonformat"/>
    <w:uiPriority w:val="99"/>
    <w:rsid w:val="00D056EA"/>
    <w:pPr>
      <w:autoSpaceDE w:val="0"/>
      <w:autoSpaceDN w:val="0"/>
      <w:adjustRightInd w:val="0"/>
      <w:ind w:right="19772"/>
    </w:pPr>
    <w:rPr>
      <w:rFonts w:ascii="Courier New" w:hAnsi="Courier New" w:cs="Courier New"/>
      <w:sz w:val="24"/>
      <w:szCs w:val="24"/>
    </w:rPr>
  </w:style>
  <w:style w:type="paragraph" w:styleId="ListParagraph">
    <w:name w:val="List Paragraph"/>
    <w:basedOn w:val="Normal"/>
    <w:uiPriority w:val="99"/>
    <w:qFormat/>
    <w:rsid w:val="00DC5A24"/>
    <w:pPr>
      <w:ind w:left="720"/>
      <w:contextualSpacing/>
    </w:pPr>
  </w:style>
  <w:style w:type="character" w:styleId="Hyperlink">
    <w:name w:val="Hyperlink"/>
    <w:basedOn w:val="DefaultParagraphFont"/>
    <w:uiPriority w:val="99"/>
    <w:rsid w:val="005C3DAA"/>
    <w:rPr>
      <w:rFonts w:cs="Times New Roman"/>
      <w:color w:val="0000FF"/>
      <w:u w:val="single"/>
    </w:rPr>
  </w:style>
  <w:style w:type="character" w:customStyle="1" w:styleId="a">
    <w:name w:val="Основной текст_"/>
    <w:link w:val="1"/>
    <w:uiPriority w:val="99"/>
    <w:locked/>
    <w:rsid w:val="005C3DAA"/>
    <w:rPr>
      <w:sz w:val="27"/>
      <w:shd w:val="clear" w:color="auto" w:fill="FFFFFF"/>
    </w:rPr>
  </w:style>
  <w:style w:type="paragraph" w:customStyle="1" w:styleId="1">
    <w:name w:val="Основной текст1"/>
    <w:basedOn w:val="Normal"/>
    <w:link w:val="a"/>
    <w:uiPriority w:val="99"/>
    <w:rsid w:val="005C3DAA"/>
    <w:pPr>
      <w:shd w:val="clear" w:color="auto" w:fill="FFFFFF"/>
      <w:spacing w:before="720" w:after="720" w:line="240" w:lineRule="atLeast"/>
      <w:ind w:hanging="340"/>
      <w:jc w:val="both"/>
    </w:pPr>
    <w:rPr>
      <w:sz w:val="27"/>
      <w:szCs w:val="27"/>
    </w:rPr>
  </w:style>
  <w:style w:type="paragraph" w:styleId="NormalWeb">
    <w:name w:val="Normal (Web)"/>
    <w:basedOn w:val="Normal"/>
    <w:uiPriority w:val="99"/>
    <w:semiHidden/>
    <w:rsid w:val="000F7194"/>
    <w:pPr>
      <w:spacing w:before="100" w:beforeAutospacing="1" w:after="100" w:afterAutospacing="1" w:line="240" w:lineRule="auto"/>
    </w:pPr>
    <w:rPr>
      <w:rFonts w:ascii="Times New Roman" w:hAnsi="Times New Roman"/>
      <w:sz w:val="24"/>
      <w:szCs w:val="24"/>
    </w:rPr>
  </w:style>
  <w:style w:type="paragraph" w:customStyle="1" w:styleId="no-indent">
    <w:name w:val="no-indent"/>
    <w:basedOn w:val="Normal"/>
    <w:uiPriority w:val="99"/>
    <w:rsid w:val="000F7194"/>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591210225">
      <w:marLeft w:val="0"/>
      <w:marRight w:val="0"/>
      <w:marTop w:val="0"/>
      <w:marBottom w:val="0"/>
      <w:divBdr>
        <w:top w:val="none" w:sz="0" w:space="0" w:color="auto"/>
        <w:left w:val="none" w:sz="0" w:space="0" w:color="auto"/>
        <w:bottom w:val="none" w:sz="0" w:space="0" w:color="auto"/>
        <w:right w:val="none" w:sz="0" w:space="0" w:color="auto"/>
      </w:divBdr>
    </w:div>
    <w:div w:id="591210231">
      <w:marLeft w:val="0"/>
      <w:marRight w:val="0"/>
      <w:marTop w:val="0"/>
      <w:marBottom w:val="0"/>
      <w:divBdr>
        <w:top w:val="none" w:sz="0" w:space="0" w:color="auto"/>
        <w:left w:val="none" w:sz="0" w:space="0" w:color="auto"/>
        <w:bottom w:val="none" w:sz="0" w:space="0" w:color="auto"/>
        <w:right w:val="none" w:sz="0" w:space="0" w:color="auto"/>
      </w:divBdr>
      <w:divsChild>
        <w:div w:id="591210223">
          <w:marLeft w:val="0"/>
          <w:marRight w:val="0"/>
          <w:marTop w:val="0"/>
          <w:marBottom w:val="0"/>
          <w:divBdr>
            <w:top w:val="none" w:sz="0" w:space="0" w:color="auto"/>
            <w:left w:val="none" w:sz="0" w:space="0" w:color="auto"/>
            <w:bottom w:val="none" w:sz="0" w:space="0" w:color="auto"/>
            <w:right w:val="none" w:sz="0" w:space="0" w:color="auto"/>
          </w:divBdr>
        </w:div>
        <w:div w:id="591210224">
          <w:marLeft w:val="0"/>
          <w:marRight w:val="0"/>
          <w:marTop w:val="0"/>
          <w:marBottom w:val="0"/>
          <w:divBdr>
            <w:top w:val="none" w:sz="0" w:space="0" w:color="auto"/>
            <w:left w:val="none" w:sz="0" w:space="0" w:color="auto"/>
            <w:bottom w:val="none" w:sz="0" w:space="0" w:color="auto"/>
            <w:right w:val="none" w:sz="0" w:space="0" w:color="auto"/>
          </w:divBdr>
        </w:div>
        <w:div w:id="591210226">
          <w:marLeft w:val="0"/>
          <w:marRight w:val="0"/>
          <w:marTop w:val="0"/>
          <w:marBottom w:val="0"/>
          <w:divBdr>
            <w:top w:val="none" w:sz="0" w:space="0" w:color="auto"/>
            <w:left w:val="none" w:sz="0" w:space="0" w:color="auto"/>
            <w:bottom w:val="none" w:sz="0" w:space="0" w:color="auto"/>
            <w:right w:val="none" w:sz="0" w:space="0" w:color="auto"/>
          </w:divBdr>
        </w:div>
        <w:div w:id="591210227">
          <w:marLeft w:val="0"/>
          <w:marRight w:val="0"/>
          <w:marTop w:val="0"/>
          <w:marBottom w:val="0"/>
          <w:divBdr>
            <w:top w:val="none" w:sz="0" w:space="0" w:color="auto"/>
            <w:left w:val="none" w:sz="0" w:space="0" w:color="auto"/>
            <w:bottom w:val="none" w:sz="0" w:space="0" w:color="auto"/>
            <w:right w:val="none" w:sz="0" w:space="0" w:color="auto"/>
          </w:divBdr>
        </w:div>
        <w:div w:id="591210228">
          <w:marLeft w:val="0"/>
          <w:marRight w:val="0"/>
          <w:marTop w:val="0"/>
          <w:marBottom w:val="0"/>
          <w:divBdr>
            <w:top w:val="none" w:sz="0" w:space="0" w:color="auto"/>
            <w:left w:val="none" w:sz="0" w:space="0" w:color="auto"/>
            <w:bottom w:val="none" w:sz="0" w:space="0" w:color="auto"/>
            <w:right w:val="none" w:sz="0" w:space="0" w:color="auto"/>
          </w:divBdr>
        </w:div>
        <w:div w:id="591210229">
          <w:marLeft w:val="0"/>
          <w:marRight w:val="0"/>
          <w:marTop w:val="0"/>
          <w:marBottom w:val="0"/>
          <w:divBdr>
            <w:top w:val="none" w:sz="0" w:space="0" w:color="auto"/>
            <w:left w:val="none" w:sz="0" w:space="0" w:color="auto"/>
            <w:bottom w:val="none" w:sz="0" w:space="0" w:color="auto"/>
            <w:right w:val="none" w:sz="0" w:space="0" w:color="auto"/>
          </w:divBdr>
        </w:div>
        <w:div w:id="591210230">
          <w:marLeft w:val="0"/>
          <w:marRight w:val="0"/>
          <w:marTop w:val="0"/>
          <w:marBottom w:val="0"/>
          <w:divBdr>
            <w:top w:val="none" w:sz="0" w:space="0" w:color="auto"/>
            <w:left w:val="none" w:sz="0" w:space="0" w:color="auto"/>
            <w:bottom w:val="none" w:sz="0" w:space="0" w:color="auto"/>
            <w:right w:val="none" w:sz="0" w:space="0" w:color="auto"/>
          </w:divBdr>
        </w:div>
        <w:div w:id="591210232">
          <w:marLeft w:val="0"/>
          <w:marRight w:val="0"/>
          <w:marTop w:val="0"/>
          <w:marBottom w:val="0"/>
          <w:divBdr>
            <w:top w:val="none" w:sz="0" w:space="0" w:color="auto"/>
            <w:left w:val="none" w:sz="0" w:space="0" w:color="auto"/>
            <w:bottom w:val="none" w:sz="0" w:space="0" w:color="auto"/>
            <w:right w:val="none" w:sz="0" w:space="0" w:color="auto"/>
          </w:divBdr>
        </w:div>
        <w:div w:id="591210233">
          <w:marLeft w:val="0"/>
          <w:marRight w:val="0"/>
          <w:marTop w:val="0"/>
          <w:marBottom w:val="0"/>
          <w:divBdr>
            <w:top w:val="none" w:sz="0" w:space="0" w:color="auto"/>
            <w:left w:val="none" w:sz="0" w:space="0" w:color="auto"/>
            <w:bottom w:val="none" w:sz="0" w:space="0" w:color="auto"/>
            <w:right w:val="none" w:sz="0" w:space="0" w:color="auto"/>
          </w:divBdr>
        </w:div>
        <w:div w:id="591210234">
          <w:marLeft w:val="0"/>
          <w:marRight w:val="0"/>
          <w:marTop w:val="0"/>
          <w:marBottom w:val="0"/>
          <w:divBdr>
            <w:top w:val="none" w:sz="0" w:space="0" w:color="auto"/>
            <w:left w:val="none" w:sz="0" w:space="0" w:color="auto"/>
            <w:bottom w:val="none" w:sz="0" w:space="0" w:color="auto"/>
            <w:right w:val="none" w:sz="0" w:space="0" w:color="auto"/>
          </w:divBdr>
        </w:div>
        <w:div w:id="591210235">
          <w:marLeft w:val="0"/>
          <w:marRight w:val="0"/>
          <w:marTop w:val="0"/>
          <w:marBottom w:val="0"/>
          <w:divBdr>
            <w:top w:val="none" w:sz="0" w:space="0" w:color="auto"/>
            <w:left w:val="none" w:sz="0" w:space="0" w:color="auto"/>
            <w:bottom w:val="none" w:sz="0" w:space="0" w:color="auto"/>
            <w:right w:val="none" w:sz="0" w:space="0" w:color="auto"/>
          </w:divBdr>
        </w:div>
        <w:div w:id="591210236">
          <w:marLeft w:val="0"/>
          <w:marRight w:val="0"/>
          <w:marTop w:val="0"/>
          <w:marBottom w:val="0"/>
          <w:divBdr>
            <w:top w:val="none" w:sz="0" w:space="0" w:color="auto"/>
            <w:left w:val="none" w:sz="0" w:space="0" w:color="auto"/>
            <w:bottom w:val="none" w:sz="0" w:space="0" w:color="auto"/>
            <w:right w:val="none" w:sz="0" w:space="0" w:color="auto"/>
          </w:divBdr>
        </w:div>
        <w:div w:id="5912102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onsultant.ru/document/cons_doc_LAW_470713/4a62348c3b22caa5cdce897b05ac692010670f9e/" TargetMode="External"/><Relationship Id="rId4" Type="http://schemas.openxmlformats.org/officeDocument/2006/relationships/hyperlink" Target="https://www.consultant.ru/document/cons_doc_LAW_470713/3b732d2bd4dcd1798d4d0d7b54408e54407e5b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97</TotalTime>
  <Pages>19</Pages>
  <Words>6124</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AdmVisha</cp:lastModifiedBy>
  <cp:revision>7</cp:revision>
  <cp:lastPrinted>2024-04-26T06:48:00Z</cp:lastPrinted>
  <dcterms:created xsi:type="dcterms:W3CDTF">2024-04-05T11:55:00Z</dcterms:created>
  <dcterms:modified xsi:type="dcterms:W3CDTF">2024-04-26T06:50:00Z</dcterms:modified>
</cp:coreProperties>
</file>