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CA1" w:rsidRPr="00CA3CA1" w:rsidRDefault="00CA3CA1" w:rsidP="00CA3CA1">
      <w:pPr>
        <w:jc w:val="center"/>
        <w:rPr>
          <w:rFonts w:ascii="Arial" w:hAnsi="Arial" w:cs="Arial"/>
          <w:b/>
          <w:sz w:val="26"/>
          <w:szCs w:val="26"/>
        </w:rPr>
      </w:pPr>
      <w:r w:rsidRPr="00CA3CA1">
        <w:rPr>
          <w:rFonts w:ascii="Arial" w:hAnsi="Arial" w:cs="Arial"/>
          <w:b/>
          <w:sz w:val="26"/>
          <w:szCs w:val="26"/>
        </w:rPr>
        <w:t>Работу госземинспекторов Росреестра Мордовии можно оценить на Госуслугах</w:t>
      </w:r>
    </w:p>
    <w:p w:rsidR="00CA3CA1" w:rsidRPr="00CA3CA1" w:rsidRDefault="00CA3CA1" w:rsidP="00CA3CA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При осуществлении земельного надзора </w:t>
      </w:r>
      <w:r w:rsidRPr="00CA3CA1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</w:t>
      </w:r>
      <w:r>
        <w:rPr>
          <w:rFonts w:ascii="Arial" w:hAnsi="Arial" w:cs="Arial"/>
          <w:sz w:val="26"/>
          <w:szCs w:val="26"/>
        </w:rPr>
        <w:t xml:space="preserve">проводит </w:t>
      </w:r>
      <w:r w:rsidRPr="00CA3CA1">
        <w:rPr>
          <w:rFonts w:ascii="Arial" w:hAnsi="Arial" w:cs="Arial"/>
          <w:sz w:val="26"/>
          <w:szCs w:val="26"/>
        </w:rPr>
        <w:t>профилактические мероприятия</w:t>
      </w:r>
      <w:r>
        <w:rPr>
          <w:rFonts w:ascii="Arial" w:hAnsi="Arial" w:cs="Arial"/>
          <w:sz w:val="26"/>
          <w:szCs w:val="26"/>
        </w:rPr>
        <w:t xml:space="preserve"> - </w:t>
      </w:r>
      <w:r w:rsidRPr="00CA3CA1">
        <w:rPr>
          <w:rFonts w:ascii="Arial" w:hAnsi="Arial" w:cs="Arial"/>
          <w:sz w:val="26"/>
          <w:szCs w:val="26"/>
        </w:rPr>
        <w:t xml:space="preserve">консультирование, профилактический визит, информирование, а в случае выявления признаков нарушений - </w:t>
      </w:r>
      <w:r>
        <w:rPr>
          <w:rFonts w:ascii="Arial" w:hAnsi="Arial" w:cs="Arial"/>
          <w:sz w:val="26"/>
          <w:szCs w:val="26"/>
        </w:rPr>
        <w:t>выдает</w:t>
      </w:r>
      <w:r w:rsidRPr="00CA3CA1">
        <w:rPr>
          <w:rFonts w:ascii="Arial" w:hAnsi="Arial" w:cs="Arial"/>
          <w:sz w:val="26"/>
          <w:szCs w:val="26"/>
        </w:rPr>
        <w:t xml:space="preserve"> предостережения о недопустимости нарушений обязательных требований.</w:t>
      </w:r>
    </w:p>
    <w:p w:rsidR="00CA3CA1" w:rsidRDefault="00CA3CA1" w:rsidP="00CA3CA1">
      <w:pPr>
        <w:jc w:val="both"/>
        <w:rPr>
          <w:rFonts w:ascii="Arial" w:hAnsi="Arial" w:cs="Arial"/>
          <w:sz w:val="26"/>
          <w:szCs w:val="26"/>
        </w:rPr>
      </w:pPr>
      <w:r w:rsidRPr="00CA3CA1">
        <w:rPr>
          <w:rFonts w:ascii="Arial" w:hAnsi="Arial" w:cs="Arial"/>
          <w:sz w:val="26"/>
          <w:szCs w:val="26"/>
        </w:rPr>
        <w:t xml:space="preserve">В </w:t>
      </w:r>
      <w:r>
        <w:rPr>
          <w:rFonts w:ascii="Arial" w:hAnsi="Arial" w:cs="Arial"/>
          <w:sz w:val="26"/>
          <w:szCs w:val="26"/>
        </w:rPr>
        <w:t>2023 году з</w:t>
      </w:r>
      <w:r w:rsidRPr="00CA3CA1">
        <w:rPr>
          <w:rFonts w:ascii="Arial" w:hAnsi="Arial" w:cs="Arial"/>
          <w:sz w:val="26"/>
          <w:szCs w:val="26"/>
        </w:rPr>
        <w:t xml:space="preserve">емельные инспекторы </w:t>
      </w:r>
      <w:r w:rsidR="00A1711D" w:rsidRPr="00CA3CA1">
        <w:rPr>
          <w:rFonts w:ascii="Arial" w:hAnsi="Arial" w:cs="Arial"/>
          <w:sz w:val="26"/>
          <w:szCs w:val="26"/>
        </w:rPr>
        <w:t>пров</w:t>
      </w:r>
      <w:r w:rsidR="00A1711D">
        <w:rPr>
          <w:rFonts w:ascii="Arial" w:hAnsi="Arial" w:cs="Arial"/>
          <w:sz w:val="26"/>
          <w:szCs w:val="26"/>
        </w:rPr>
        <w:t>ели 463 профилактических визита</w:t>
      </w:r>
      <w:r w:rsidR="00A1711D">
        <w:rPr>
          <w:rFonts w:ascii="Arial" w:hAnsi="Arial" w:cs="Arial"/>
          <w:sz w:val="26"/>
          <w:szCs w:val="26"/>
        </w:rPr>
        <w:t xml:space="preserve">, </w:t>
      </w:r>
      <w:r w:rsidRPr="00CA3CA1">
        <w:rPr>
          <w:rFonts w:ascii="Arial" w:hAnsi="Arial" w:cs="Arial"/>
          <w:sz w:val="26"/>
          <w:szCs w:val="26"/>
        </w:rPr>
        <w:t xml:space="preserve">проконсультировали </w:t>
      </w:r>
      <w:r w:rsidR="00A1711D">
        <w:rPr>
          <w:rFonts w:ascii="Arial" w:hAnsi="Arial" w:cs="Arial"/>
          <w:sz w:val="26"/>
          <w:szCs w:val="26"/>
        </w:rPr>
        <w:t xml:space="preserve">более 2 тыс. </w:t>
      </w:r>
      <w:r w:rsidRPr="00CA3CA1">
        <w:rPr>
          <w:rFonts w:ascii="Arial" w:hAnsi="Arial" w:cs="Arial"/>
          <w:sz w:val="26"/>
          <w:szCs w:val="26"/>
        </w:rPr>
        <w:t>граждан</w:t>
      </w:r>
      <w:bookmarkStart w:id="0" w:name="_GoBack"/>
      <w:bookmarkEnd w:id="0"/>
      <w:r>
        <w:rPr>
          <w:rFonts w:ascii="Arial" w:hAnsi="Arial" w:cs="Arial"/>
          <w:sz w:val="26"/>
          <w:szCs w:val="26"/>
        </w:rPr>
        <w:t>.</w:t>
      </w:r>
    </w:p>
    <w:p w:rsidR="00CA3CA1" w:rsidRDefault="00CA3CA1" w:rsidP="00CA3CA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Управление </w:t>
      </w:r>
      <w:r w:rsidRPr="00CA3CA1">
        <w:rPr>
          <w:rFonts w:ascii="Arial" w:hAnsi="Arial" w:cs="Arial"/>
          <w:sz w:val="26"/>
          <w:szCs w:val="26"/>
        </w:rPr>
        <w:t>информирует о реализации на Едином портале государственных и муниципальных услуг (функций) сервиса по оценке контролируемыми лицами профилактических визитов, в том числе обязательных профилактических визитов.</w:t>
      </w:r>
    </w:p>
    <w:p w:rsidR="00BE623A" w:rsidRDefault="00BE623A" w:rsidP="00BE623A">
      <w:pPr>
        <w:jc w:val="both"/>
        <w:rPr>
          <w:rFonts w:ascii="Arial" w:hAnsi="Arial" w:cs="Arial"/>
          <w:sz w:val="26"/>
          <w:szCs w:val="26"/>
        </w:rPr>
      </w:pPr>
      <w:r w:rsidRPr="00BE623A">
        <w:rPr>
          <w:rFonts w:ascii="Arial" w:hAnsi="Arial" w:cs="Arial"/>
          <w:i/>
          <w:sz w:val="26"/>
          <w:szCs w:val="26"/>
        </w:rPr>
        <w:t>«Проходя опрос, граждане помогают сделать контрольные органы, компетентнее, показывают, где контролерам необходимо улучшить работу. В конечном счете, это поможет при проведении любых будущих мероприятий»</w:t>
      </w:r>
      <w:r>
        <w:rPr>
          <w:rFonts w:ascii="Arial" w:hAnsi="Arial" w:cs="Arial"/>
          <w:sz w:val="26"/>
          <w:szCs w:val="26"/>
        </w:rPr>
        <w:t xml:space="preserve">, - отметил начальник отдела госземнадзора </w:t>
      </w:r>
      <w:r w:rsidR="001A2470">
        <w:rPr>
          <w:rFonts w:ascii="Arial" w:hAnsi="Arial" w:cs="Arial"/>
          <w:sz w:val="26"/>
          <w:szCs w:val="26"/>
        </w:rPr>
        <w:t>Управления</w:t>
      </w:r>
      <w:r>
        <w:rPr>
          <w:rFonts w:ascii="Arial" w:hAnsi="Arial" w:cs="Arial"/>
          <w:sz w:val="26"/>
          <w:szCs w:val="26"/>
        </w:rPr>
        <w:t xml:space="preserve"> </w:t>
      </w:r>
      <w:r w:rsidRPr="00BE623A">
        <w:rPr>
          <w:rFonts w:ascii="Arial" w:hAnsi="Arial" w:cs="Arial"/>
          <w:b/>
          <w:sz w:val="26"/>
          <w:szCs w:val="26"/>
        </w:rPr>
        <w:t>Виталий Бурмистров</w:t>
      </w:r>
      <w:r>
        <w:rPr>
          <w:rFonts w:ascii="Arial" w:hAnsi="Arial" w:cs="Arial"/>
          <w:sz w:val="26"/>
          <w:szCs w:val="26"/>
        </w:rPr>
        <w:t>.</w:t>
      </w:r>
    </w:p>
    <w:p w:rsidR="00DC790B" w:rsidRDefault="00DC790B" w:rsidP="00BE623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Как оценить</w:t>
      </w:r>
      <w:r w:rsidRPr="00DC790B">
        <w:rPr>
          <w:rFonts w:ascii="Arial" w:hAnsi="Arial" w:cs="Arial"/>
          <w:sz w:val="26"/>
          <w:szCs w:val="26"/>
        </w:rPr>
        <w:t xml:space="preserve"> профилактическ</w:t>
      </w:r>
      <w:r>
        <w:rPr>
          <w:rFonts w:ascii="Arial" w:hAnsi="Arial" w:cs="Arial"/>
          <w:sz w:val="26"/>
          <w:szCs w:val="26"/>
        </w:rPr>
        <w:t>ий</w:t>
      </w:r>
      <w:r w:rsidRPr="00DC790B">
        <w:rPr>
          <w:rFonts w:ascii="Arial" w:hAnsi="Arial" w:cs="Arial"/>
          <w:sz w:val="26"/>
          <w:szCs w:val="26"/>
        </w:rPr>
        <w:t xml:space="preserve"> визит на Госуслугах</w:t>
      </w:r>
      <w:r>
        <w:rPr>
          <w:rFonts w:ascii="Arial" w:hAnsi="Arial" w:cs="Arial"/>
          <w:sz w:val="26"/>
          <w:szCs w:val="26"/>
        </w:rPr>
        <w:t xml:space="preserve"> - смотрите </w:t>
      </w:r>
      <w:hyperlink r:id="rId4" w:history="1">
        <w:r w:rsidRPr="00DC790B">
          <w:rPr>
            <w:rStyle w:val="a4"/>
            <w:rFonts w:ascii="Arial" w:hAnsi="Arial" w:cs="Arial"/>
            <w:sz w:val="26"/>
            <w:szCs w:val="26"/>
          </w:rPr>
          <w:t>в нашей карточке</w:t>
        </w:r>
      </w:hyperlink>
      <w:r w:rsidRPr="00DC790B">
        <w:rPr>
          <w:rFonts w:ascii="Arial" w:hAnsi="Arial" w:cs="Arial"/>
          <w:sz w:val="26"/>
          <w:szCs w:val="26"/>
        </w:rPr>
        <w:cr/>
      </w:r>
    </w:p>
    <w:p w:rsidR="00CA3CA1" w:rsidRPr="00CA3CA1" w:rsidRDefault="00CA3CA1" w:rsidP="00CA3CA1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CA3CA1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CA3CA1" w:rsidRDefault="00CA3CA1"/>
    <w:sectPr w:rsidR="00CA3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B56"/>
    <w:rsid w:val="001A2470"/>
    <w:rsid w:val="00533B56"/>
    <w:rsid w:val="00A1711D"/>
    <w:rsid w:val="00AA0E8E"/>
    <w:rsid w:val="00BE623A"/>
    <w:rsid w:val="00CA3CA1"/>
    <w:rsid w:val="00DC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C6AC7"/>
  <w15:chartTrackingRefBased/>
  <w15:docId w15:val="{60DA9676-7288-4174-A28C-66656F08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CA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C79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doc4509707_6722987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2024-02-29T07:48:00Z</dcterms:created>
  <dcterms:modified xsi:type="dcterms:W3CDTF">2024-03-04T08:42:00Z</dcterms:modified>
</cp:coreProperties>
</file>