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CE9" w:rsidRDefault="00977CE9" w:rsidP="00F824EE">
      <w:pPr>
        <w:spacing w:after="0" w:line="240" w:lineRule="auto"/>
        <w:jc w:val="right"/>
        <w:rPr>
          <w:rFonts w:ascii="Times New Roman" w:eastAsia="Times New Roman" w:hAnsi="Times New Roman" w:cs="Times New Roman"/>
          <w:b/>
          <w:sz w:val="28"/>
          <w:szCs w:val="24"/>
        </w:rPr>
      </w:pPr>
    </w:p>
    <w:p w:rsidR="00A84D41" w:rsidRDefault="00A84D41" w:rsidP="00FC3B75">
      <w:pPr>
        <w:spacing w:after="0" w:line="240" w:lineRule="auto"/>
        <w:jc w:val="center"/>
        <w:rPr>
          <w:rFonts w:ascii="Times New Roman" w:eastAsia="Times New Roman" w:hAnsi="Times New Roman" w:cs="Times New Roman"/>
          <w:b/>
          <w:sz w:val="28"/>
          <w:szCs w:val="24"/>
        </w:rPr>
      </w:pPr>
    </w:p>
    <w:p w:rsidR="00FC3B75" w:rsidRPr="00C94A96" w:rsidRDefault="00977CE9" w:rsidP="00FC3B75">
      <w:pPr>
        <w:spacing w:after="0" w:line="240" w:lineRule="auto"/>
        <w:jc w:val="center"/>
        <w:rPr>
          <w:rFonts w:ascii="Arial" w:eastAsia="Times New Roman" w:hAnsi="Arial" w:cs="Arial"/>
          <w:b/>
          <w:sz w:val="28"/>
          <w:szCs w:val="24"/>
        </w:rPr>
      </w:pPr>
      <w:r w:rsidRPr="00C94A96">
        <w:rPr>
          <w:rFonts w:ascii="Arial" w:eastAsia="Times New Roman" w:hAnsi="Arial" w:cs="Arial"/>
          <w:b/>
          <w:sz w:val="28"/>
          <w:szCs w:val="24"/>
        </w:rPr>
        <w:t xml:space="preserve">СОВЕТ </w:t>
      </w:r>
      <w:r w:rsidR="00FC3B75" w:rsidRPr="00C94A96">
        <w:rPr>
          <w:rFonts w:ascii="Arial" w:eastAsia="Times New Roman" w:hAnsi="Arial" w:cs="Arial"/>
          <w:b/>
          <w:sz w:val="28"/>
          <w:szCs w:val="24"/>
        </w:rPr>
        <w:t>ДЕПУТАТОВ</w:t>
      </w:r>
    </w:p>
    <w:p w:rsidR="00FC3B75" w:rsidRPr="00C94A96" w:rsidRDefault="00FC3B75" w:rsidP="00FC3B75">
      <w:pPr>
        <w:spacing w:after="0" w:line="240" w:lineRule="auto"/>
        <w:jc w:val="center"/>
        <w:rPr>
          <w:rFonts w:ascii="Arial" w:eastAsia="Times New Roman" w:hAnsi="Arial" w:cs="Arial"/>
          <w:b/>
          <w:sz w:val="28"/>
          <w:szCs w:val="24"/>
        </w:rPr>
      </w:pPr>
      <w:r w:rsidRPr="00C94A96">
        <w:rPr>
          <w:rFonts w:ascii="Arial" w:eastAsia="Times New Roman" w:hAnsi="Arial" w:cs="Arial"/>
          <w:b/>
          <w:sz w:val="28"/>
          <w:szCs w:val="24"/>
        </w:rPr>
        <w:t>ЗУБОВО-ПОЛЯНСКОГО ГОРОДСКОГО ПОСЕЛЕНИЯ</w:t>
      </w:r>
    </w:p>
    <w:p w:rsidR="00C94A96" w:rsidRDefault="00FC3B75" w:rsidP="00C94A96">
      <w:pPr>
        <w:spacing w:after="0" w:line="240" w:lineRule="auto"/>
        <w:jc w:val="center"/>
        <w:rPr>
          <w:rFonts w:ascii="Arial" w:eastAsia="Times New Roman" w:hAnsi="Arial" w:cs="Arial"/>
          <w:b/>
          <w:sz w:val="28"/>
          <w:szCs w:val="24"/>
        </w:rPr>
      </w:pPr>
      <w:r w:rsidRPr="00C94A96">
        <w:rPr>
          <w:rFonts w:ascii="Arial" w:eastAsia="Times New Roman" w:hAnsi="Arial" w:cs="Arial"/>
          <w:b/>
          <w:sz w:val="28"/>
          <w:szCs w:val="24"/>
        </w:rPr>
        <w:t>ЗУБОВО-ПОЛЯНСКОГО МУНИЦИПАЛЬНОГО РАЙОНА</w:t>
      </w:r>
      <w:r w:rsidR="00004AC2">
        <w:rPr>
          <w:rFonts w:ascii="Arial" w:eastAsia="Times New Roman" w:hAnsi="Arial" w:cs="Arial"/>
          <w:b/>
          <w:sz w:val="28"/>
          <w:szCs w:val="24"/>
        </w:rPr>
        <w:t xml:space="preserve">         </w:t>
      </w:r>
      <w:r w:rsidRPr="00C94A96">
        <w:rPr>
          <w:rFonts w:ascii="Arial" w:eastAsia="Times New Roman" w:hAnsi="Arial" w:cs="Arial"/>
          <w:b/>
          <w:sz w:val="28"/>
          <w:szCs w:val="28"/>
        </w:rPr>
        <w:t>РЕСПУБЛИКИ МОРДОВИЯ</w:t>
      </w:r>
      <w:r w:rsidR="003F160C" w:rsidRPr="00C94A96">
        <w:rPr>
          <w:rFonts w:ascii="Arial" w:eastAsia="Times New Roman" w:hAnsi="Arial" w:cs="Arial"/>
          <w:b/>
          <w:bCs/>
          <w:caps/>
          <w:color w:val="000000"/>
          <w:sz w:val="24"/>
          <w:szCs w:val="24"/>
        </w:rPr>
        <w:t> </w:t>
      </w:r>
    </w:p>
    <w:p w:rsidR="003F160C" w:rsidRPr="00C94A96" w:rsidRDefault="003F160C" w:rsidP="00C94A96">
      <w:pPr>
        <w:spacing w:after="0" w:line="240" w:lineRule="auto"/>
        <w:jc w:val="center"/>
        <w:rPr>
          <w:rFonts w:ascii="Arial" w:eastAsia="Times New Roman" w:hAnsi="Arial" w:cs="Arial"/>
          <w:b/>
          <w:sz w:val="28"/>
          <w:szCs w:val="24"/>
        </w:rPr>
      </w:pPr>
      <w:r w:rsidRPr="00C94A96">
        <w:rPr>
          <w:rFonts w:ascii="Arial" w:eastAsia="Times New Roman" w:hAnsi="Arial" w:cs="Arial"/>
          <w:b/>
          <w:bCs/>
          <w:caps/>
          <w:color w:val="000000"/>
          <w:sz w:val="24"/>
          <w:szCs w:val="24"/>
        </w:rPr>
        <w:t>Решение</w:t>
      </w:r>
    </w:p>
    <w:p w:rsidR="00C94A96" w:rsidRDefault="003F160C" w:rsidP="0079134D">
      <w:pPr>
        <w:shd w:val="clear" w:color="auto" w:fill="FFFFFF"/>
        <w:spacing w:before="100" w:beforeAutospacing="1" w:after="100" w:afterAutospacing="1" w:line="240" w:lineRule="auto"/>
        <w:outlineLvl w:val="3"/>
        <w:rPr>
          <w:rFonts w:ascii="Arial" w:eastAsia="Times New Roman" w:hAnsi="Arial" w:cs="Arial"/>
          <w:b/>
          <w:bCs/>
          <w:sz w:val="24"/>
          <w:szCs w:val="24"/>
        </w:rPr>
      </w:pPr>
      <w:r w:rsidRPr="00C94A96">
        <w:rPr>
          <w:rFonts w:ascii="Arial" w:eastAsia="Times New Roman" w:hAnsi="Arial" w:cs="Arial"/>
          <w:b/>
          <w:bCs/>
          <w:sz w:val="24"/>
          <w:szCs w:val="24"/>
        </w:rPr>
        <w:t xml:space="preserve">от </w:t>
      </w:r>
      <w:r w:rsidR="00501158" w:rsidRPr="00C94A96">
        <w:rPr>
          <w:rFonts w:ascii="Arial" w:eastAsia="Times New Roman" w:hAnsi="Arial" w:cs="Arial"/>
          <w:b/>
          <w:bCs/>
          <w:sz w:val="24"/>
          <w:szCs w:val="24"/>
        </w:rPr>
        <w:t>«</w:t>
      </w:r>
      <w:r w:rsidR="0079134D">
        <w:rPr>
          <w:rFonts w:ascii="Arial" w:eastAsia="Times New Roman" w:hAnsi="Arial" w:cs="Arial"/>
          <w:b/>
          <w:bCs/>
          <w:sz w:val="24"/>
          <w:szCs w:val="24"/>
        </w:rPr>
        <w:t>26</w:t>
      </w:r>
      <w:r w:rsidR="00501158" w:rsidRPr="00C94A96">
        <w:rPr>
          <w:rFonts w:ascii="Arial" w:eastAsia="Times New Roman" w:hAnsi="Arial" w:cs="Arial"/>
          <w:b/>
          <w:bCs/>
          <w:sz w:val="24"/>
          <w:szCs w:val="24"/>
        </w:rPr>
        <w:t>»</w:t>
      </w:r>
      <w:r w:rsidR="0079134D">
        <w:rPr>
          <w:rFonts w:ascii="Arial" w:eastAsia="Times New Roman" w:hAnsi="Arial" w:cs="Arial"/>
          <w:b/>
          <w:bCs/>
          <w:sz w:val="24"/>
          <w:szCs w:val="24"/>
        </w:rPr>
        <w:t xml:space="preserve"> </w:t>
      </w:r>
      <w:r w:rsidR="00C516C9">
        <w:rPr>
          <w:rFonts w:ascii="Arial" w:eastAsia="Times New Roman" w:hAnsi="Arial" w:cs="Arial"/>
          <w:b/>
          <w:bCs/>
          <w:sz w:val="24"/>
          <w:szCs w:val="24"/>
        </w:rPr>
        <w:t>декабря</w:t>
      </w:r>
      <w:r w:rsidR="0079134D">
        <w:rPr>
          <w:rFonts w:ascii="Arial" w:eastAsia="Times New Roman" w:hAnsi="Arial" w:cs="Arial"/>
          <w:b/>
          <w:bCs/>
          <w:sz w:val="24"/>
          <w:szCs w:val="24"/>
        </w:rPr>
        <w:t xml:space="preserve"> </w:t>
      </w:r>
      <w:r w:rsidR="00C516C9">
        <w:rPr>
          <w:rFonts w:ascii="Arial" w:eastAsia="Times New Roman" w:hAnsi="Arial" w:cs="Arial"/>
          <w:b/>
          <w:bCs/>
          <w:sz w:val="24"/>
          <w:szCs w:val="24"/>
        </w:rPr>
        <w:t xml:space="preserve"> </w:t>
      </w:r>
      <w:r w:rsidRPr="00C94A96">
        <w:rPr>
          <w:rFonts w:ascii="Arial" w:eastAsia="Times New Roman" w:hAnsi="Arial" w:cs="Arial"/>
          <w:b/>
          <w:bCs/>
          <w:sz w:val="24"/>
          <w:szCs w:val="24"/>
        </w:rPr>
        <w:t>20</w:t>
      </w:r>
      <w:r w:rsidR="00963C39" w:rsidRPr="00C94A96">
        <w:rPr>
          <w:rFonts w:ascii="Arial" w:eastAsia="Times New Roman" w:hAnsi="Arial" w:cs="Arial"/>
          <w:b/>
          <w:bCs/>
          <w:sz w:val="24"/>
          <w:szCs w:val="24"/>
        </w:rPr>
        <w:t>2</w:t>
      </w:r>
      <w:r w:rsidR="00D40C7D">
        <w:rPr>
          <w:rFonts w:ascii="Arial" w:eastAsia="Times New Roman" w:hAnsi="Arial" w:cs="Arial"/>
          <w:b/>
          <w:bCs/>
          <w:sz w:val="24"/>
          <w:szCs w:val="24"/>
        </w:rPr>
        <w:t>3</w:t>
      </w:r>
      <w:r w:rsidRPr="00C94A96">
        <w:rPr>
          <w:rFonts w:ascii="Arial" w:eastAsia="Times New Roman" w:hAnsi="Arial" w:cs="Arial"/>
          <w:b/>
          <w:bCs/>
          <w:sz w:val="24"/>
          <w:szCs w:val="24"/>
        </w:rPr>
        <w:t>г.</w:t>
      </w:r>
      <w:r w:rsidR="0079134D">
        <w:rPr>
          <w:rFonts w:ascii="Arial" w:eastAsia="Times New Roman" w:hAnsi="Arial" w:cs="Arial"/>
          <w:b/>
          <w:bCs/>
          <w:sz w:val="24"/>
          <w:szCs w:val="24"/>
        </w:rPr>
        <w:t xml:space="preserve">                                 </w:t>
      </w:r>
      <w:r w:rsidR="004A7509">
        <w:rPr>
          <w:rFonts w:ascii="Arial" w:eastAsia="Times New Roman" w:hAnsi="Arial" w:cs="Arial"/>
          <w:b/>
          <w:bCs/>
          <w:sz w:val="24"/>
          <w:szCs w:val="24"/>
        </w:rPr>
        <w:t xml:space="preserve">                              </w:t>
      </w:r>
      <w:r w:rsidR="0079134D">
        <w:rPr>
          <w:rFonts w:ascii="Arial" w:eastAsia="Times New Roman" w:hAnsi="Arial" w:cs="Arial"/>
          <w:b/>
          <w:bCs/>
          <w:sz w:val="24"/>
          <w:szCs w:val="24"/>
        </w:rPr>
        <w:t xml:space="preserve">                              </w:t>
      </w:r>
      <w:r w:rsidRPr="00C94A96">
        <w:rPr>
          <w:rFonts w:ascii="Arial" w:eastAsia="Times New Roman" w:hAnsi="Arial" w:cs="Arial"/>
          <w:b/>
          <w:bCs/>
          <w:sz w:val="24"/>
          <w:szCs w:val="24"/>
        </w:rPr>
        <w:t>№</w:t>
      </w:r>
      <w:r w:rsidR="0079134D">
        <w:rPr>
          <w:rFonts w:ascii="Arial" w:eastAsia="Times New Roman" w:hAnsi="Arial" w:cs="Arial"/>
          <w:b/>
          <w:bCs/>
          <w:sz w:val="24"/>
          <w:szCs w:val="24"/>
        </w:rPr>
        <w:t>17/1</w:t>
      </w:r>
    </w:p>
    <w:p w:rsidR="00C94A96" w:rsidRPr="00C94A96" w:rsidRDefault="00C94A96" w:rsidP="00C94A96">
      <w:pPr>
        <w:shd w:val="clear" w:color="auto" w:fill="FFFFFF"/>
        <w:spacing w:before="100" w:beforeAutospacing="1" w:after="100" w:afterAutospacing="1" w:line="240" w:lineRule="auto"/>
        <w:jc w:val="center"/>
        <w:outlineLvl w:val="3"/>
        <w:rPr>
          <w:rFonts w:ascii="Arial" w:eastAsia="Times New Roman" w:hAnsi="Arial" w:cs="Arial"/>
          <w:b/>
          <w:bCs/>
          <w:sz w:val="24"/>
          <w:szCs w:val="24"/>
        </w:rPr>
      </w:pPr>
    </w:p>
    <w:p w:rsidR="00FC3B75" w:rsidRPr="00C94A96" w:rsidRDefault="003F160C" w:rsidP="00B57A41">
      <w:pPr>
        <w:shd w:val="clear" w:color="auto" w:fill="FFFFFF"/>
        <w:spacing w:before="240" w:after="60" w:line="240" w:lineRule="auto"/>
        <w:jc w:val="center"/>
        <w:outlineLvl w:val="1"/>
        <w:rPr>
          <w:rFonts w:ascii="Arial" w:eastAsia="Times New Roman" w:hAnsi="Arial" w:cs="Arial"/>
          <w:b/>
          <w:bCs/>
          <w:sz w:val="24"/>
          <w:szCs w:val="24"/>
        </w:rPr>
      </w:pPr>
      <w:r w:rsidRPr="00C94A96">
        <w:rPr>
          <w:rFonts w:ascii="Arial" w:eastAsia="Times New Roman" w:hAnsi="Arial" w:cs="Arial"/>
          <w:b/>
          <w:bCs/>
          <w:caps/>
          <w:color w:val="000000"/>
          <w:sz w:val="24"/>
          <w:szCs w:val="24"/>
        </w:rPr>
        <w:t>О БЮДЖЕТЕ ЗУБОВО-ПОЛЯНСКОГО ГОРОДСКОГО ПОСЕЛЕНИЯ ЗУБОВО-ПОЛЯНСКОГО МУНИЦИПАЛЬНОГО РАЙОНА РЕСПУБЛИКИ МОРДОВИЯ НА 20</w:t>
      </w:r>
      <w:r w:rsidR="00501158" w:rsidRPr="00C94A96">
        <w:rPr>
          <w:rFonts w:ascii="Arial" w:eastAsia="Times New Roman" w:hAnsi="Arial" w:cs="Arial"/>
          <w:b/>
          <w:bCs/>
          <w:caps/>
          <w:color w:val="000000"/>
          <w:sz w:val="24"/>
          <w:szCs w:val="24"/>
        </w:rPr>
        <w:t>2</w:t>
      </w:r>
      <w:r w:rsidR="00A5287E">
        <w:rPr>
          <w:rFonts w:ascii="Arial" w:eastAsia="Times New Roman" w:hAnsi="Arial" w:cs="Arial"/>
          <w:b/>
          <w:bCs/>
          <w:caps/>
          <w:color w:val="000000"/>
          <w:sz w:val="24"/>
          <w:szCs w:val="24"/>
        </w:rPr>
        <w:t>4</w:t>
      </w:r>
      <w:r w:rsidRPr="00C94A96">
        <w:rPr>
          <w:rFonts w:ascii="Arial" w:eastAsia="Times New Roman" w:hAnsi="Arial" w:cs="Arial"/>
          <w:b/>
          <w:bCs/>
          <w:caps/>
          <w:color w:val="000000"/>
          <w:sz w:val="24"/>
          <w:szCs w:val="24"/>
        </w:rPr>
        <w:t xml:space="preserve"> ГОД И ПЛАНОВЫЙ ПЕРИОД 20</w:t>
      </w:r>
      <w:r w:rsidR="00DB76EA" w:rsidRPr="00C94A96">
        <w:rPr>
          <w:rFonts w:ascii="Arial" w:eastAsia="Times New Roman" w:hAnsi="Arial" w:cs="Arial"/>
          <w:b/>
          <w:bCs/>
          <w:caps/>
          <w:color w:val="000000"/>
          <w:sz w:val="24"/>
          <w:szCs w:val="24"/>
        </w:rPr>
        <w:t>2</w:t>
      </w:r>
      <w:r w:rsidR="00A5287E">
        <w:rPr>
          <w:rFonts w:ascii="Arial" w:eastAsia="Times New Roman" w:hAnsi="Arial" w:cs="Arial"/>
          <w:b/>
          <w:bCs/>
          <w:caps/>
          <w:color w:val="000000"/>
          <w:sz w:val="24"/>
          <w:szCs w:val="24"/>
        </w:rPr>
        <w:t>5</w:t>
      </w:r>
      <w:r w:rsidRPr="00C94A96">
        <w:rPr>
          <w:rFonts w:ascii="Arial" w:eastAsia="Times New Roman" w:hAnsi="Arial" w:cs="Arial"/>
          <w:b/>
          <w:bCs/>
          <w:caps/>
          <w:color w:val="000000"/>
          <w:sz w:val="24"/>
          <w:szCs w:val="24"/>
        </w:rPr>
        <w:t>-20</w:t>
      </w:r>
      <w:r w:rsidR="003D1D5B" w:rsidRPr="00C94A96">
        <w:rPr>
          <w:rFonts w:ascii="Arial" w:eastAsia="Times New Roman" w:hAnsi="Arial" w:cs="Arial"/>
          <w:b/>
          <w:bCs/>
          <w:caps/>
          <w:color w:val="000000"/>
          <w:sz w:val="24"/>
          <w:szCs w:val="24"/>
        </w:rPr>
        <w:t>2</w:t>
      </w:r>
      <w:r w:rsidR="00A5287E">
        <w:rPr>
          <w:rFonts w:ascii="Arial" w:eastAsia="Times New Roman" w:hAnsi="Arial" w:cs="Arial"/>
          <w:b/>
          <w:bCs/>
          <w:caps/>
          <w:color w:val="000000"/>
          <w:sz w:val="24"/>
          <w:szCs w:val="24"/>
        </w:rPr>
        <w:t>6</w:t>
      </w:r>
      <w:r w:rsidRPr="00C94A96">
        <w:rPr>
          <w:rFonts w:ascii="Arial" w:eastAsia="Times New Roman" w:hAnsi="Arial" w:cs="Arial"/>
          <w:b/>
          <w:bCs/>
          <w:caps/>
          <w:color w:val="000000"/>
          <w:sz w:val="24"/>
          <w:szCs w:val="24"/>
        </w:rPr>
        <w:t xml:space="preserve"> ГГ.</w:t>
      </w:r>
    </w:p>
    <w:p w:rsidR="003F160C" w:rsidRPr="00C94A96" w:rsidRDefault="003F160C"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 </w:t>
      </w:r>
    </w:p>
    <w:p w:rsidR="003012C6" w:rsidRPr="00C94A96" w:rsidRDefault="003012C6" w:rsidP="003012C6">
      <w:pPr>
        <w:jc w:val="both"/>
        <w:rPr>
          <w:rFonts w:ascii="Arial" w:eastAsia="Calibri" w:hAnsi="Arial" w:cs="Arial"/>
          <w:b/>
          <w:sz w:val="24"/>
          <w:szCs w:val="24"/>
        </w:rPr>
      </w:pPr>
      <w:r w:rsidRPr="00C94A96">
        <w:rPr>
          <w:rFonts w:ascii="Arial" w:eastAsia="Calibri" w:hAnsi="Arial" w:cs="Arial"/>
          <w:sz w:val="24"/>
          <w:szCs w:val="24"/>
        </w:rPr>
        <w:t xml:space="preserve">В соответствии с Бюджетным кодексом Российской Федерации, Федеральным законом от 06.10.2003 № 131-ФЗ «Об общих принципах организации местного самоуправления в Российской Федерации», на основании Устава </w:t>
      </w:r>
      <w:r w:rsidRPr="00C94A96">
        <w:rPr>
          <w:rFonts w:ascii="Arial" w:hAnsi="Arial" w:cs="Arial"/>
          <w:sz w:val="24"/>
          <w:szCs w:val="24"/>
        </w:rPr>
        <w:t xml:space="preserve">Зубово-Полянского </w:t>
      </w:r>
      <w:r w:rsidRPr="00C94A96">
        <w:rPr>
          <w:rFonts w:ascii="Arial" w:eastAsia="Calibri" w:hAnsi="Arial" w:cs="Arial"/>
          <w:sz w:val="24"/>
          <w:szCs w:val="24"/>
        </w:rPr>
        <w:t xml:space="preserve">городского поселения </w:t>
      </w:r>
      <w:r w:rsidRPr="00C94A96">
        <w:rPr>
          <w:rFonts w:ascii="Arial" w:eastAsia="Calibri" w:hAnsi="Arial" w:cs="Arial"/>
          <w:b/>
          <w:sz w:val="24"/>
          <w:szCs w:val="24"/>
        </w:rPr>
        <w:t xml:space="preserve">Совет депутатов </w:t>
      </w:r>
      <w:r w:rsidRPr="00C94A96">
        <w:rPr>
          <w:rFonts w:ascii="Arial" w:hAnsi="Arial" w:cs="Arial"/>
          <w:b/>
          <w:sz w:val="24"/>
          <w:szCs w:val="24"/>
        </w:rPr>
        <w:t xml:space="preserve">Зубово-Полянского </w:t>
      </w:r>
      <w:r w:rsidRPr="00C94A96">
        <w:rPr>
          <w:rFonts w:ascii="Arial" w:eastAsia="Calibri" w:hAnsi="Arial" w:cs="Arial"/>
          <w:b/>
          <w:sz w:val="24"/>
          <w:szCs w:val="24"/>
        </w:rPr>
        <w:t xml:space="preserve"> городского поселения решил:</w:t>
      </w:r>
    </w:p>
    <w:p w:rsidR="003F160C" w:rsidRPr="00C94A96" w:rsidRDefault="003F160C"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                                                      </w:t>
      </w:r>
    </w:p>
    <w:p w:rsidR="003012C6" w:rsidRPr="00C94A96" w:rsidRDefault="003012C6" w:rsidP="003012C6">
      <w:pPr>
        <w:pStyle w:val="ConsNormal0"/>
        <w:ind w:right="0" w:firstLine="0"/>
        <w:jc w:val="both"/>
        <w:rPr>
          <w:sz w:val="24"/>
          <w:szCs w:val="24"/>
        </w:rPr>
      </w:pPr>
      <w:r w:rsidRPr="00C94A96">
        <w:rPr>
          <w:sz w:val="24"/>
          <w:szCs w:val="24"/>
        </w:rPr>
        <w:t>Утвердить  бюджет  Зубово-Полянского городского поселения  Зубово-Полянского муниципального района на 202</w:t>
      </w:r>
      <w:r w:rsidR="00A5287E">
        <w:rPr>
          <w:sz w:val="24"/>
          <w:szCs w:val="24"/>
        </w:rPr>
        <w:t>4</w:t>
      </w:r>
      <w:r w:rsidRPr="00C94A96">
        <w:rPr>
          <w:sz w:val="24"/>
          <w:szCs w:val="24"/>
        </w:rPr>
        <w:t xml:space="preserve"> год и плановый период 202</w:t>
      </w:r>
      <w:r w:rsidR="00A5287E">
        <w:rPr>
          <w:sz w:val="24"/>
          <w:szCs w:val="24"/>
        </w:rPr>
        <w:t>5</w:t>
      </w:r>
      <w:r w:rsidRPr="00C94A96">
        <w:rPr>
          <w:sz w:val="24"/>
          <w:szCs w:val="24"/>
        </w:rPr>
        <w:t>-202</w:t>
      </w:r>
      <w:r w:rsidR="00A5287E">
        <w:rPr>
          <w:sz w:val="24"/>
          <w:szCs w:val="24"/>
        </w:rPr>
        <w:t>6</w:t>
      </w:r>
      <w:r w:rsidRPr="00C94A96">
        <w:rPr>
          <w:sz w:val="24"/>
          <w:szCs w:val="24"/>
        </w:rPr>
        <w:t>год</w:t>
      </w:r>
      <w:r w:rsidR="006353D6">
        <w:rPr>
          <w:sz w:val="24"/>
          <w:szCs w:val="24"/>
        </w:rPr>
        <w:t>ы</w:t>
      </w:r>
      <w:r w:rsidRPr="00C94A96">
        <w:rPr>
          <w:sz w:val="24"/>
          <w:szCs w:val="24"/>
        </w:rPr>
        <w:t>, виды доходов и расходов, установить правила межбюджетных отношений  Зубово-Полянского городского  поселения  Зубово-Полянского муниципального района с Зубово-Полянским муниципальным районом, а также регулировать отношения, связанные с  муниципальным   долгом  Зубово-Полянского  городского поселения  Зубово-Полянского муниципального района и контролем за исполнением бюджета  Зубово-Полняского  городского  поселения Зубово-Полянского  муниципального района на 202</w:t>
      </w:r>
      <w:r w:rsidR="00D40C7D">
        <w:rPr>
          <w:sz w:val="24"/>
          <w:szCs w:val="24"/>
        </w:rPr>
        <w:t>4</w:t>
      </w:r>
      <w:r w:rsidRPr="00C94A96">
        <w:rPr>
          <w:sz w:val="24"/>
          <w:szCs w:val="24"/>
        </w:rPr>
        <w:t xml:space="preserve"> год. </w:t>
      </w:r>
    </w:p>
    <w:p w:rsidR="003012C6" w:rsidRPr="00C94A96" w:rsidRDefault="003012C6" w:rsidP="003012C6">
      <w:pPr>
        <w:pStyle w:val="ConsNormal0"/>
        <w:ind w:right="0" w:firstLine="540"/>
        <w:jc w:val="center"/>
        <w:rPr>
          <w:b/>
          <w:sz w:val="24"/>
          <w:szCs w:val="24"/>
        </w:rPr>
      </w:pPr>
    </w:p>
    <w:p w:rsidR="003F160C" w:rsidRPr="00C94A96" w:rsidRDefault="003F160C" w:rsidP="003F160C">
      <w:pPr>
        <w:shd w:val="clear" w:color="auto" w:fill="FFFFFF"/>
        <w:spacing w:after="0" w:line="240" w:lineRule="auto"/>
        <w:jc w:val="both"/>
        <w:rPr>
          <w:rFonts w:ascii="Arial" w:eastAsia="Times New Roman" w:hAnsi="Arial" w:cs="Arial"/>
          <w:sz w:val="24"/>
          <w:szCs w:val="24"/>
        </w:rPr>
      </w:pPr>
    </w:p>
    <w:p w:rsidR="003F160C" w:rsidRPr="00C94A96" w:rsidRDefault="003F160C" w:rsidP="003F160C">
      <w:pPr>
        <w:shd w:val="clear" w:color="auto" w:fill="FFFFFF"/>
        <w:spacing w:after="0" w:line="240" w:lineRule="auto"/>
        <w:jc w:val="center"/>
        <w:outlineLvl w:val="4"/>
        <w:rPr>
          <w:rFonts w:ascii="Arial" w:eastAsia="Times New Roman" w:hAnsi="Arial" w:cs="Arial"/>
          <w:b/>
          <w:bCs/>
          <w:sz w:val="24"/>
          <w:szCs w:val="24"/>
        </w:rPr>
      </w:pPr>
      <w:r w:rsidRPr="00C94A96">
        <w:rPr>
          <w:rFonts w:ascii="Arial" w:eastAsia="Times New Roman" w:hAnsi="Arial" w:cs="Arial"/>
          <w:b/>
          <w:bCs/>
          <w:color w:val="000000"/>
          <w:sz w:val="24"/>
          <w:szCs w:val="24"/>
        </w:rPr>
        <w:t> </w:t>
      </w:r>
    </w:p>
    <w:p w:rsidR="003F160C" w:rsidRPr="00C94A96" w:rsidRDefault="003D1D5B" w:rsidP="003F160C">
      <w:pPr>
        <w:shd w:val="clear" w:color="auto" w:fill="FFFFFF"/>
        <w:spacing w:after="0" w:line="240" w:lineRule="auto"/>
        <w:jc w:val="center"/>
        <w:outlineLvl w:val="4"/>
        <w:rPr>
          <w:rFonts w:ascii="Arial" w:eastAsia="Times New Roman" w:hAnsi="Arial" w:cs="Arial"/>
          <w:b/>
          <w:bCs/>
          <w:sz w:val="24"/>
          <w:szCs w:val="24"/>
        </w:rPr>
      </w:pPr>
      <w:r w:rsidRPr="00C94A96">
        <w:rPr>
          <w:rFonts w:ascii="Arial" w:eastAsia="Times New Roman" w:hAnsi="Arial" w:cs="Arial"/>
          <w:b/>
          <w:bCs/>
          <w:color w:val="000000"/>
          <w:sz w:val="24"/>
          <w:szCs w:val="24"/>
        </w:rPr>
        <w:t>ГЛАВ</w:t>
      </w:r>
      <w:r w:rsidR="003F160C" w:rsidRPr="00C94A96">
        <w:rPr>
          <w:rFonts w:ascii="Arial" w:eastAsia="Times New Roman" w:hAnsi="Arial" w:cs="Arial"/>
          <w:b/>
          <w:bCs/>
          <w:color w:val="000000"/>
          <w:sz w:val="24"/>
          <w:szCs w:val="24"/>
        </w:rPr>
        <w:t xml:space="preserve">А 1. </w:t>
      </w:r>
      <w:r w:rsidRPr="00C94A96">
        <w:rPr>
          <w:rFonts w:ascii="Arial" w:eastAsia="Times New Roman" w:hAnsi="Arial" w:cs="Arial"/>
          <w:b/>
          <w:bCs/>
          <w:color w:val="000000"/>
          <w:sz w:val="24"/>
          <w:szCs w:val="24"/>
        </w:rPr>
        <w:t>ОБЩИЕ ПОЛОЖЕНИЯ.</w:t>
      </w:r>
    </w:p>
    <w:p w:rsidR="003F160C" w:rsidRPr="00C94A96" w:rsidRDefault="003F160C" w:rsidP="003F160C">
      <w:pPr>
        <w:shd w:val="clear" w:color="auto" w:fill="FFFFFF"/>
        <w:spacing w:after="0" w:line="240" w:lineRule="auto"/>
        <w:jc w:val="center"/>
        <w:outlineLvl w:val="4"/>
        <w:rPr>
          <w:rFonts w:ascii="Arial" w:eastAsia="Times New Roman" w:hAnsi="Arial" w:cs="Arial"/>
          <w:b/>
          <w:bCs/>
          <w:sz w:val="24"/>
          <w:szCs w:val="24"/>
        </w:rPr>
      </w:pPr>
    </w:p>
    <w:p w:rsidR="003F160C" w:rsidRPr="00C94A96" w:rsidRDefault="003F160C" w:rsidP="00A25505">
      <w:pPr>
        <w:shd w:val="clear" w:color="auto" w:fill="FFFFFF"/>
        <w:spacing w:after="0" w:line="240" w:lineRule="auto"/>
        <w:jc w:val="both"/>
        <w:outlineLvl w:val="5"/>
        <w:rPr>
          <w:rFonts w:ascii="Arial" w:eastAsia="Times New Roman" w:hAnsi="Arial" w:cs="Arial"/>
          <w:b/>
          <w:bCs/>
          <w:sz w:val="24"/>
          <w:szCs w:val="24"/>
        </w:rPr>
      </w:pPr>
      <w:r w:rsidRPr="00C94A96">
        <w:rPr>
          <w:rFonts w:ascii="Arial" w:eastAsia="Times New Roman" w:hAnsi="Arial" w:cs="Arial"/>
          <w:b/>
          <w:bCs/>
          <w:color w:val="000000"/>
          <w:sz w:val="24"/>
          <w:szCs w:val="24"/>
        </w:rPr>
        <w:t>Статья 1. Основные характеристики бюджета Зубово-Полянского городского поселения Зубово-Полянского муниципального района Республики Мордовия</w:t>
      </w:r>
      <w:r w:rsidR="00A25505" w:rsidRPr="00C94A96">
        <w:rPr>
          <w:rFonts w:ascii="Arial" w:eastAsia="Times New Roman" w:hAnsi="Arial" w:cs="Arial"/>
          <w:b/>
          <w:bCs/>
          <w:sz w:val="24"/>
          <w:szCs w:val="24"/>
        </w:rPr>
        <w:t>.</w:t>
      </w:r>
    </w:p>
    <w:p w:rsidR="005D0A10" w:rsidRPr="00C94A96" w:rsidRDefault="005D0A10" w:rsidP="00A25505">
      <w:pPr>
        <w:shd w:val="clear" w:color="auto" w:fill="FFFFFF"/>
        <w:spacing w:after="0" w:line="240" w:lineRule="auto"/>
        <w:jc w:val="both"/>
        <w:outlineLvl w:val="5"/>
        <w:rPr>
          <w:rFonts w:ascii="Arial" w:eastAsia="Times New Roman" w:hAnsi="Arial" w:cs="Arial"/>
          <w:b/>
          <w:bCs/>
          <w:sz w:val="24"/>
          <w:szCs w:val="24"/>
        </w:rPr>
      </w:pPr>
    </w:p>
    <w:p w:rsidR="00963C39" w:rsidRPr="00C94A96" w:rsidRDefault="00963C39" w:rsidP="00963C39">
      <w:pPr>
        <w:shd w:val="clear" w:color="auto" w:fill="FFFFFF"/>
        <w:spacing w:after="0" w:line="240" w:lineRule="auto"/>
        <w:jc w:val="both"/>
        <w:outlineLvl w:val="5"/>
        <w:rPr>
          <w:rFonts w:ascii="Arial" w:eastAsia="Times New Roman" w:hAnsi="Arial" w:cs="Arial"/>
          <w:bCs/>
          <w:sz w:val="24"/>
          <w:szCs w:val="24"/>
        </w:rPr>
      </w:pPr>
      <w:r w:rsidRPr="00C94A96">
        <w:rPr>
          <w:rFonts w:ascii="Arial" w:eastAsia="Times New Roman" w:hAnsi="Arial" w:cs="Arial"/>
          <w:bCs/>
          <w:sz w:val="24"/>
          <w:szCs w:val="24"/>
        </w:rPr>
        <w:t>1. Утвердить бюджет Зубово-Полянского городского поселения Зубово-Полянского  муниципального района  Республики Мордовия (далее – бюджет поселения) на 202</w:t>
      </w:r>
      <w:r w:rsidR="00D40C7D">
        <w:rPr>
          <w:rFonts w:ascii="Arial" w:eastAsia="Times New Roman" w:hAnsi="Arial" w:cs="Arial"/>
          <w:bCs/>
          <w:sz w:val="24"/>
          <w:szCs w:val="24"/>
        </w:rPr>
        <w:t>4</w:t>
      </w:r>
      <w:r w:rsidRPr="00C94A96">
        <w:rPr>
          <w:rFonts w:ascii="Arial" w:eastAsia="Times New Roman" w:hAnsi="Arial" w:cs="Arial"/>
          <w:bCs/>
          <w:sz w:val="24"/>
          <w:szCs w:val="24"/>
        </w:rPr>
        <w:t>год и на плановый период 202</w:t>
      </w:r>
      <w:r w:rsidR="00D40C7D">
        <w:rPr>
          <w:rFonts w:ascii="Arial" w:eastAsia="Times New Roman" w:hAnsi="Arial" w:cs="Arial"/>
          <w:bCs/>
          <w:sz w:val="24"/>
          <w:szCs w:val="24"/>
        </w:rPr>
        <w:t>5</w:t>
      </w:r>
      <w:r w:rsidRPr="00C94A96">
        <w:rPr>
          <w:rFonts w:ascii="Arial" w:eastAsia="Times New Roman" w:hAnsi="Arial" w:cs="Arial"/>
          <w:bCs/>
          <w:sz w:val="24"/>
          <w:szCs w:val="24"/>
        </w:rPr>
        <w:t>-202</w:t>
      </w:r>
      <w:r w:rsidR="00D40C7D">
        <w:rPr>
          <w:rFonts w:ascii="Arial" w:eastAsia="Times New Roman" w:hAnsi="Arial" w:cs="Arial"/>
          <w:bCs/>
          <w:sz w:val="24"/>
          <w:szCs w:val="24"/>
        </w:rPr>
        <w:t>6</w:t>
      </w:r>
      <w:r w:rsidRPr="00C94A96">
        <w:rPr>
          <w:rFonts w:ascii="Arial" w:eastAsia="Times New Roman" w:hAnsi="Arial" w:cs="Arial"/>
          <w:bCs/>
          <w:sz w:val="24"/>
          <w:szCs w:val="24"/>
        </w:rPr>
        <w:t xml:space="preserve"> гг.</w:t>
      </w:r>
    </w:p>
    <w:p w:rsidR="00963C39" w:rsidRPr="00004AC2" w:rsidRDefault="00963C39" w:rsidP="00963C39">
      <w:pPr>
        <w:shd w:val="clear" w:color="auto" w:fill="FFFFFF"/>
        <w:spacing w:after="0" w:line="240" w:lineRule="auto"/>
        <w:jc w:val="both"/>
        <w:outlineLvl w:val="5"/>
        <w:rPr>
          <w:rFonts w:ascii="Arial" w:eastAsia="Times New Roman" w:hAnsi="Arial" w:cs="Arial"/>
          <w:bCs/>
          <w:color w:val="000000" w:themeColor="text1"/>
          <w:sz w:val="24"/>
          <w:szCs w:val="24"/>
        </w:rPr>
      </w:pPr>
      <w:r w:rsidRPr="00C94A96">
        <w:rPr>
          <w:rFonts w:ascii="Arial" w:eastAsia="Times New Roman" w:hAnsi="Arial" w:cs="Arial"/>
          <w:bCs/>
          <w:sz w:val="24"/>
          <w:szCs w:val="24"/>
        </w:rPr>
        <w:t>- на 202</w:t>
      </w:r>
      <w:r w:rsidR="00D40C7D">
        <w:rPr>
          <w:rFonts w:ascii="Arial" w:eastAsia="Times New Roman" w:hAnsi="Arial" w:cs="Arial"/>
          <w:bCs/>
          <w:sz w:val="24"/>
          <w:szCs w:val="24"/>
        </w:rPr>
        <w:t>4</w:t>
      </w:r>
      <w:r w:rsidRPr="00C94A96">
        <w:rPr>
          <w:rFonts w:ascii="Arial" w:eastAsia="Times New Roman" w:hAnsi="Arial" w:cs="Arial"/>
          <w:bCs/>
          <w:sz w:val="24"/>
          <w:szCs w:val="24"/>
        </w:rPr>
        <w:t xml:space="preserve"> год по доходам  в сумме </w:t>
      </w:r>
      <w:r w:rsidR="00BA1946" w:rsidRPr="00004AC2">
        <w:rPr>
          <w:rFonts w:ascii="Arial" w:eastAsia="Times New Roman" w:hAnsi="Arial" w:cs="Arial"/>
          <w:bCs/>
          <w:color w:val="000000" w:themeColor="text1"/>
          <w:sz w:val="24"/>
          <w:szCs w:val="24"/>
          <w:u w:val="single"/>
        </w:rPr>
        <w:t xml:space="preserve">51 138,4 </w:t>
      </w:r>
      <w:r w:rsidRPr="00004AC2">
        <w:rPr>
          <w:rFonts w:ascii="Arial" w:eastAsia="Times New Roman" w:hAnsi="Arial" w:cs="Arial"/>
          <w:bCs/>
          <w:color w:val="000000" w:themeColor="text1"/>
          <w:sz w:val="24"/>
          <w:szCs w:val="24"/>
        </w:rPr>
        <w:t xml:space="preserve">тыс. рублей и по расходам в сумме </w:t>
      </w:r>
      <w:r w:rsidR="00BA1946" w:rsidRPr="00004AC2">
        <w:rPr>
          <w:rFonts w:ascii="Arial" w:eastAsia="Times New Roman" w:hAnsi="Arial" w:cs="Arial"/>
          <w:bCs/>
          <w:color w:val="000000" w:themeColor="text1"/>
          <w:sz w:val="24"/>
          <w:szCs w:val="24"/>
          <w:u w:val="single"/>
        </w:rPr>
        <w:t>51</w:t>
      </w:r>
      <w:r w:rsidR="006F3169" w:rsidRPr="00004AC2">
        <w:rPr>
          <w:rFonts w:ascii="Arial" w:eastAsia="Times New Roman" w:hAnsi="Arial" w:cs="Arial"/>
          <w:bCs/>
          <w:color w:val="000000" w:themeColor="text1"/>
          <w:sz w:val="24"/>
          <w:szCs w:val="24"/>
          <w:u w:val="single"/>
        </w:rPr>
        <w:t> </w:t>
      </w:r>
      <w:r w:rsidR="00BA1946" w:rsidRPr="00004AC2">
        <w:rPr>
          <w:rFonts w:ascii="Arial" w:eastAsia="Times New Roman" w:hAnsi="Arial" w:cs="Arial"/>
          <w:bCs/>
          <w:color w:val="000000" w:themeColor="text1"/>
          <w:sz w:val="24"/>
          <w:szCs w:val="24"/>
          <w:u w:val="single"/>
        </w:rPr>
        <w:t>138</w:t>
      </w:r>
      <w:r w:rsidR="006F3169" w:rsidRPr="00004AC2">
        <w:rPr>
          <w:rFonts w:ascii="Arial" w:eastAsia="Times New Roman" w:hAnsi="Arial" w:cs="Arial"/>
          <w:bCs/>
          <w:color w:val="000000" w:themeColor="text1"/>
          <w:sz w:val="24"/>
          <w:szCs w:val="24"/>
          <w:u w:val="single"/>
        </w:rPr>
        <w:t>,</w:t>
      </w:r>
      <w:r w:rsidR="00BA1946" w:rsidRPr="00004AC2">
        <w:rPr>
          <w:rFonts w:ascii="Arial" w:eastAsia="Times New Roman" w:hAnsi="Arial" w:cs="Arial"/>
          <w:bCs/>
          <w:color w:val="000000" w:themeColor="text1"/>
          <w:sz w:val="24"/>
          <w:szCs w:val="24"/>
          <w:u w:val="single"/>
        </w:rPr>
        <w:t xml:space="preserve">4 </w:t>
      </w:r>
      <w:r w:rsidRPr="00004AC2">
        <w:rPr>
          <w:rFonts w:ascii="Arial" w:eastAsia="Times New Roman" w:hAnsi="Arial" w:cs="Arial"/>
          <w:bCs/>
          <w:color w:val="000000" w:themeColor="text1"/>
          <w:sz w:val="24"/>
          <w:szCs w:val="24"/>
        </w:rPr>
        <w:t xml:space="preserve">тыс. рублей, с уменьшением расходов над доходами на </w:t>
      </w:r>
      <w:r w:rsidR="006F3169" w:rsidRPr="00004AC2">
        <w:rPr>
          <w:rFonts w:ascii="Arial" w:eastAsia="Times New Roman" w:hAnsi="Arial" w:cs="Arial"/>
          <w:bCs/>
          <w:color w:val="000000" w:themeColor="text1"/>
          <w:sz w:val="24"/>
          <w:szCs w:val="24"/>
          <w:u w:val="single"/>
        </w:rPr>
        <w:t xml:space="preserve">0,00 </w:t>
      </w:r>
      <w:r w:rsidRPr="00004AC2">
        <w:rPr>
          <w:rFonts w:ascii="Arial" w:eastAsia="Times New Roman" w:hAnsi="Arial" w:cs="Arial"/>
          <w:bCs/>
          <w:color w:val="000000" w:themeColor="text1"/>
          <w:sz w:val="24"/>
          <w:szCs w:val="24"/>
        </w:rPr>
        <w:t>тыс.рублей;</w:t>
      </w:r>
    </w:p>
    <w:p w:rsidR="00963C39" w:rsidRPr="00004AC2" w:rsidRDefault="00963C39" w:rsidP="00963C39">
      <w:pPr>
        <w:shd w:val="clear" w:color="auto" w:fill="FFFFFF"/>
        <w:spacing w:after="0" w:line="240" w:lineRule="auto"/>
        <w:jc w:val="both"/>
        <w:outlineLvl w:val="5"/>
        <w:rPr>
          <w:rFonts w:ascii="Arial" w:eastAsia="Times New Roman" w:hAnsi="Arial" w:cs="Arial"/>
          <w:bCs/>
          <w:color w:val="000000" w:themeColor="text1"/>
          <w:sz w:val="24"/>
          <w:szCs w:val="24"/>
        </w:rPr>
      </w:pPr>
      <w:r w:rsidRPr="00004AC2">
        <w:rPr>
          <w:rFonts w:ascii="Arial" w:eastAsia="Times New Roman" w:hAnsi="Arial" w:cs="Arial"/>
          <w:bCs/>
          <w:color w:val="000000" w:themeColor="text1"/>
          <w:sz w:val="24"/>
          <w:szCs w:val="24"/>
        </w:rPr>
        <w:t>- на 202</w:t>
      </w:r>
      <w:r w:rsidR="00D40C7D" w:rsidRPr="00004AC2">
        <w:rPr>
          <w:rFonts w:ascii="Arial" w:eastAsia="Times New Roman" w:hAnsi="Arial" w:cs="Arial"/>
          <w:bCs/>
          <w:color w:val="000000" w:themeColor="text1"/>
          <w:sz w:val="24"/>
          <w:szCs w:val="24"/>
        </w:rPr>
        <w:t>5</w:t>
      </w:r>
      <w:r w:rsidRPr="00004AC2">
        <w:rPr>
          <w:rFonts w:ascii="Arial" w:eastAsia="Times New Roman" w:hAnsi="Arial" w:cs="Arial"/>
          <w:bCs/>
          <w:color w:val="000000" w:themeColor="text1"/>
          <w:sz w:val="24"/>
          <w:szCs w:val="24"/>
        </w:rPr>
        <w:t xml:space="preserve"> год по доходам </w:t>
      </w:r>
      <w:r w:rsidR="00BA1946" w:rsidRPr="00004AC2">
        <w:rPr>
          <w:rFonts w:ascii="Arial" w:eastAsia="Times New Roman" w:hAnsi="Arial" w:cs="Arial"/>
          <w:bCs/>
          <w:color w:val="000000" w:themeColor="text1"/>
          <w:sz w:val="24"/>
          <w:szCs w:val="24"/>
          <w:u w:val="single"/>
        </w:rPr>
        <w:t>43 286,1</w:t>
      </w:r>
      <w:r w:rsidRPr="00004AC2">
        <w:rPr>
          <w:rFonts w:ascii="Arial" w:eastAsia="Times New Roman" w:hAnsi="Arial" w:cs="Arial"/>
          <w:bCs/>
          <w:color w:val="000000" w:themeColor="text1"/>
          <w:sz w:val="24"/>
          <w:szCs w:val="24"/>
        </w:rPr>
        <w:t xml:space="preserve"> тыс. рублей и расходам </w:t>
      </w:r>
      <w:r w:rsidR="00BA1946" w:rsidRPr="00004AC2">
        <w:rPr>
          <w:rFonts w:ascii="Arial" w:eastAsia="Times New Roman" w:hAnsi="Arial" w:cs="Arial"/>
          <w:bCs/>
          <w:color w:val="000000" w:themeColor="text1"/>
          <w:sz w:val="24"/>
          <w:szCs w:val="24"/>
          <w:u w:val="single"/>
        </w:rPr>
        <w:t>43 286</w:t>
      </w:r>
      <w:r w:rsidR="006F3169" w:rsidRPr="00004AC2">
        <w:rPr>
          <w:rFonts w:ascii="Arial" w:eastAsia="Times New Roman" w:hAnsi="Arial" w:cs="Arial"/>
          <w:bCs/>
          <w:color w:val="000000" w:themeColor="text1"/>
          <w:sz w:val="24"/>
          <w:szCs w:val="24"/>
          <w:u w:val="single"/>
        </w:rPr>
        <w:t>,1</w:t>
      </w:r>
      <w:r w:rsidRPr="00004AC2">
        <w:rPr>
          <w:rFonts w:ascii="Arial" w:eastAsia="Times New Roman" w:hAnsi="Arial" w:cs="Arial"/>
          <w:bCs/>
          <w:color w:val="000000" w:themeColor="text1"/>
          <w:sz w:val="24"/>
          <w:szCs w:val="24"/>
        </w:rPr>
        <w:t xml:space="preserve"> тыс. рублей, в том числе условно утвержденные расходы в сумме </w:t>
      </w:r>
      <w:r w:rsidR="00BA1946" w:rsidRPr="00004AC2">
        <w:rPr>
          <w:rFonts w:ascii="Arial" w:eastAsia="Times New Roman" w:hAnsi="Arial" w:cs="Arial"/>
          <w:bCs/>
          <w:color w:val="000000" w:themeColor="text1"/>
          <w:sz w:val="24"/>
          <w:szCs w:val="24"/>
          <w:u w:val="single"/>
        </w:rPr>
        <w:t>1 082,2</w:t>
      </w:r>
      <w:r w:rsidRPr="00004AC2">
        <w:rPr>
          <w:rFonts w:ascii="Arial" w:eastAsia="Times New Roman" w:hAnsi="Arial" w:cs="Arial"/>
          <w:bCs/>
          <w:color w:val="000000" w:themeColor="text1"/>
          <w:sz w:val="24"/>
          <w:szCs w:val="24"/>
        </w:rPr>
        <w:t xml:space="preserve">тыс.рублей, с уменьшением расходов над доходами на </w:t>
      </w:r>
      <w:r w:rsidR="004B4B58" w:rsidRPr="00004AC2">
        <w:rPr>
          <w:rFonts w:ascii="Arial" w:eastAsia="Times New Roman" w:hAnsi="Arial" w:cs="Arial"/>
          <w:bCs/>
          <w:color w:val="000000" w:themeColor="text1"/>
          <w:sz w:val="24"/>
          <w:szCs w:val="24"/>
          <w:u w:val="single"/>
        </w:rPr>
        <w:t>0,00</w:t>
      </w:r>
      <w:r w:rsidRPr="00004AC2">
        <w:rPr>
          <w:rFonts w:ascii="Arial" w:eastAsia="Times New Roman" w:hAnsi="Arial" w:cs="Arial"/>
          <w:bCs/>
          <w:color w:val="000000" w:themeColor="text1"/>
          <w:sz w:val="24"/>
          <w:szCs w:val="24"/>
        </w:rPr>
        <w:t>тыс.рублей;</w:t>
      </w:r>
    </w:p>
    <w:p w:rsidR="00E1660D" w:rsidRPr="00004AC2" w:rsidRDefault="00963C39" w:rsidP="00963C39">
      <w:pPr>
        <w:shd w:val="clear" w:color="auto" w:fill="FFFFFF"/>
        <w:spacing w:after="0" w:line="240" w:lineRule="auto"/>
        <w:jc w:val="both"/>
        <w:outlineLvl w:val="5"/>
        <w:rPr>
          <w:rFonts w:ascii="Arial" w:eastAsia="Times New Roman" w:hAnsi="Arial" w:cs="Arial"/>
          <w:bCs/>
          <w:color w:val="000000" w:themeColor="text1"/>
          <w:sz w:val="24"/>
          <w:szCs w:val="24"/>
        </w:rPr>
      </w:pPr>
      <w:r w:rsidRPr="00004AC2">
        <w:rPr>
          <w:rFonts w:ascii="Arial" w:eastAsia="Times New Roman" w:hAnsi="Arial" w:cs="Arial"/>
          <w:bCs/>
          <w:color w:val="000000" w:themeColor="text1"/>
          <w:sz w:val="24"/>
          <w:szCs w:val="24"/>
        </w:rPr>
        <w:t>- на  202</w:t>
      </w:r>
      <w:r w:rsidR="00D40C7D" w:rsidRPr="00004AC2">
        <w:rPr>
          <w:rFonts w:ascii="Arial" w:eastAsia="Times New Roman" w:hAnsi="Arial" w:cs="Arial"/>
          <w:bCs/>
          <w:color w:val="000000" w:themeColor="text1"/>
          <w:sz w:val="24"/>
          <w:szCs w:val="24"/>
        </w:rPr>
        <w:t>6</w:t>
      </w:r>
      <w:r w:rsidRPr="00004AC2">
        <w:rPr>
          <w:rFonts w:ascii="Arial" w:eastAsia="Times New Roman" w:hAnsi="Arial" w:cs="Arial"/>
          <w:bCs/>
          <w:color w:val="000000" w:themeColor="text1"/>
          <w:sz w:val="24"/>
          <w:szCs w:val="24"/>
        </w:rPr>
        <w:t xml:space="preserve"> год по доходам </w:t>
      </w:r>
      <w:r w:rsidR="00BA1946" w:rsidRPr="00004AC2">
        <w:rPr>
          <w:rFonts w:ascii="Arial" w:eastAsia="Times New Roman" w:hAnsi="Arial" w:cs="Arial"/>
          <w:bCs/>
          <w:color w:val="000000" w:themeColor="text1"/>
          <w:sz w:val="24"/>
          <w:szCs w:val="24"/>
          <w:u w:val="single"/>
        </w:rPr>
        <w:t>46 085</w:t>
      </w:r>
      <w:r w:rsidR="004B4B58" w:rsidRPr="00004AC2">
        <w:rPr>
          <w:rFonts w:ascii="Arial" w:eastAsia="Times New Roman" w:hAnsi="Arial" w:cs="Arial"/>
          <w:bCs/>
          <w:color w:val="000000" w:themeColor="text1"/>
          <w:sz w:val="24"/>
          <w:szCs w:val="24"/>
          <w:u w:val="single"/>
        </w:rPr>
        <w:t>,1</w:t>
      </w:r>
      <w:r w:rsidRPr="00004AC2">
        <w:rPr>
          <w:rFonts w:ascii="Arial" w:eastAsia="Times New Roman" w:hAnsi="Arial" w:cs="Arial"/>
          <w:bCs/>
          <w:color w:val="000000" w:themeColor="text1"/>
          <w:sz w:val="24"/>
          <w:szCs w:val="24"/>
        </w:rPr>
        <w:t xml:space="preserve"> тыс. рублей и расходам </w:t>
      </w:r>
      <w:r w:rsidR="00BA1946" w:rsidRPr="00004AC2">
        <w:rPr>
          <w:rFonts w:ascii="Arial" w:eastAsia="Times New Roman" w:hAnsi="Arial" w:cs="Arial"/>
          <w:bCs/>
          <w:color w:val="000000" w:themeColor="text1"/>
          <w:sz w:val="24"/>
          <w:szCs w:val="24"/>
          <w:u w:val="single"/>
        </w:rPr>
        <w:t>46 085</w:t>
      </w:r>
      <w:r w:rsidR="004B4B58" w:rsidRPr="00004AC2">
        <w:rPr>
          <w:rFonts w:ascii="Arial" w:eastAsia="Times New Roman" w:hAnsi="Arial" w:cs="Arial"/>
          <w:bCs/>
          <w:color w:val="000000" w:themeColor="text1"/>
          <w:sz w:val="24"/>
          <w:szCs w:val="24"/>
          <w:u w:val="single"/>
        </w:rPr>
        <w:t>,1</w:t>
      </w:r>
      <w:r w:rsidRPr="00004AC2">
        <w:rPr>
          <w:rFonts w:ascii="Arial" w:eastAsia="Times New Roman" w:hAnsi="Arial" w:cs="Arial"/>
          <w:bCs/>
          <w:color w:val="000000" w:themeColor="text1"/>
          <w:sz w:val="24"/>
          <w:szCs w:val="24"/>
        </w:rPr>
        <w:t xml:space="preserve">  тыс. рублей, в том числе условно утвержденные расходы в сумме </w:t>
      </w:r>
      <w:r w:rsidR="00BA1946" w:rsidRPr="00004AC2">
        <w:rPr>
          <w:rFonts w:ascii="Arial" w:eastAsia="Times New Roman" w:hAnsi="Arial" w:cs="Arial"/>
          <w:bCs/>
          <w:color w:val="000000" w:themeColor="text1"/>
          <w:sz w:val="24"/>
          <w:szCs w:val="24"/>
          <w:u w:val="single"/>
        </w:rPr>
        <w:t>2 304,3</w:t>
      </w:r>
      <w:r w:rsidRPr="00004AC2">
        <w:rPr>
          <w:rFonts w:ascii="Arial" w:eastAsia="Times New Roman" w:hAnsi="Arial" w:cs="Arial"/>
          <w:bCs/>
          <w:color w:val="000000" w:themeColor="text1"/>
          <w:sz w:val="24"/>
          <w:szCs w:val="24"/>
        </w:rPr>
        <w:t xml:space="preserve">тыс.рублей, с уменьшением расходов над доходами на </w:t>
      </w:r>
      <w:r w:rsidR="004B4B58" w:rsidRPr="00004AC2">
        <w:rPr>
          <w:rFonts w:ascii="Arial" w:eastAsia="Times New Roman" w:hAnsi="Arial" w:cs="Arial"/>
          <w:bCs/>
          <w:color w:val="000000" w:themeColor="text1"/>
          <w:sz w:val="24"/>
          <w:szCs w:val="24"/>
          <w:u w:val="single"/>
        </w:rPr>
        <w:t>0,00</w:t>
      </w:r>
      <w:r w:rsidRPr="00004AC2">
        <w:rPr>
          <w:rFonts w:ascii="Arial" w:eastAsia="Times New Roman" w:hAnsi="Arial" w:cs="Arial"/>
          <w:bCs/>
          <w:color w:val="000000" w:themeColor="text1"/>
          <w:sz w:val="24"/>
          <w:szCs w:val="24"/>
        </w:rPr>
        <w:t>тыс.рублей.</w:t>
      </w:r>
    </w:p>
    <w:p w:rsidR="003F160C" w:rsidRPr="00004AC2" w:rsidRDefault="003F160C" w:rsidP="00963C39">
      <w:pPr>
        <w:shd w:val="clear" w:color="auto" w:fill="FFFFFF"/>
        <w:spacing w:after="0" w:line="240" w:lineRule="auto"/>
        <w:jc w:val="both"/>
        <w:rPr>
          <w:rFonts w:ascii="Arial" w:eastAsia="Times New Roman" w:hAnsi="Arial" w:cs="Arial"/>
          <w:color w:val="000000" w:themeColor="text1"/>
          <w:sz w:val="24"/>
          <w:szCs w:val="24"/>
        </w:rPr>
      </w:pPr>
    </w:p>
    <w:p w:rsidR="00A25505" w:rsidRPr="00C94A96" w:rsidRDefault="00A25505" w:rsidP="00A25505">
      <w:pPr>
        <w:shd w:val="clear" w:color="auto" w:fill="FFFFFF"/>
        <w:spacing w:after="0" w:line="240" w:lineRule="auto"/>
        <w:jc w:val="both"/>
        <w:rPr>
          <w:rFonts w:ascii="Arial" w:eastAsia="Times New Roman" w:hAnsi="Arial" w:cs="Arial"/>
          <w:sz w:val="24"/>
          <w:szCs w:val="24"/>
        </w:rPr>
      </w:pPr>
    </w:p>
    <w:p w:rsidR="00A25505" w:rsidRPr="00C94A96" w:rsidRDefault="003F160C" w:rsidP="00A25505">
      <w:pPr>
        <w:shd w:val="clear" w:color="auto" w:fill="FFFFFF"/>
        <w:spacing w:after="0" w:line="240" w:lineRule="auto"/>
        <w:jc w:val="both"/>
        <w:outlineLvl w:val="5"/>
        <w:rPr>
          <w:rFonts w:ascii="Arial" w:eastAsia="Times New Roman" w:hAnsi="Arial" w:cs="Arial"/>
          <w:b/>
          <w:bCs/>
          <w:sz w:val="24"/>
          <w:szCs w:val="24"/>
        </w:rPr>
      </w:pPr>
      <w:r w:rsidRPr="00C94A96">
        <w:rPr>
          <w:rFonts w:ascii="Arial" w:eastAsia="Times New Roman" w:hAnsi="Arial" w:cs="Arial"/>
          <w:b/>
          <w:bCs/>
          <w:color w:val="000000"/>
          <w:sz w:val="24"/>
          <w:szCs w:val="24"/>
        </w:rPr>
        <w:lastRenderedPageBreak/>
        <w:t>Статья 2. Общая характеристика доходов бюджета Зубово-Полянского городского поселения Зубово-Полянского муниципального района  Республики Мордовия</w:t>
      </w:r>
      <w:r w:rsidR="00A25505" w:rsidRPr="00C94A96">
        <w:rPr>
          <w:rFonts w:ascii="Arial" w:eastAsia="Times New Roman" w:hAnsi="Arial" w:cs="Arial"/>
          <w:b/>
          <w:bCs/>
          <w:sz w:val="24"/>
          <w:szCs w:val="24"/>
        </w:rPr>
        <w:t>.</w:t>
      </w:r>
    </w:p>
    <w:p w:rsidR="00F7662A" w:rsidRPr="00C94A96" w:rsidRDefault="00F7662A" w:rsidP="00A25505">
      <w:pPr>
        <w:shd w:val="clear" w:color="auto" w:fill="FFFFFF"/>
        <w:spacing w:after="0" w:line="240" w:lineRule="auto"/>
        <w:jc w:val="both"/>
        <w:outlineLvl w:val="5"/>
        <w:rPr>
          <w:rFonts w:ascii="Arial" w:eastAsia="Times New Roman" w:hAnsi="Arial" w:cs="Arial"/>
          <w:b/>
          <w:bCs/>
          <w:sz w:val="24"/>
          <w:szCs w:val="24"/>
        </w:rPr>
      </w:pPr>
    </w:p>
    <w:p w:rsidR="003F160C" w:rsidRPr="00C94A96" w:rsidRDefault="003F160C" w:rsidP="00896515">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1.Установить доходы бюджета Зубово-Полянского городского поселения Зубово-Полянского  муниципаль</w:t>
      </w:r>
      <w:r w:rsidR="003D1D5B" w:rsidRPr="00C94A96">
        <w:rPr>
          <w:rFonts w:ascii="Arial" w:eastAsia="Times New Roman" w:hAnsi="Arial" w:cs="Arial"/>
          <w:color w:val="000000"/>
          <w:sz w:val="24"/>
          <w:szCs w:val="24"/>
        </w:rPr>
        <w:t>ного района Республики Мордовия</w:t>
      </w:r>
      <w:r w:rsidRPr="00C94A96">
        <w:rPr>
          <w:rFonts w:ascii="Arial" w:eastAsia="Times New Roman" w:hAnsi="Arial" w:cs="Arial"/>
          <w:color w:val="000000"/>
          <w:sz w:val="24"/>
          <w:szCs w:val="24"/>
        </w:rPr>
        <w:t>,</w:t>
      </w:r>
      <w:r w:rsidR="00FE524E">
        <w:rPr>
          <w:rFonts w:ascii="Arial" w:eastAsia="Times New Roman" w:hAnsi="Arial" w:cs="Arial"/>
          <w:color w:val="000000"/>
          <w:sz w:val="24"/>
          <w:szCs w:val="24"/>
        </w:rPr>
        <w:t>формируемые</w:t>
      </w:r>
      <w:r w:rsidRPr="00C94A96">
        <w:rPr>
          <w:rFonts w:ascii="Arial" w:eastAsia="Times New Roman" w:hAnsi="Arial" w:cs="Arial"/>
          <w:color w:val="000000"/>
          <w:sz w:val="24"/>
          <w:szCs w:val="24"/>
        </w:rPr>
        <w:t xml:space="preserve"> за счет  налогов и сборов, в том числе налогов, предусмотренных специальными налоговыми режимами, региональных налогов и неналоговых доходов в соответствии с нормативами отчислений, установленным федеральным законодательством, Законом Республики Мордовия от </w:t>
      </w:r>
      <w:hyperlink r:id="rId8" w:history="1">
        <w:r w:rsidRPr="00C94A96">
          <w:rPr>
            <w:rFonts w:ascii="Arial" w:eastAsia="Times New Roman" w:hAnsi="Arial" w:cs="Arial"/>
            <w:color w:val="0000FF"/>
            <w:sz w:val="24"/>
            <w:szCs w:val="24"/>
            <w:u w:val="single"/>
          </w:rPr>
          <w:t>21 февраля 2008 года N 4-З «О межбюджетных отношениях в Республике Мордовия», а также за счет безвозмездных поступлений.</w:t>
        </w:r>
      </w:hyperlink>
    </w:p>
    <w:p w:rsidR="003F0AC7" w:rsidRPr="00C94A96" w:rsidRDefault="003F0AC7" w:rsidP="00896515">
      <w:pPr>
        <w:shd w:val="clear" w:color="auto" w:fill="FFFFFF"/>
        <w:spacing w:after="0" w:line="240" w:lineRule="auto"/>
        <w:jc w:val="both"/>
        <w:outlineLvl w:val="5"/>
        <w:rPr>
          <w:rFonts w:ascii="Arial" w:eastAsia="Times New Roman" w:hAnsi="Arial" w:cs="Arial"/>
          <w:b/>
          <w:bCs/>
          <w:color w:val="000000"/>
          <w:sz w:val="24"/>
          <w:szCs w:val="24"/>
        </w:rPr>
      </w:pPr>
    </w:p>
    <w:p w:rsidR="003F160C" w:rsidRPr="00C94A96" w:rsidRDefault="003F160C" w:rsidP="00896515">
      <w:pPr>
        <w:shd w:val="clear" w:color="auto" w:fill="FFFFFF"/>
        <w:spacing w:after="0" w:line="240" w:lineRule="auto"/>
        <w:jc w:val="both"/>
        <w:outlineLvl w:val="5"/>
        <w:rPr>
          <w:rFonts w:ascii="Arial" w:eastAsia="Times New Roman" w:hAnsi="Arial" w:cs="Arial"/>
          <w:b/>
          <w:bCs/>
          <w:color w:val="000000"/>
          <w:sz w:val="24"/>
          <w:szCs w:val="24"/>
        </w:rPr>
      </w:pPr>
      <w:r w:rsidRPr="00C94A96">
        <w:rPr>
          <w:rFonts w:ascii="Arial" w:eastAsia="Times New Roman" w:hAnsi="Arial" w:cs="Arial"/>
          <w:b/>
          <w:bCs/>
          <w:color w:val="000000"/>
          <w:sz w:val="24"/>
          <w:szCs w:val="24"/>
        </w:rPr>
        <w:t>Статья 3. Формирование доходов бюджета Зубово-Полянского городского поселения Зубово-Полянского муниципального района Республики Мордовия</w:t>
      </w:r>
      <w:r w:rsidR="00A25505" w:rsidRPr="00C94A96">
        <w:rPr>
          <w:rFonts w:ascii="Arial" w:eastAsia="Times New Roman" w:hAnsi="Arial" w:cs="Arial"/>
          <w:b/>
          <w:bCs/>
          <w:color w:val="000000"/>
          <w:sz w:val="24"/>
          <w:szCs w:val="24"/>
        </w:rPr>
        <w:t>.</w:t>
      </w:r>
    </w:p>
    <w:p w:rsidR="00F7662A" w:rsidRPr="00C94A96" w:rsidRDefault="00F7662A" w:rsidP="00896515">
      <w:pPr>
        <w:shd w:val="clear" w:color="auto" w:fill="FFFFFF"/>
        <w:spacing w:after="0" w:line="240" w:lineRule="auto"/>
        <w:jc w:val="both"/>
        <w:outlineLvl w:val="5"/>
        <w:rPr>
          <w:rFonts w:ascii="Arial" w:eastAsia="Times New Roman" w:hAnsi="Arial" w:cs="Arial"/>
          <w:b/>
          <w:bCs/>
          <w:sz w:val="24"/>
          <w:szCs w:val="24"/>
        </w:rPr>
      </w:pPr>
    </w:p>
    <w:p w:rsidR="003F160C" w:rsidRPr="00C94A96" w:rsidRDefault="0069332A" w:rsidP="003F160C">
      <w:pPr>
        <w:shd w:val="clear" w:color="auto" w:fill="FFFFFF"/>
        <w:spacing w:after="0" w:line="240" w:lineRule="auto"/>
        <w:jc w:val="both"/>
        <w:rPr>
          <w:rFonts w:ascii="Arial" w:eastAsia="Times New Roman" w:hAnsi="Arial" w:cs="Arial"/>
          <w:b/>
          <w:sz w:val="24"/>
          <w:szCs w:val="24"/>
        </w:rPr>
      </w:pPr>
      <w:r w:rsidRPr="00C94A96">
        <w:rPr>
          <w:rFonts w:ascii="Arial" w:eastAsia="Times New Roman" w:hAnsi="Arial" w:cs="Arial"/>
          <w:color w:val="000000"/>
          <w:sz w:val="24"/>
          <w:szCs w:val="24"/>
        </w:rPr>
        <w:t>1</w:t>
      </w:r>
      <w:r w:rsidR="003F160C" w:rsidRPr="00C94A96">
        <w:rPr>
          <w:rFonts w:ascii="Arial" w:eastAsia="Times New Roman" w:hAnsi="Arial" w:cs="Arial"/>
          <w:color w:val="000000"/>
          <w:sz w:val="24"/>
          <w:szCs w:val="24"/>
        </w:rPr>
        <w:t xml:space="preserve">. Утвердить доходы бюджета,формируемые в соответствии с классификацией доходов </w:t>
      </w:r>
      <w:r w:rsidR="003F160C" w:rsidRPr="00C94A96">
        <w:rPr>
          <w:rFonts w:ascii="Arial" w:eastAsia="Times New Roman" w:hAnsi="Arial" w:cs="Arial"/>
          <w:b/>
          <w:color w:val="000000"/>
          <w:sz w:val="24"/>
          <w:szCs w:val="24"/>
        </w:rPr>
        <w:t>бюджет</w:t>
      </w:r>
      <w:r w:rsidR="00FE524E">
        <w:rPr>
          <w:rFonts w:ascii="Arial" w:eastAsia="Times New Roman" w:hAnsi="Arial" w:cs="Arial"/>
          <w:b/>
          <w:color w:val="000000"/>
          <w:sz w:val="24"/>
          <w:szCs w:val="24"/>
        </w:rPr>
        <w:t>а</w:t>
      </w:r>
      <w:r w:rsidR="003F160C" w:rsidRPr="00C94A96">
        <w:rPr>
          <w:rFonts w:ascii="Arial" w:eastAsia="Times New Roman" w:hAnsi="Arial" w:cs="Arial"/>
          <w:b/>
          <w:color w:val="000000"/>
          <w:sz w:val="24"/>
          <w:szCs w:val="24"/>
        </w:rPr>
        <w:t xml:space="preserve"> Российской Федерации в суммах согласно приложению </w:t>
      </w:r>
      <w:r w:rsidR="00F7687B" w:rsidRPr="00C94A96">
        <w:rPr>
          <w:rFonts w:ascii="Arial" w:eastAsia="Times New Roman" w:hAnsi="Arial" w:cs="Arial"/>
          <w:b/>
          <w:color w:val="000000"/>
          <w:sz w:val="24"/>
          <w:szCs w:val="24"/>
        </w:rPr>
        <w:t>1</w:t>
      </w:r>
      <w:r w:rsidR="003F160C" w:rsidRPr="00C94A96">
        <w:rPr>
          <w:rFonts w:ascii="Arial" w:eastAsia="Times New Roman" w:hAnsi="Arial" w:cs="Arial"/>
          <w:b/>
          <w:color w:val="000000"/>
          <w:sz w:val="24"/>
          <w:szCs w:val="24"/>
        </w:rPr>
        <w:t xml:space="preserve"> к настоящему решению.</w:t>
      </w:r>
    </w:p>
    <w:p w:rsidR="003F160C" w:rsidRPr="00C94A96" w:rsidRDefault="0069332A"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2</w:t>
      </w:r>
      <w:r w:rsidR="003F160C" w:rsidRPr="00C94A96">
        <w:rPr>
          <w:rFonts w:ascii="Arial" w:eastAsia="Times New Roman" w:hAnsi="Arial" w:cs="Arial"/>
          <w:color w:val="000000"/>
          <w:sz w:val="24"/>
          <w:szCs w:val="24"/>
        </w:rPr>
        <w:t>. Утвердить перечень главных администраторов источников финансирования дефицита бюджета   Зубово-Полянского городского поселения Зубово-Полянского муниципаль</w:t>
      </w:r>
      <w:r w:rsidRPr="00C94A96">
        <w:rPr>
          <w:rFonts w:ascii="Arial" w:eastAsia="Times New Roman" w:hAnsi="Arial" w:cs="Arial"/>
          <w:color w:val="000000"/>
          <w:sz w:val="24"/>
          <w:szCs w:val="24"/>
        </w:rPr>
        <w:t>ного района Республики Мордовия</w:t>
      </w:r>
      <w:r w:rsidR="003F160C" w:rsidRPr="00C94A96">
        <w:rPr>
          <w:rFonts w:ascii="Arial" w:eastAsia="Times New Roman" w:hAnsi="Arial" w:cs="Arial"/>
          <w:color w:val="000000"/>
          <w:sz w:val="24"/>
          <w:szCs w:val="24"/>
        </w:rPr>
        <w:t>.    </w:t>
      </w:r>
    </w:p>
    <w:p w:rsidR="003F160C" w:rsidRPr="00C94A96" w:rsidRDefault="003F160C"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Администраци</w:t>
      </w:r>
      <w:r w:rsidR="00FE524E">
        <w:rPr>
          <w:rFonts w:ascii="Arial" w:eastAsia="Times New Roman" w:hAnsi="Arial" w:cs="Arial"/>
          <w:color w:val="000000"/>
          <w:sz w:val="24"/>
          <w:szCs w:val="24"/>
        </w:rPr>
        <w:t>я</w:t>
      </w:r>
      <w:r w:rsidRPr="00C94A96">
        <w:rPr>
          <w:rFonts w:ascii="Arial" w:eastAsia="Times New Roman" w:hAnsi="Arial" w:cs="Arial"/>
          <w:color w:val="000000"/>
          <w:sz w:val="24"/>
          <w:szCs w:val="24"/>
        </w:rPr>
        <w:t>Зубово-Полянского городского поселения Зубово-Полянского  муниципального района Республики Мордовия обязана:</w:t>
      </w:r>
    </w:p>
    <w:p w:rsidR="003F160C" w:rsidRPr="00C94A96" w:rsidRDefault="003F160C"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-осуществлять начисление, учет и контроль за правильностью исчисления, полнотой и своевременностью осуществления платежей в бюджет, пеней и штрафов по ним;</w:t>
      </w:r>
    </w:p>
    <w:p w:rsidR="003F160C" w:rsidRPr="00C94A96" w:rsidRDefault="003F160C"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-осуществлять взыскание задолженности по платежам в бюджет, пеней и штрафов;</w:t>
      </w:r>
    </w:p>
    <w:p w:rsidR="003F160C" w:rsidRPr="00C94A96" w:rsidRDefault="003F160C"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принимать решение о возврате излишне уплаченных (взысканных) платежей в бюджет, пеней и штрафов, а также процентов, начисленных на излишне взысканные суммы, и представлять заявку в Управление федерального казначейства по Республике Мордовия для осуществления возврата в порядке, установленном Министерством финансов Российской Федерации;</w:t>
      </w:r>
    </w:p>
    <w:p w:rsidR="003F160C" w:rsidRPr="00C94A96" w:rsidRDefault="003F160C"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-принимать решение о зачете (уточнении) платежей в бюджет и представлять уведомление в Управление казначейства по Республике Мордовия;</w:t>
      </w:r>
    </w:p>
    <w:p w:rsidR="003F160C" w:rsidRPr="00C94A96" w:rsidRDefault="003F160C"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-осуществлять взаимодействие с УФК по Республике Мордовия в соответствии с приказом Министерства финансов Российской Федерации от 18.12.2013 года N 125н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p>
    <w:p w:rsidR="003F160C" w:rsidRPr="00C94A96" w:rsidRDefault="003F160C"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-доводить до сведения плательщиков реквизиты счета и получателя платежа, коды бюджетной классификации и коды ОКТМО, необходимые для своевременного и правильного перечисления платежей в бюджет Зубово-Полянского городского поселения Зубово-Полянского муниципального района Республики Мордовия;</w:t>
      </w:r>
    </w:p>
    <w:p w:rsidR="00A25505" w:rsidRPr="00C94A96" w:rsidRDefault="003F160C" w:rsidP="00A25505">
      <w:pPr>
        <w:shd w:val="clear" w:color="auto" w:fill="FFFFFF"/>
        <w:spacing w:after="0" w:line="240" w:lineRule="auto"/>
        <w:jc w:val="both"/>
        <w:rPr>
          <w:rFonts w:ascii="Arial" w:eastAsia="Times New Roman" w:hAnsi="Arial" w:cs="Arial"/>
          <w:color w:val="000000"/>
          <w:sz w:val="24"/>
          <w:szCs w:val="24"/>
        </w:rPr>
      </w:pPr>
      <w:r w:rsidRPr="00C94A96">
        <w:rPr>
          <w:rFonts w:ascii="Arial" w:eastAsia="Times New Roman" w:hAnsi="Arial" w:cs="Arial"/>
          <w:color w:val="000000"/>
          <w:sz w:val="24"/>
          <w:szCs w:val="24"/>
        </w:rPr>
        <w:t>-осуществлять иные бюджетные полномочия, установленные Бюджетным кодексом Российской Федерации и принимаемыми в соответствии с ним муниципальными правовыми актами, регулирующими бюджетные отношения.</w:t>
      </w:r>
    </w:p>
    <w:p w:rsidR="003F160C" w:rsidRPr="00C94A96" w:rsidRDefault="003F160C" w:rsidP="00A25505">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 xml:space="preserve">     </w:t>
      </w:r>
    </w:p>
    <w:p w:rsidR="00A25505" w:rsidRPr="00C94A96" w:rsidRDefault="003F160C" w:rsidP="00A25505">
      <w:pPr>
        <w:shd w:val="clear" w:color="auto" w:fill="FFFFFF"/>
        <w:spacing w:after="0" w:line="240" w:lineRule="auto"/>
        <w:jc w:val="both"/>
        <w:outlineLvl w:val="5"/>
        <w:rPr>
          <w:rFonts w:ascii="Arial" w:eastAsia="Times New Roman" w:hAnsi="Arial" w:cs="Arial"/>
          <w:b/>
          <w:bCs/>
          <w:sz w:val="24"/>
          <w:szCs w:val="24"/>
        </w:rPr>
      </w:pPr>
      <w:r w:rsidRPr="00C94A96">
        <w:rPr>
          <w:rFonts w:ascii="Arial" w:eastAsia="Times New Roman" w:hAnsi="Arial" w:cs="Arial"/>
          <w:b/>
          <w:bCs/>
          <w:color w:val="000000"/>
          <w:sz w:val="24"/>
          <w:szCs w:val="24"/>
        </w:rPr>
        <w:t>Статья 4. Распределение расходов бюджета Зубово-Полянского городского поселения  Зубово-Полянского муниципального района Республики Мордовия</w:t>
      </w:r>
      <w:r w:rsidR="00A25505" w:rsidRPr="00C94A96">
        <w:rPr>
          <w:rFonts w:ascii="Arial" w:eastAsia="Times New Roman" w:hAnsi="Arial" w:cs="Arial"/>
          <w:b/>
          <w:bCs/>
          <w:sz w:val="24"/>
          <w:szCs w:val="24"/>
        </w:rPr>
        <w:t>.</w:t>
      </w:r>
    </w:p>
    <w:p w:rsidR="00190D16" w:rsidRPr="00C94A96" w:rsidRDefault="00190D16" w:rsidP="00A25505">
      <w:pPr>
        <w:shd w:val="clear" w:color="auto" w:fill="FFFFFF"/>
        <w:spacing w:after="0" w:line="240" w:lineRule="auto"/>
        <w:jc w:val="both"/>
        <w:outlineLvl w:val="5"/>
        <w:rPr>
          <w:rFonts w:ascii="Arial" w:eastAsia="Times New Roman" w:hAnsi="Arial" w:cs="Arial"/>
          <w:b/>
          <w:bCs/>
          <w:sz w:val="24"/>
          <w:szCs w:val="24"/>
        </w:rPr>
      </w:pPr>
    </w:p>
    <w:p w:rsidR="003F160C" w:rsidRDefault="00190D16" w:rsidP="00190D16">
      <w:pPr>
        <w:shd w:val="clear" w:color="auto" w:fill="FFFFFF"/>
        <w:spacing w:after="0"/>
        <w:jc w:val="both"/>
        <w:rPr>
          <w:rFonts w:ascii="Arial" w:hAnsi="Arial" w:cs="Arial"/>
          <w:color w:val="000000"/>
          <w:sz w:val="24"/>
          <w:szCs w:val="24"/>
        </w:rPr>
      </w:pPr>
      <w:r w:rsidRPr="00C94A96">
        <w:rPr>
          <w:rFonts w:ascii="Arial" w:hAnsi="Arial" w:cs="Arial"/>
          <w:color w:val="000000"/>
          <w:sz w:val="24"/>
          <w:szCs w:val="24"/>
        </w:rPr>
        <w:t xml:space="preserve"> 1.  </w:t>
      </w:r>
      <w:r w:rsidR="003D1D5B" w:rsidRPr="00C94A96">
        <w:rPr>
          <w:rFonts w:ascii="Arial" w:hAnsi="Arial" w:cs="Arial"/>
          <w:color w:val="000000"/>
          <w:sz w:val="24"/>
          <w:szCs w:val="24"/>
        </w:rPr>
        <w:t>Утвердить</w:t>
      </w:r>
      <w:r w:rsidR="003F160C" w:rsidRPr="00C94A96">
        <w:rPr>
          <w:rFonts w:ascii="Arial" w:hAnsi="Arial" w:cs="Arial"/>
          <w:color w:val="000000"/>
          <w:sz w:val="24"/>
          <w:szCs w:val="24"/>
        </w:rPr>
        <w:t xml:space="preserve"> в пределах общего объема расходов, распр</w:t>
      </w:r>
      <w:r w:rsidRPr="00C94A96">
        <w:rPr>
          <w:rFonts w:ascii="Arial" w:hAnsi="Arial" w:cs="Arial"/>
          <w:color w:val="000000"/>
          <w:sz w:val="24"/>
          <w:szCs w:val="24"/>
        </w:rPr>
        <w:t xml:space="preserve">еделение бюджетных ассигнований </w:t>
      </w:r>
      <w:r w:rsidR="003F160C" w:rsidRPr="00C94A96">
        <w:rPr>
          <w:rFonts w:ascii="Arial" w:hAnsi="Arial" w:cs="Arial"/>
          <w:color w:val="000000"/>
          <w:sz w:val="24"/>
          <w:szCs w:val="24"/>
        </w:rPr>
        <w:t>из бюджета  Зубово-Полянского городского поселения  по разделам, подразделам, целевым статьям и видам расходов классификации расходов бюджетов на 20</w:t>
      </w:r>
      <w:r w:rsidR="00F7687B" w:rsidRPr="00C94A96">
        <w:rPr>
          <w:rFonts w:ascii="Arial" w:hAnsi="Arial" w:cs="Arial"/>
          <w:color w:val="000000"/>
          <w:sz w:val="24"/>
          <w:szCs w:val="24"/>
        </w:rPr>
        <w:t>2</w:t>
      </w:r>
      <w:r w:rsidR="00F656BB">
        <w:rPr>
          <w:rFonts w:ascii="Arial" w:hAnsi="Arial" w:cs="Arial"/>
          <w:color w:val="000000"/>
          <w:sz w:val="24"/>
          <w:szCs w:val="24"/>
        </w:rPr>
        <w:t>4</w:t>
      </w:r>
      <w:r w:rsidR="003F160C" w:rsidRPr="00C94A96">
        <w:rPr>
          <w:rFonts w:ascii="Arial" w:hAnsi="Arial" w:cs="Arial"/>
          <w:color w:val="000000"/>
          <w:sz w:val="24"/>
          <w:szCs w:val="24"/>
        </w:rPr>
        <w:t xml:space="preserve"> год  и плановый период 20</w:t>
      </w:r>
      <w:r w:rsidR="00F14B63" w:rsidRPr="00C94A96">
        <w:rPr>
          <w:rFonts w:ascii="Arial" w:hAnsi="Arial" w:cs="Arial"/>
          <w:color w:val="000000"/>
          <w:sz w:val="24"/>
          <w:szCs w:val="24"/>
        </w:rPr>
        <w:t>2</w:t>
      </w:r>
      <w:r w:rsidR="00F656BB">
        <w:rPr>
          <w:rFonts w:ascii="Arial" w:hAnsi="Arial" w:cs="Arial"/>
          <w:color w:val="000000"/>
          <w:sz w:val="24"/>
          <w:szCs w:val="24"/>
        </w:rPr>
        <w:t>5</w:t>
      </w:r>
      <w:r w:rsidR="003F160C" w:rsidRPr="00C94A96">
        <w:rPr>
          <w:rFonts w:ascii="Arial" w:hAnsi="Arial" w:cs="Arial"/>
          <w:color w:val="000000"/>
          <w:sz w:val="24"/>
          <w:szCs w:val="24"/>
        </w:rPr>
        <w:t>-20</w:t>
      </w:r>
      <w:r w:rsidR="003D1D5B" w:rsidRPr="00C94A96">
        <w:rPr>
          <w:rFonts w:ascii="Arial" w:hAnsi="Arial" w:cs="Arial"/>
          <w:color w:val="000000"/>
          <w:sz w:val="24"/>
          <w:szCs w:val="24"/>
        </w:rPr>
        <w:t>2</w:t>
      </w:r>
      <w:r w:rsidR="00F656BB">
        <w:rPr>
          <w:rFonts w:ascii="Arial" w:hAnsi="Arial" w:cs="Arial"/>
          <w:color w:val="000000"/>
          <w:sz w:val="24"/>
          <w:szCs w:val="24"/>
        </w:rPr>
        <w:t>6</w:t>
      </w:r>
      <w:r w:rsidR="003F160C" w:rsidRPr="00C94A96">
        <w:rPr>
          <w:rFonts w:ascii="Arial" w:hAnsi="Arial" w:cs="Arial"/>
          <w:color w:val="000000"/>
          <w:sz w:val="24"/>
          <w:szCs w:val="24"/>
        </w:rPr>
        <w:t xml:space="preserve">гг. согласно приложениям  </w:t>
      </w:r>
      <w:r w:rsidR="00F7687B" w:rsidRPr="00C94A96">
        <w:rPr>
          <w:rFonts w:ascii="Arial" w:hAnsi="Arial" w:cs="Arial"/>
          <w:color w:val="000000"/>
          <w:sz w:val="24"/>
          <w:szCs w:val="24"/>
        </w:rPr>
        <w:t>2</w:t>
      </w:r>
      <w:r w:rsidR="0069332A" w:rsidRPr="00C94A96">
        <w:rPr>
          <w:rFonts w:ascii="Arial" w:hAnsi="Arial" w:cs="Arial"/>
          <w:color w:val="000000"/>
          <w:sz w:val="24"/>
          <w:szCs w:val="24"/>
        </w:rPr>
        <w:t xml:space="preserve"> и </w:t>
      </w:r>
      <w:r w:rsidR="00F7687B" w:rsidRPr="00C94A96">
        <w:rPr>
          <w:rFonts w:ascii="Arial" w:hAnsi="Arial" w:cs="Arial"/>
          <w:color w:val="000000"/>
          <w:sz w:val="24"/>
          <w:szCs w:val="24"/>
        </w:rPr>
        <w:t>3</w:t>
      </w:r>
      <w:r w:rsidR="003F160C" w:rsidRPr="00C94A96">
        <w:rPr>
          <w:rFonts w:ascii="Arial" w:hAnsi="Arial" w:cs="Arial"/>
          <w:color w:val="000000"/>
          <w:sz w:val="24"/>
          <w:szCs w:val="24"/>
        </w:rPr>
        <w:t xml:space="preserve"> к настоящему решению.</w:t>
      </w:r>
    </w:p>
    <w:p w:rsidR="00F656BB" w:rsidRPr="00C94A96" w:rsidRDefault="00F656BB" w:rsidP="00190D16">
      <w:pPr>
        <w:shd w:val="clear" w:color="auto" w:fill="FFFFFF"/>
        <w:spacing w:after="0"/>
        <w:jc w:val="both"/>
        <w:rPr>
          <w:rFonts w:ascii="Arial" w:hAnsi="Arial" w:cs="Arial"/>
          <w:color w:val="000000"/>
          <w:sz w:val="24"/>
          <w:szCs w:val="24"/>
        </w:rPr>
      </w:pPr>
    </w:p>
    <w:p w:rsidR="00F656BB" w:rsidRPr="00AC5039" w:rsidRDefault="00F656BB" w:rsidP="00F656BB">
      <w:pPr>
        <w:jc w:val="both"/>
        <w:rPr>
          <w:rFonts w:ascii="Arial" w:hAnsi="Arial" w:cs="Arial"/>
        </w:rPr>
      </w:pPr>
      <w:r w:rsidRPr="00AC5039">
        <w:rPr>
          <w:rFonts w:ascii="Arial" w:hAnsi="Arial" w:cs="Arial"/>
        </w:rPr>
        <w:lastRenderedPageBreak/>
        <w:t>2.Установить, что при заключении договоров (муниципальных контрактов) на поставку товаров, работ, услуг муниципальные учреждения вправе предусматривать авансовые платежи:</w:t>
      </w:r>
    </w:p>
    <w:p w:rsidR="00F656BB" w:rsidRPr="00AC5039" w:rsidRDefault="00F656BB" w:rsidP="00F656BB">
      <w:pPr>
        <w:ind w:firstLine="540"/>
        <w:jc w:val="both"/>
        <w:rPr>
          <w:rFonts w:ascii="Arial" w:hAnsi="Arial" w:cs="Arial"/>
        </w:rPr>
      </w:pPr>
      <w:r w:rsidRPr="00AC5039">
        <w:rPr>
          <w:rFonts w:ascii="Arial" w:hAnsi="Arial" w:cs="Arial"/>
        </w:rPr>
        <w:t xml:space="preserve">1)в размере до 100 процентов суммы договора (контракта) - по договорам (контрактам) о предоставлении услуг связи, о подписке на печатные издания и об их приобретении, приобретение знаков почтовой оплаты-марки, маркированные конверты, маркированные почтовые карточки, компьютерного программного обеспечения, об обучении на курсах повышения квалификации, по договорам обязательного страхования гражданской ответственности владельцев транспортных средств и по договорам (контрактам) о технологическом присоединении энергопринимающих устройств к электрическим сетям, а также о проведении государственной экспертизы проектной документации и результатов инженерных изысканий, о проведении проверки достоверности определения сметной стоимости объектов капитального строительства и объектов не относящихся к объектам капитального строительства </w:t>
      </w:r>
    </w:p>
    <w:p w:rsidR="00F656BB" w:rsidRPr="00AC5039" w:rsidRDefault="00F656BB" w:rsidP="00F656BB">
      <w:pPr>
        <w:ind w:firstLine="540"/>
        <w:jc w:val="both"/>
        <w:rPr>
          <w:rFonts w:ascii="Arial" w:hAnsi="Arial" w:cs="Arial"/>
        </w:rPr>
      </w:pPr>
      <w:r w:rsidRPr="00AC5039">
        <w:rPr>
          <w:rFonts w:ascii="Arial" w:hAnsi="Arial" w:cs="Arial"/>
        </w:rPr>
        <w:t>По договорам (контрактам) потребления коммунальных услуг авансовые платежи предусматриваются в размере, установленном действующим законодательством, нормативными правовыми актами, муниципальными правовыми актами.</w:t>
      </w:r>
    </w:p>
    <w:p w:rsidR="00F656BB" w:rsidRPr="00AC5039" w:rsidRDefault="00F656BB" w:rsidP="00F656BB">
      <w:pPr>
        <w:ind w:firstLine="540"/>
        <w:jc w:val="both"/>
        <w:rPr>
          <w:rFonts w:ascii="Arial" w:hAnsi="Arial" w:cs="Arial"/>
        </w:rPr>
      </w:pPr>
      <w:r w:rsidRPr="00AC5039">
        <w:rPr>
          <w:rFonts w:ascii="Arial" w:hAnsi="Arial" w:cs="Arial"/>
        </w:rPr>
        <w:t>2)По договорам (контрактам) на выполнение работ по строительству, реконструкции, содержанию и капитальному ремонту объектов муниципальной собственности на сумму, превышающую 5 млн. рублей, может предусматриваться в пределах доведенных до получателя соответствующих лимитов бюджетных обязательств авансовый платеж в размере до 30% суммы договора (контракта), а также последующее авансирование выполняемых работ в указанном размере после подтверждения выполнения предусмотренных договором (контрактом) работ в объеме произведенных авансовых платежей.</w:t>
      </w:r>
    </w:p>
    <w:p w:rsidR="00F656BB" w:rsidRPr="00AC5039" w:rsidRDefault="00F656BB" w:rsidP="00F656BB">
      <w:pPr>
        <w:ind w:firstLine="540"/>
        <w:jc w:val="both"/>
        <w:rPr>
          <w:rFonts w:ascii="Arial" w:hAnsi="Arial" w:cs="Arial"/>
        </w:rPr>
      </w:pPr>
      <w:r w:rsidRPr="00AC5039">
        <w:rPr>
          <w:rFonts w:ascii="Arial" w:hAnsi="Arial" w:cs="Arial"/>
        </w:rPr>
        <w:t>3)в размере, не превышающем 50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территорий(набережные,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при включении в договор (муниципальный  контракт) условия о последующих после выплаты аванса платежах в размере, не превышающемразницу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F656BB" w:rsidRPr="00AC5039" w:rsidRDefault="00F656BB" w:rsidP="00F656BB">
      <w:pPr>
        <w:ind w:firstLine="540"/>
        <w:jc w:val="both"/>
        <w:rPr>
          <w:rFonts w:ascii="Arial" w:hAnsi="Arial" w:cs="Arial"/>
        </w:rPr>
      </w:pPr>
      <w:r w:rsidRPr="00AC5039">
        <w:rPr>
          <w:rFonts w:ascii="Arial" w:hAnsi="Arial" w:cs="Arial"/>
        </w:rPr>
        <w:t>4)в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F656BB" w:rsidRPr="00AC5039" w:rsidRDefault="00F656BB" w:rsidP="00F656BB">
      <w:pPr>
        <w:ind w:firstLine="540"/>
        <w:jc w:val="both"/>
        <w:rPr>
          <w:rFonts w:ascii="Arial" w:hAnsi="Arial" w:cs="Arial"/>
        </w:rPr>
      </w:pPr>
      <w:r w:rsidRPr="00AC5039">
        <w:rPr>
          <w:rFonts w:ascii="Arial" w:hAnsi="Arial" w:cs="Arial"/>
        </w:rPr>
        <w:t xml:space="preserve">Установить, что получатели средств бюджета Зубово-Полянского городского поселения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постановления администрации Зубово-Полянского городскогопоселения  внести по соглашению сторон в заключенные до дня вступленияв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w:t>
      </w:r>
      <w:r w:rsidRPr="00AC5039">
        <w:rPr>
          <w:rFonts w:ascii="Arial" w:hAnsi="Arial" w:cs="Arial"/>
        </w:rPr>
        <w:lastRenderedPageBreak/>
        <w:t>определенных в соответствии с пунктом 1 статьи 4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 контрактной системе».</w:t>
      </w:r>
    </w:p>
    <w:p w:rsidR="00F656BB" w:rsidRPr="00AC5039" w:rsidRDefault="00F656BB" w:rsidP="004A7509">
      <w:pPr>
        <w:jc w:val="both"/>
        <w:rPr>
          <w:rFonts w:ascii="Arial" w:hAnsi="Arial" w:cs="Arial"/>
          <w:bCs/>
        </w:rPr>
      </w:pPr>
      <w:r w:rsidRPr="00AC5039">
        <w:rPr>
          <w:rFonts w:ascii="Arial" w:hAnsi="Arial" w:cs="Arial"/>
          <w:bCs/>
          <w:color w:val="000000"/>
        </w:rPr>
        <w:t xml:space="preserve">3. </w:t>
      </w:r>
      <w:r w:rsidRPr="00AC5039">
        <w:rPr>
          <w:rFonts w:ascii="Arial" w:hAnsi="Arial" w:cs="Arial"/>
          <w:bCs/>
        </w:rPr>
        <w:t>Установить, что в соответствии с подпунктом 1 пункта 1 статьи 242.26 Бюджетного кодекса Российской Федерации казначейскому сопровождению подлежат авансовые платежи по муниципальным контрактам о поставке товаров, выполнении работ, оказании услуг для обеспечения муниципальных нужд Зубово-Полянского городского поселения  Зубово-Полянского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Зубово-Полянского городского поселенияЗубово-Полянскогомуниципального района  Республики Мордовия, авансовые платежи по контрактам (договорам) о поставке товаров, выполнении работ, оказании услуг, заключаемым администрациейЗубово-Полянского городского поселения Зубово-Полянского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Зубово-Полянского городского поселения Зубово-Полянского муниципального района Республики Мордовия, источником финансового обеспечения которых являютсясубсидии и иные межбюджетные</w:t>
      </w:r>
      <w:r w:rsidRPr="00AC5039">
        <w:rPr>
          <w:rFonts w:ascii="Arial" w:hAnsi="Arial" w:cs="Arial"/>
        </w:rPr>
        <w:t>трансферты из республиканского бюджета Республики Мордовия, софинансируемые (финансируемые) за счет субсидий и иных межбюджетных трансфертов из федерального бюджета</w:t>
      </w:r>
      <w:r w:rsidRPr="00AC5039">
        <w:rPr>
          <w:rFonts w:ascii="Arial" w:hAnsi="Arial" w:cs="Arial"/>
          <w:bCs/>
        </w:rPr>
        <w:t>,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F656BB" w:rsidRPr="00AC5039" w:rsidRDefault="00F656BB" w:rsidP="00F656BB">
      <w:pPr>
        <w:ind w:firstLine="709"/>
        <w:jc w:val="both"/>
        <w:rPr>
          <w:rFonts w:ascii="Arial" w:hAnsi="Arial" w:cs="Arial"/>
        </w:rPr>
      </w:pPr>
      <w:r w:rsidRPr="00AC5039">
        <w:rPr>
          <w:rFonts w:ascii="Arial" w:hAnsi="Arial" w:cs="Arial"/>
        </w:rPr>
        <w:t xml:space="preserve"> 4. Положения пункта 3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w:t>
      </w:r>
      <w:r>
        <w:rPr>
          <w:rFonts w:ascii="Arial" w:hAnsi="Arial" w:cs="Arial"/>
        </w:rPr>
        <w:t>4</w:t>
      </w:r>
      <w:r w:rsidRPr="00AC5039">
        <w:rPr>
          <w:rFonts w:ascii="Arial" w:hAnsi="Arial" w:cs="Arial"/>
        </w:rPr>
        <w:t xml:space="preserve"> год и на плановый период 202</w:t>
      </w:r>
      <w:r>
        <w:rPr>
          <w:rFonts w:ascii="Arial" w:hAnsi="Arial" w:cs="Arial"/>
        </w:rPr>
        <w:t>5</w:t>
      </w:r>
      <w:r w:rsidRPr="00AC5039">
        <w:rPr>
          <w:rFonts w:ascii="Arial" w:hAnsi="Arial" w:cs="Arial"/>
        </w:rPr>
        <w:t xml:space="preserve"> и 202</w:t>
      </w:r>
      <w:r>
        <w:rPr>
          <w:rFonts w:ascii="Arial" w:hAnsi="Arial" w:cs="Arial"/>
        </w:rPr>
        <w:t>6</w:t>
      </w:r>
      <w:r w:rsidRPr="00AC5039">
        <w:rPr>
          <w:rFonts w:ascii="Arial" w:hAnsi="Arial" w:cs="Arial"/>
        </w:rPr>
        <w:t xml:space="preserve"> годов»</w:t>
      </w:r>
      <w:r w:rsidR="00BA1946">
        <w:rPr>
          <w:rFonts w:ascii="Arial" w:hAnsi="Arial" w:cs="Arial"/>
        </w:rPr>
        <w:t>.</w:t>
      </w:r>
    </w:p>
    <w:p w:rsidR="00190D16" w:rsidRPr="00C94A96" w:rsidRDefault="00190D16" w:rsidP="00190D16">
      <w:pPr>
        <w:shd w:val="clear" w:color="auto" w:fill="FFFFFF"/>
        <w:spacing w:after="0"/>
        <w:jc w:val="both"/>
        <w:rPr>
          <w:rFonts w:ascii="Arial" w:hAnsi="Arial" w:cs="Arial"/>
          <w:color w:val="000000"/>
          <w:sz w:val="24"/>
          <w:szCs w:val="24"/>
        </w:rPr>
      </w:pPr>
    </w:p>
    <w:p w:rsidR="00E4587B" w:rsidRPr="00C94A96" w:rsidRDefault="00E4587B" w:rsidP="003012C6">
      <w:pPr>
        <w:shd w:val="clear" w:color="auto" w:fill="FFFFFF"/>
        <w:spacing w:after="0"/>
        <w:jc w:val="both"/>
        <w:rPr>
          <w:rFonts w:ascii="Arial" w:hAnsi="Arial" w:cs="Arial"/>
          <w:b/>
          <w:color w:val="000000" w:themeColor="text1"/>
          <w:sz w:val="24"/>
          <w:szCs w:val="24"/>
        </w:rPr>
      </w:pPr>
      <w:r w:rsidRPr="00C94A96">
        <w:rPr>
          <w:rFonts w:ascii="Arial" w:hAnsi="Arial" w:cs="Arial"/>
          <w:b/>
          <w:color w:val="000000" w:themeColor="text1"/>
          <w:sz w:val="24"/>
          <w:szCs w:val="24"/>
        </w:rPr>
        <w:t>Статья 5. Бюджетные ассигнования на социальное обеспечение населения.</w:t>
      </w:r>
    </w:p>
    <w:p w:rsidR="00DD713E" w:rsidRPr="00C94A96" w:rsidRDefault="00074F5E" w:rsidP="00074F5E">
      <w:pPr>
        <w:shd w:val="clear" w:color="auto" w:fill="FFFFFF"/>
        <w:spacing w:after="0"/>
        <w:ind w:firstLine="708"/>
        <w:jc w:val="both"/>
        <w:rPr>
          <w:rFonts w:ascii="Arial" w:hAnsi="Arial" w:cs="Arial"/>
          <w:color w:val="000000" w:themeColor="text1"/>
        </w:rPr>
      </w:pPr>
      <w:r w:rsidRPr="00C94A96">
        <w:rPr>
          <w:rFonts w:ascii="Arial" w:hAnsi="Arial" w:cs="Arial"/>
          <w:color w:val="000000" w:themeColor="text1"/>
        </w:rPr>
        <w:t>Из бюджета Зубово-Полянского городского поселения Зубово-Полянского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074F5E" w:rsidRPr="00C94A96" w:rsidRDefault="00074F5E" w:rsidP="00074F5E">
      <w:pPr>
        <w:shd w:val="clear" w:color="auto" w:fill="FFFFFF"/>
        <w:spacing w:after="0"/>
        <w:ind w:firstLine="708"/>
        <w:jc w:val="both"/>
        <w:rPr>
          <w:rFonts w:ascii="Arial" w:hAnsi="Arial" w:cs="Arial"/>
          <w:color w:val="000000" w:themeColor="text1"/>
        </w:rPr>
      </w:pPr>
      <w:r w:rsidRPr="00C94A96">
        <w:rPr>
          <w:rFonts w:ascii="Arial" w:hAnsi="Arial" w:cs="Arial"/>
          <w:color w:val="000000" w:themeColor="text1"/>
        </w:rPr>
        <w:t>- ежемесячные доплаты к трудовой пенсии лицам, замещавшим муниципальные должности и должности муниципальной службы в органах местного самоуправления Зубово-Полянского городского поселения Зубово-Полянского муниципального района.</w:t>
      </w:r>
    </w:p>
    <w:p w:rsidR="00074F5E" w:rsidRPr="00C94A96" w:rsidRDefault="00074F5E" w:rsidP="00074F5E">
      <w:pPr>
        <w:shd w:val="clear" w:color="auto" w:fill="FFFFFF"/>
        <w:spacing w:after="0"/>
        <w:ind w:firstLine="708"/>
        <w:jc w:val="both"/>
        <w:rPr>
          <w:rFonts w:ascii="Arial" w:hAnsi="Arial" w:cs="Arial"/>
          <w:color w:val="000000" w:themeColor="text1"/>
        </w:rPr>
      </w:pPr>
      <w:r w:rsidRPr="00C94A96">
        <w:rPr>
          <w:rFonts w:ascii="Arial" w:hAnsi="Arial" w:cs="Arial"/>
          <w:color w:val="000000" w:themeColor="text1"/>
        </w:rPr>
        <w:t>- оказание материальн</w:t>
      </w:r>
      <w:r w:rsidR="006B7120">
        <w:rPr>
          <w:rFonts w:ascii="Arial" w:hAnsi="Arial" w:cs="Arial"/>
          <w:color w:val="000000" w:themeColor="text1"/>
        </w:rPr>
        <w:t>ой помощи гражданам, проживающим</w:t>
      </w:r>
      <w:r w:rsidRPr="00C94A96">
        <w:rPr>
          <w:rFonts w:ascii="Arial" w:hAnsi="Arial" w:cs="Arial"/>
          <w:color w:val="000000" w:themeColor="text1"/>
        </w:rPr>
        <w:t xml:space="preserve"> на территории Зубово-Полянского городского поселения, оказавшихся в трудной жизненной ситуации.</w:t>
      </w:r>
    </w:p>
    <w:p w:rsidR="00074F5E" w:rsidRPr="00C94A96" w:rsidRDefault="00074F5E" w:rsidP="00074F5E">
      <w:pPr>
        <w:shd w:val="clear" w:color="auto" w:fill="FFFFFF"/>
        <w:spacing w:after="0"/>
        <w:ind w:firstLine="708"/>
        <w:jc w:val="both"/>
        <w:rPr>
          <w:rFonts w:ascii="Arial" w:hAnsi="Arial" w:cs="Arial"/>
          <w:b/>
          <w:color w:val="FF0000"/>
        </w:rPr>
      </w:pPr>
    </w:p>
    <w:p w:rsidR="003012C6" w:rsidRPr="00C94A96" w:rsidRDefault="003012C6" w:rsidP="00A25505">
      <w:pPr>
        <w:shd w:val="clear" w:color="auto" w:fill="FFFFFF"/>
        <w:spacing w:after="0" w:line="240" w:lineRule="auto"/>
        <w:jc w:val="both"/>
        <w:rPr>
          <w:rFonts w:ascii="Arial" w:eastAsia="Times New Roman" w:hAnsi="Arial" w:cs="Arial"/>
          <w:sz w:val="24"/>
          <w:szCs w:val="24"/>
        </w:rPr>
      </w:pPr>
    </w:p>
    <w:p w:rsidR="003F160C" w:rsidRPr="00C94A96" w:rsidRDefault="003D1D5B" w:rsidP="00A25505">
      <w:pPr>
        <w:shd w:val="clear" w:color="auto" w:fill="FFFFFF"/>
        <w:spacing w:after="0" w:line="240" w:lineRule="auto"/>
        <w:jc w:val="center"/>
        <w:outlineLvl w:val="4"/>
        <w:rPr>
          <w:rFonts w:ascii="Arial" w:eastAsia="Times New Roman" w:hAnsi="Arial" w:cs="Arial"/>
          <w:b/>
          <w:bCs/>
          <w:sz w:val="24"/>
          <w:szCs w:val="24"/>
        </w:rPr>
      </w:pPr>
      <w:r w:rsidRPr="00C94A96">
        <w:rPr>
          <w:rFonts w:ascii="Arial" w:eastAsia="Times New Roman" w:hAnsi="Arial" w:cs="Arial"/>
          <w:b/>
          <w:bCs/>
          <w:color w:val="000000"/>
          <w:sz w:val="24"/>
          <w:szCs w:val="24"/>
        </w:rPr>
        <w:t>ГЛАВ</w:t>
      </w:r>
      <w:r w:rsidR="003F160C" w:rsidRPr="00C94A96">
        <w:rPr>
          <w:rFonts w:ascii="Arial" w:eastAsia="Times New Roman" w:hAnsi="Arial" w:cs="Arial"/>
          <w:b/>
          <w:bCs/>
          <w:color w:val="000000"/>
          <w:sz w:val="24"/>
          <w:szCs w:val="24"/>
        </w:rPr>
        <w:t>А 2. РАСХОДЫ НА ОКАЗАНИЕ МУНИЦИПАЛЬНЫХ УСЛУГ</w:t>
      </w:r>
      <w:r w:rsidR="00A25505" w:rsidRPr="00C94A96">
        <w:rPr>
          <w:rFonts w:ascii="Arial" w:eastAsia="Times New Roman" w:hAnsi="Arial" w:cs="Arial"/>
          <w:b/>
          <w:bCs/>
          <w:sz w:val="24"/>
          <w:szCs w:val="24"/>
        </w:rPr>
        <w:t>.</w:t>
      </w:r>
    </w:p>
    <w:p w:rsidR="00A25505" w:rsidRPr="00C94A96" w:rsidRDefault="00A25505" w:rsidP="00A25505">
      <w:pPr>
        <w:shd w:val="clear" w:color="auto" w:fill="FFFFFF"/>
        <w:spacing w:after="0" w:line="240" w:lineRule="auto"/>
        <w:jc w:val="center"/>
        <w:outlineLvl w:val="4"/>
        <w:rPr>
          <w:rFonts w:ascii="Arial" w:eastAsia="Times New Roman" w:hAnsi="Arial" w:cs="Arial"/>
          <w:b/>
          <w:bCs/>
          <w:sz w:val="24"/>
          <w:szCs w:val="24"/>
        </w:rPr>
      </w:pPr>
    </w:p>
    <w:p w:rsidR="00A25505" w:rsidRPr="00C94A96" w:rsidRDefault="00A25505" w:rsidP="00A25505">
      <w:pPr>
        <w:shd w:val="clear" w:color="auto" w:fill="FFFFFF"/>
        <w:spacing w:after="0" w:line="240" w:lineRule="auto"/>
        <w:jc w:val="both"/>
        <w:rPr>
          <w:rFonts w:ascii="Arial" w:eastAsia="Times New Roman" w:hAnsi="Arial" w:cs="Arial"/>
          <w:sz w:val="24"/>
          <w:szCs w:val="24"/>
        </w:rPr>
      </w:pPr>
    </w:p>
    <w:p w:rsidR="00A25505" w:rsidRPr="00C94A96" w:rsidRDefault="00A25505" w:rsidP="00A25505">
      <w:pPr>
        <w:shd w:val="clear" w:color="auto" w:fill="FFFFFF"/>
        <w:spacing w:after="0" w:line="240" w:lineRule="auto"/>
        <w:jc w:val="both"/>
        <w:outlineLvl w:val="5"/>
        <w:rPr>
          <w:rFonts w:ascii="Arial" w:eastAsia="Times New Roman" w:hAnsi="Arial" w:cs="Arial"/>
          <w:b/>
          <w:bCs/>
          <w:sz w:val="24"/>
          <w:szCs w:val="24"/>
        </w:rPr>
      </w:pPr>
      <w:r w:rsidRPr="00C94A96">
        <w:rPr>
          <w:rFonts w:ascii="Arial" w:eastAsia="Times New Roman" w:hAnsi="Arial" w:cs="Arial"/>
          <w:b/>
          <w:bCs/>
          <w:color w:val="000000"/>
          <w:sz w:val="24"/>
          <w:szCs w:val="24"/>
        </w:rPr>
        <w:t>Ст</w:t>
      </w:r>
      <w:r w:rsidR="003F160C" w:rsidRPr="00C94A96">
        <w:rPr>
          <w:rFonts w:ascii="Arial" w:eastAsia="Times New Roman" w:hAnsi="Arial" w:cs="Arial"/>
          <w:b/>
          <w:bCs/>
          <w:color w:val="000000"/>
          <w:sz w:val="24"/>
          <w:szCs w:val="24"/>
        </w:rPr>
        <w:t>а</w:t>
      </w:r>
      <w:r w:rsidRPr="00C94A96">
        <w:rPr>
          <w:rFonts w:ascii="Arial" w:eastAsia="Times New Roman" w:hAnsi="Arial" w:cs="Arial"/>
          <w:b/>
          <w:bCs/>
          <w:color w:val="000000"/>
          <w:sz w:val="24"/>
          <w:szCs w:val="24"/>
        </w:rPr>
        <w:t>т</w:t>
      </w:r>
      <w:r w:rsidR="003F160C" w:rsidRPr="00C94A96">
        <w:rPr>
          <w:rFonts w:ascii="Arial" w:eastAsia="Times New Roman" w:hAnsi="Arial" w:cs="Arial"/>
          <w:b/>
          <w:bCs/>
          <w:color w:val="000000"/>
          <w:sz w:val="24"/>
          <w:szCs w:val="24"/>
        </w:rPr>
        <w:t>ья</w:t>
      </w:r>
      <w:r w:rsidR="00183D4A" w:rsidRPr="00C94A96">
        <w:rPr>
          <w:rFonts w:ascii="Arial" w:eastAsia="Times New Roman" w:hAnsi="Arial" w:cs="Arial"/>
          <w:b/>
          <w:bCs/>
          <w:color w:val="000000"/>
          <w:sz w:val="24"/>
          <w:szCs w:val="24"/>
        </w:rPr>
        <w:t xml:space="preserve"> 6</w:t>
      </w:r>
      <w:r w:rsidR="003F160C" w:rsidRPr="00C94A96">
        <w:rPr>
          <w:rFonts w:ascii="Arial" w:eastAsia="Times New Roman" w:hAnsi="Arial" w:cs="Arial"/>
          <w:b/>
          <w:bCs/>
          <w:color w:val="000000"/>
          <w:sz w:val="24"/>
          <w:szCs w:val="24"/>
        </w:rPr>
        <w:t>.Бюджетные ассигнования на закупку товаров, работ, услуг для муниципальных нужд Зубово-Полянского городского поселения Зубово-Полянского муниципального района Республики Мордовия</w:t>
      </w:r>
      <w:r w:rsidRPr="00C94A96">
        <w:rPr>
          <w:rFonts w:ascii="Arial" w:eastAsia="Times New Roman" w:hAnsi="Arial" w:cs="Arial"/>
          <w:b/>
          <w:bCs/>
          <w:sz w:val="24"/>
          <w:szCs w:val="24"/>
        </w:rPr>
        <w:t>.</w:t>
      </w:r>
    </w:p>
    <w:p w:rsidR="007F2B78" w:rsidRPr="00C94A96" w:rsidRDefault="007F2B78" w:rsidP="00A25505">
      <w:pPr>
        <w:shd w:val="clear" w:color="auto" w:fill="FFFFFF"/>
        <w:spacing w:after="0" w:line="240" w:lineRule="auto"/>
        <w:jc w:val="both"/>
        <w:outlineLvl w:val="5"/>
        <w:rPr>
          <w:rFonts w:ascii="Arial" w:eastAsia="Times New Roman" w:hAnsi="Arial" w:cs="Arial"/>
          <w:b/>
          <w:bCs/>
          <w:sz w:val="24"/>
          <w:szCs w:val="24"/>
        </w:rPr>
      </w:pPr>
    </w:p>
    <w:p w:rsidR="003F160C" w:rsidRPr="00C94A96" w:rsidRDefault="003F160C" w:rsidP="00A25505">
      <w:pPr>
        <w:shd w:val="clear" w:color="auto" w:fill="FFFFFF"/>
        <w:spacing w:after="0" w:line="240" w:lineRule="auto"/>
        <w:jc w:val="both"/>
        <w:rPr>
          <w:rFonts w:ascii="Arial" w:eastAsia="Times New Roman" w:hAnsi="Arial" w:cs="Arial"/>
          <w:color w:val="000000"/>
          <w:sz w:val="24"/>
          <w:szCs w:val="24"/>
        </w:rPr>
      </w:pPr>
      <w:r w:rsidRPr="00C94A96">
        <w:rPr>
          <w:rFonts w:ascii="Arial" w:eastAsia="Times New Roman" w:hAnsi="Arial" w:cs="Arial"/>
          <w:color w:val="000000"/>
          <w:sz w:val="24"/>
          <w:szCs w:val="24"/>
        </w:rPr>
        <w:lastRenderedPageBreak/>
        <w:t xml:space="preserve">1.Из бюджета Зубово-Полянского городского поселения предоставляются бюджетные </w:t>
      </w:r>
      <w:r w:rsidR="003D1D5B" w:rsidRPr="00C94A96">
        <w:rPr>
          <w:rFonts w:ascii="Arial" w:eastAsia="Times New Roman" w:hAnsi="Arial" w:cs="Arial"/>
          <w:color w:val="000000"/>
          <w:sz w:val="24"/>
          <w:szCs w:val="24"/>
        </w:rPr>
        <w:t>ассигнования на закупку товаров</w:t>
      </w:r>
      <w:r w:rsidRPr="00C94A96">
        <w:rPr>
          <w:rFonts w:ascii="Arial" w:eastAsia="Times New Roman" w:hAnsi="Arial" w:cs="Arial"/>
          <w:color w:val="000000"/>
          <w:sz w:val="24"/>
          <w:szCs w:val="24"/>
        </w:rPr>
        <w:t>,</w:t>
      </w:r>
      <w:r w:rsidR="003D1D5B" w:rsidRPr="00C94A96">
        <w:rPr>
          <w:rFonts w:ascii="Arial" w:eastAsia="Times New Roman" w:hAnsi="Arial" w:cs="Arial"/>
          <w:color w:val="000000"/>
          <w:sz w:val="24"/>
          <w:szCs w:val="24"/>
        </w:rPr>
        <w:t xml:space="preserve"> работ</w:t>
      </w:r>
      <w:r w:rsidRPr="00C94A96">
        <w:rPr>
          <w:rFonts w:ascii="Arial" w:eastAsia="Times New Roman" w:hAnsi="Arial" w:cs="Arial"/>
          <w:color w:val="000000"/>
          <w:sz w:val="24"/>
          <w:szCs w:val="24"/>
        </w:rPr>
        <w:t>,услуг для муниципальных нужд Зубово-Полянского городского поселения в целях оказания муниципальных услуг физическим и юридическим лицам</w:t>
      </w:r>
      <w:r w:rsidR="003D1D5B" w:rsidRPr="00C94A96">
        <w:rPr>
          <w:rFonts w:ascii="Arial" w:eastAsia="Times New Roman" w:hAnsi="Arial" w:cs="Arial"/>
          <w:color w:val="000000"/>
          <w:sz w:val="24"/>
          <w:szCs w:val="24"/>
        </w:rPr>
        <w:t xml:space="preserve">  (</w:t>
      </w:r>
      <w:r w:rsidRPr="00C94A96">
        <w:rPr>
          <w:rFonts w:ascii="Arial" w:eastAsia="Times New Roman" w:hAnsi="Arial" w:cs="Arial"/>
          <w:color w:val="000000"/>
          <w:sz w:val="24"/>
          <w:szCs w:val="24"/>
        </w:rPr>
        <w:t>за исключением бюджетных ассигнований для обеспечения выполнения функций казенного учреждения).</w:t>
      </w:r>
    </w:p>
    <w:p w:rsidR="003E4392" w:rsidRPr="00C94A96" w:rsidRDefault="003E4392" w:rsidP="00A25505">
      <w:pPr>
        <w:shd w:val="clear" w:color="auto" w:fill="FFFFFF"/>
        <w:spacing w:after="0" w:line="240" w:lineRule="auto"/>
        <w:jc w:val="both"/>
        <w:rPr>
          <w:rFonts w:ascii="Arial" w:eastAsia="Times New Roman" w:hAnsi="Arial" w:cs="Arial"/>
          <w:sz w:val="24"/>
          <w:szCs w:val="24"/>
        </w:rPr>
      </w:pPr>
    </w:p>
    <w:p w:rsidR="003E4392" w:rsidRPr="00C94A96" w:rsidRDefault="003E4392" w:rsidP="003E4392">
      <w:pPr>
        <w:spacing w:after="0" w:line="240" w:lineRule="auto"/>
        <w:ind w:firstLine="567"/>
        <w:jc w:val="both"/>
        <w:rPr>
          <w:rFonts w:ascii="Arial" w:eastAsia="Calibri" w:hAnsi="Arial" w:cs="Arial"/>
          <w:b/>
        </w:rPr>
      </w:pPr>
      <w:r w:rsidRPr="00C94A96">
        <w:rPr>
          <w:rFonts w:ascii="Arial" w:eastAsia="Times New Roman" w:hAnsi="Arial" w:cs="Arial"/>
          <w:b/>
          <w:sz w:val="24"/>
          <w:szCs w:val="24"/>
        </w:rPr>
        <w:t>Статья</w:t>
      </w:r>
      <w:r w:rsidR="00183D4A" w:rsidRPr="00C94A96">
        <w:rPr>
          <w:rFonts w:ascii="Arial" w:eastAsia="Times New Roman" w:hAnsi="Arial" w:cs="Arial"/>
          <w:b/>
          <w:sz w:val="24"/>
          <w:szCs w:val="24"/>
        </w:rPr>
        <w:t>7</w:t>
      </w:r>
      <w:r w:rsidRPr="00C94A96">
        <w:rPr>
          <w:rFonts w:ascii="Arial" w:eastAsia="Times New Roman" w:hAnsi="Arial" w:cs="Arial"/>
          <w:b/>
          <w:sz w:val="24"/>
          <w:szCs w:val="24"/>
        </w:rPr>
        <w:t>.</w:t>
      </w:r>
      <w:r w:rsidRPr="00C94A96">
        <w:rPr>
          <w:rFonts w:ascii="Arial" w:eastAsia="Calibri" w:hAnsi="Arial" w:cs="Arial"/>
          <w:b/>
        </w:rPr>
        <w:t xml:space="preserve">Бюджетные ассигнования Муниципального дорожного фонда </w:t>
      </w:r>
      <w:r w:rsidRPr="00C94A96">
        <w:rPr>
          <w:rFonts w:ascii="Arial" w:hAnsi="Arial" w:cs="Arial"/>
          <w:b/>
        </w:rPr>
        <w:t>Зубово-Полянского</w:t>
      </w:r>
      <w:r w:rsidRPr="00C94A96">
        <w:rPr>
          <w:rFonts w:ascii="Arial" w:eastAsia="Calibri" w:hAnsi="Arial" w:cs="Arial"/>
          <w:b/>
        </w:rPr>
        <w:t xml:space="preserve"> городского поселения Зубово-Полянского муниципального района Республики Мордовия </w:t>
      </w:r>
    </w:p>
    <w:p w:rsidR="003E4392" w:rsidRPr="00C94A96" w:rsidRDefault="003E4392" w:rsidP="003E4392">
      <w:pPr>
        <w:spacing w:after="0" w:line="240" w:lineRule="auto"/>
        <w:ind w:firstLine="567"/>
        <w:jc w:val="both"/>
        <w:rPr>
          <w:rFonts w:ascii="Arial" w:eastAsia="Calibri" w:hAnsi="Arial" w:cs="Arial"/>
        </w:rPr>
      </w:pPr>
    </w:p>
    <w:p w:rsidR="003E4392" w:rsidRPr="00004AC2" w:rsidRDefault="003E4392" w:rsidP="003E4392">
      <w:pPr>
        <w:spacing w:after="0" w:line="240" w:lineRule="auto"/>
        <w:ind w:firstLine="567"/>
        <w:jc w:val="both"/>
        <w:rPr>
          <w:rFonts w:ascii="Arial" w:eastAsia="Calibri" w:hAnsi="Arial" w:cs="Arial"/>
          <w:color w:val="000000" w:themeColor="text1"/>
        </w:rPr>
      </w:pPr>
      <w:r w:rsidRPr="00004AC2">
        <w:rPr>
          <w:rFonts w:ascii="Arial" w:eastAsia="Calibri" w:hAnsi="Arial" w:cs="Arial"/>
          <w:color w:val="000000" w:themeColor="text1"/>
        </w:rPr>
        <w:t>1. Утвердит</w:t>
      </w:r>
      <w:r w:rsidRPr="00004AC2">
        <w:rPr>
          <w:rFonts w:ascii="Arial" w:hAnsi="Arial" w:cs="Arial"/>
          <w:color w:val="000000" w:themeColor="text1"/>
        </w:rPr>
        <w:t>ь объем бюджетных ассигнований м</w:t>
      </w:r>
      <w:r w:rsidRPr="00004AC2">
        <w:rPr>
          <w:rFonts w:ascii="Arial" w:eastAsia="Calibri" w:hAnsi="Arial" w:cs="Arial"/>
          <w:color w:val="000000" w:themeColor="text1"/>
        </w:rPr>
        <w:t xml:space="preserve">униципального дорожного фонда </w:t>
      </w:r>
      <w:r w:rsidRPr="00004AC2">
        <w:rPr>
          <w:rFonts w:ascii="Arial" w:hAnsi="Arial" w:cs="Arial"/>
          <w:color w:val="000000" w:themeColor="text1"/>
        </w:rPr>
        <w:t xml:space="preserve">Зубово-Полянского </w:t>
      </w:r>
      <w:r w:rsidRPr="00004AC2">
        <w:rPr>
          <w:rFonts w:ascii="Arial" w:eastAsia="Calibri" w:hAnsi="Arial" w:cs="Arial"/>
          <w:color w:val="000000" w:themeColor="text1"/>
        </w:rPr>
        <w:t>городского поселения Зубово-Полянского муниципального района Республики Мордовия на 202</w:t>
      </w:r>
      <w:r w:rsidR="00440CFC" w:rsidRPr="00004AC2">
        <w:rPr>
          <w:rFonts w:ascii="Arial" w:eastAsia="Calibri" w:hAnsi="Arial" w:cs="Arial"/>
          <w:color w:val="000000" w:themeColor="text1"/>
        </w:rPr>
        <w:t>4</w:t>
      </w:r>
      <w:r w:rsidRPr="00004AC2">
        <w:rPr>
          <w:rFonts w:ascii="Arial" w:eastAsia="Calibri" w:hAnsi="Arial" w:cs="Arial"/>
          <w:color w:val="000000" w:themeColor="text1"/>
        </w:rPr>
        <w:t xml:space="preserve"> год в сумме </w:t>
      </w:r>
      <w:r w:rsidR="00BA1946" w:rsidRPr="00004AC2">
        <w:rPr>
          <w:rFonts w:ascii="Arial" w:eastAsia="Calibri" w:hAnsi="Arial" w:cs="Arial"/>
          <w:color w:val="000000" w:themeColor="text1"/>
        </w:rPr>
        <w:t>3 510,8</w:t>
      </w:r>
      <w:r w:rsidRPr="00004AC2">
        <w:rPr>
          <w:rFonts w:ascii="Arial" w:eastAsia="Calibri" w:hAnsi="Arial" w:cs="Arial"/>
          <w:color w:val="000000" w:themeColor="text1"/>
        </w:rPr>
        <w:t xml:space="preserve"> тыс. рублей.</w:t>
      </w:r>
      <w:r w:rsidR="00F265C5" w:rsidRPr="00004AC2">
        <w:rPr>
          <w:rFonts w:ascii="Arial" w:eastAsia="Calibri" w:hAnsi="Arial" w:cs="Arial"/>
          <w:color w:val="000000" w:themeColor="text1"/>
        </w:rPr>
        <w:t>, на 202</w:t>
      </w:r>
      <w:r w:rsidR="00440CFC" w:rsidRPr="00004AC2">
        <w:rPr>
          <w:rFonts w:ascii="Arial" w:eastAsia="Calibri" w:hAnsi="Arial" w:cs="Arial"/>
          <w:color w:val="000000" w:themeColor="text1"/>
        </w:rPr>
        <w:t>5</w:t>
      </w:r>
      <w:r w:rsidR="00F265C5" w:rsidRPr="00004AC2">
        <w:rPr>
          <w:rFonts w:ascii="Arial" w:eastAsia="Calibri" w:hAnsi="Arial" w:cs="Arial"/>
          <w:color w:val="000000" w:themeColor="text1"/>
        </w:rPr>
        <w:t xml:space="preserve"> год в сумме </w:t>
      </w:r>
      <w:r w:rsidR="003A69B9" w:rsidRPr="00004AC2">
        <w:rPr>
          <w:rFonts w:ascii="Arial" w:eastAsia="Calibri" w:hAnsi="Arial" w:cs="Arial"/>
          <w:color w:val="000000" w:themeColor="text1"/>
        </w:rPr>
        <w:t>3</w:t>
      </w:r>
      <w:r w:rsidR="00BA1946" w:rsidRPr="00004AC2">
        <w:rPr>
          <w:rFonts w:ascii="Arial" w:eastAsia="Calibri" w:hAnsi="Arial" w:cs="Arial"/>
          <w:color w:val="000000" w:themeColor="text1"/>
        </w:rPr>
        <w:t> 696,3</w:t>
      </w:r>
      <w:r w:rsidR="00F265C5" w:rsidRPr="00004AC2">
        <w:rPr>
          <w:rFonts w:ascii="Arial" w:eastAsia="Calibri" w:hAnsi="Arial" w:cs="Arial"/>
          <w:color w:val="000000" w:themeColor="text1"/>
        </w:rPr>
        <w:t>тыс.руб., на 202</w:t>
      </w:r>
      <w:r w:rsidR="003A69B9" w:rsidRPr="00004AC2">
        <w:rPr>
          <w:rFonts w:ascii="Arial" w:eastAsia="Calibri" w:hAnsi="Arial" w:cs="Arial"/>
          <w:color w:val="000000" w:themeColor="text1"/>
        </w:rPr>
        <w:t>5</w:t>
      </w:r>
      <w:r w:rsidR="00F265C5" w:rsidRPr="00004AC2">
        <w:rPr>
          <w:rFonts w:ascii="Arial" w:eastAsia="Calibri" w:hAnsi="Arial" w:cs="Arial"/>
          <w:color w:val="000000" w:themeColor="text1"/>
        </w:rPr>
        <w:t xml:space="preserve"> год в сумме  </w:t>
      </w:r>
      <w:r w:rsidR="003A69B9" w:rsidRPr="00004AC2">
        <w:rPr>
          <w:rFonts w:ascii="Arial" w:eastAsia="Calibri" w:hAnsi="Arial" w:cs="Arial"/>
          <w:color w:val="000000" w:themeColor="text1"/>
        </w:rPr>
        <w:t>3</w:t>
      </w:r>
      <w:r w:rsidR="00BA1946" w:rsidRPr="00004AC2">
        <w:rPr>
          <w:rFonts w:ascii="Arial" w:eastAsia="Calibri" w:hAnsi="Arial" w:cs="Arial"/>
          <w:color w:val="000000" w:themeColor="text1"/>
        </w:rPr>
        <w:t xml:space="preserve"> 807,5 </w:t>
      </w:r>
      <w:r w:rsidR="00F265C5" w:rsidRPr="00004AC2">
        <w:rPr>
          <w:rFonts w:ascii="Arial" w:eastAsia="Calibri" w:hAnsi="Arial" w:cs="Arial"/>
          <w:color w:val="000000" w:themeColor="text1"/>
        </w:rPr>
        <w:t>тыс.руб.</w:t>
      </w:r>
    </w:p>
    <w:p w:rsidR="003E4392" w:rsidRPr="00004AC2" w:rsidRDefault="003E4392" w:rsidP="003E4392">
      <w:pPr>
        <w:spacing w:after="0" w:line="240" w:lineRule="auto"/>
        <w:ind w:firstLine="567"/>
        <w:jc w:val="both"/>
        <w:rPr>
          <w:rFonts w:ascii="Arial" w:eastAsia="Calibri" w:hAnsi="Arial" w:cs="Arial"/>
          <w:color w:val="000000" w:themeColor="text1"/>
        </w:rPr>
      </w:pPr>
      <w:r w:rsidRPr="00004AC2">
        <w:rPr>
          <w:rFonts w:ascii="Arial" w:eastAsia="Calibri" w:hAnsi="Arial" w:cs="Arial"/>
          <w:color w:val="000000" w:themeColor="text1"/>
        </w:rPr>
        <w:t xml:space="preserve">2. Порядок формирования и использования бюджетных ассигнований </w:t>
      </w:r>
      <w:r w:rsidRPr="00004AC2">
        <w:rPr>
          <w:rFonts w:ascii="Arial" w:hAnsi="Arial" w:cs="Arial"/>
          <w:color w:val="000000" w:themeColor="text1"/>
        </w:rPr>
        <w:t xml:space="preserve">Зубово-Полянского </w:t>
      </w:r>
      <w:r w:rsidRPr="00004AC2">
        <w:rPr>
          <w:rFonts w:ascii="Arial" w:eastAsia="Calibri" w:hAnsi="Arial" w:cs="Arial"/>
          <w:color w:val="000000" w:themeColor="text1"/>
        </w:rPr>
        <w:t xml:space="preserve">городского поселения Зубово-Полянского муниципального района Республики Мордовия устанавливается решением Совета депутатов </w:t>
      </w:r>
      <w:r w:rsidRPr="00004AC2">
        <w:rPr>
          <w:rFonts w:ascii="Arial" w:hAnsi="Arial" w:cs="Arial"/>
          <w:color w:val="000000" w:themeColor="text1"/>
        </w:rPr>
        <w:t>Зубово-Полянского</w:t>
      </w:r>
      <w:r w:rsidRPr="00004AC2">
        <w:rPr>
          <w:rFonts w:ascii="Arial" w:eastAsia="Calibri" w:hAnsi="Arial" w:cs="Arial"/>
          <w:color w:val="000000" w:themeColor="text1"/>
        </w:rPr>
        <w:t xml:space="preserve"> городского поселения Зубово-Полянского муниципального района Республики Мордовия.</w:t>
      </w:r>
    </w:p>
    <w:p w:rsidR="00A25505" w:rsidRPr="00C94A96" w:rsidRDefault="00A25505" w:rsidP="003E4392">
      <w:pPr>
        <w:shd w:val="clear" w:color="auto" w:fill="FFFFFF"/>
        <w:spacing w:after="0" w:line="240" w:lineRule="auto"/>
        <w:jc w:val="both"/>
        <w:rPr>
          <w:rFonts w:ascii="Arial" w:eastAsia="Times New Roman" w:hAnsi="Arial" w:cs="Arial"/>
          <w:b/>
          <w:sz w:val="24"/>
          <w:szCs w:val="24"/>
        </w:rPr>
      </w:pPr>
    </w:p>
    <w:p w:rsidR="003F160C" w:rsidRPr="00C94A96" w:rsidRDefault="003D1D5B" w:rsidP="00A25505">
      <w:pPr>
        <w:shd w:val="clear" w:color="auto" w:fill="FFFFFF"/>
        <w:spacing w:after="0" w:line="240" w:lineRule="auto"/>
        <w:jc w:val="center"/>
        <w:outlineLvl w:val="4"/>
        <w:rPr>
          <w:rFonts w:ascii="Arial" w:eastAsia="Times New Roman" w:hAnsi="Arial" w:cs="Arial"/>
          <w:b/>
          <w:bCs/>
          <w:sz w:val="24"/>
          <w:szCs w:val="24"/>
        </w:rPr>
      </w:pPr>
      <w:r w:rsidRPr="00C94A96">
        <w:rPr>
          <w:rFonts w:ascii="Arial" w:eastAsia="Times New Roman" w:hAnsi="Arial" w:cs="Arial"/>
          <w:b/>
          <w:bCs/>
          <w:color w:val="000000"/>
          <w:sz w:val="24"/>
          <w:szCs w:val="24"/>
        </w:rPr>
        <w:t>ГЛАВ</w:t>
      </w:r>
      <w:r w:rsidR="003F160C" w:rsidRPr="00C94A96">
        <w:rPr>
          <w:rFonts w:ascii="Arial" w:eastAsia="Times New Roman" w:hAnsi="Arial" w:cs="Arial"/>
          <w:b/>
          <w:bCs/>
          <w:color w:val="000000"/>
          <w:sz w:val="24"/>
          <w:szCs w:val="24"/>
        </w:rPr>
        <w:t>А 3. МЕЖБЮДЖЕТНЫЕ ТРАНСФЕРТЫ</w:t>
      </w:r>
    </w:p>
    <w:p w:rsidR="00A25505" w:rsidRPr="00C94A96" w:rsidRDefault="00A25505" w:rsidP="00A25505">
      <w:pPr>
        <w:shd w:val="clear" w:color="auto" w:fill="FFFFFF"/>
        <w:spacing w:after="0" w:line="240" w:lineRule="auto"/>
        <w:jc w:val="center"/>
        <w:outlineLvl w:val="4"/>
        <w:rPr>
          <w:rFonts w:ascii="Arial" w:eastAsia="Times New Roman" w:hAnsi="Arial" w:cs="Arial"/>
          <w:b/>
          <w:bCs/>
          <w:sz w:val="24"/>
          <w:szCs w:val="24"/>
        </w:rPr>
      </w:pPr>
    </w:p>
    <w:p w:rsidR="00A25505" w:rsidRPr="00C94A96" w:rsidRDefault="00A25505" w:rsidP="00A25505">
      <w:pPr>
        <w:shd w:val="clear" w:color="auto" w:fill="FFFFFF"/>
        <w:spacing w:after="0" w:line="240" w:lineRule="auto"/>
        <w:jc w:val="both"/>
        <w:outlineLvl w:val="5"/>
        <w:rPr>
          <w:rFonts w:ascii="Arial" w:eastAsia="Times New Roman" w:hAnsi="Arial" w:cs="Arial"/>
          <w:b/>
          <w:bCs/>
          <w:sz w:val="24"/>
          <w:szCs w:val="24"/>
        </w:rPr>
      </w:pPr>
      <w:r w:rsidRPr="00C94A96">
        <w:rPr>
          <w:rFonts w:ascii="Arial" w:eastAsia="Times New Roman" w:hAnsi="Arial" w:cs="Arial"/>
          <w:b/>
          <w:bCs/>
          <w:color w:val="000000"/>
          <w:sz w:val="24"/>
          <w:szCs w:val="24"/>
        </w:rPr>
        <w:t xml:space="preserve">Статья </w:t>
      </w:r>
      <w:r w:rsidR="00183D4A" w:rsidRPr="00C94A96">
        <w:rPr>
          <w:rFonts w:ascii="Arial" w:eastAsia="Times New Roman" w:hAnsi="Arial" w:cs="Arial"/>
          <w:b/>
          <w:bCs/>
          <w:color w:val="000000"/>
          <w:sz w:val="24"/>
          <w:szCs w:val="24"/>
        </w:rPr>
        <w:t>8</w:t>
      </w:r>
      <w:r w:rsidRPr="00C94A96">
        <w:rPr>
          <w:rFonts w:ascii="Arial" w:eastAsia="Times New Roman" w:hAnsi="Arial" w:cs="Arial"/>
          <w:b/>
          <w:bCs/>
          <w:color w:val="000000"/>
          <w:sz w:val="24"/>
          <w:szCs w:val="24"/>
        </w:rPr>
        <w:t>. Межбюджетные трансферты</w:t>
      </w:r>
      <w:r w:rsidR="003F160C" w:rsidRPr="00C94A96">
        <w:rPr>
          <w:rFonts w:ascii="Arial" w:eastAsia="Times New Roman" w:hAnsi="Arial" w:cs="Arial"/>
          <w:b/>
          <w:bCs/>
          <w:color w:val="000000"/>
          <w:sz w:val="24"/>
          <w:szCs w:val="24"/>
        </w:rPr>
        <w:t>,получаемые из других бюджетов бюджетной системы Российской Федерации.</w:t>
      </w:r>
    </w:p>
    <w:p w:rsidR="003F160C" w:rsidRPr="00C94A96" w:rsidRDefault="003F160C" w:rsidP="00A25505">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 xml:space="preserve">1. Утвердить объем межбюджетных трансфертов, получаемых из других бюджетов бюджетной системы Российской Федерации согласно приложению </w:t>
      </w:r>
      <w:r w:rsidR="00F7687B" w:rsidRPr="00C94A96">
        <w:rPr>
          <w:rFonts w:ascii="Arial" w:eastAsia="Times New Roman" w:hAnsi="Arial" w:cs="Arial"/>
          <w:color w:val="000000"/>
          <w:sz w:val="24"/>
          <w:szCs w:val="24"/>
        </w:rPr>
        <w:t>1</w:t>
      </w:r>
      <w:r w:rsidRPr="00C94A96">
        <w:rPr>
          <w:rFonts w:ascii="Arial" w:eastAsia="Times New Roman" w:hAnsi="Arial" w:cs="Arial"/>
          <w:color w:val="000000"/>
          <w:sz w:val="24"/>
          <w:szCs w:val="24"/>
        </w:rPr>
        <w:t xml:space="preserve"> к настоящему решению.</w:t>
      </w:r>
    </w:p>
    <w:p w:rsidR="00A25505" w:rsidRPr="00C94A96" w:rsidRDefault="00A25505" w:rsidP="003F160C">
      <w:pPr>
        <w:shd w:val="clear" w:color="auto" w:fill="FFFFFF"/>
        <w:spacing w:after="0" w:line="240" w:lineRule="auto"/>
        <w:jc w:val="center"/>
        <w:outlineLvl w:val="4"/>
        <w:rPr>
          <w:rFonts w:ascii="Arial" w:eastAsia="Times New Roman" w:hAnsi="Arial" w:cs="Arial"/>
          <w:b/>
          <w:bCs/>
          <w:color w:val="000000"/>
          <w:sz w:val="24"/>
          <w:szCs w:val="24"/>
        </w:rPr>
      </w:pPr>
    </w:p>
    <w:p w:rsidR="003F160C" w:rsidRPr="00C94A96" w:rsidRDefault="003D1D5B" w:rsidP="00A25505">
      <w:pPr>
        <w:shd w:val="clear" w:color="auto" w:fill="FFFFFF"/>
        <w:spacing w:after="0" w:line="240" w:lineRule="auto"/>
        <w:jc w:val="center"/>
        <w:outlineLvl w:val="4"/>
        <w:rPr>
          <w:rFonts w:ascii="Arial" w:eastAsia="Times New Roman" w:hAnsi="Arial" w:cs="Arial"/>
          <w:b/>
          <w:bCs/>
          <w:sz w:val="24"/>
          <w:szCs w:val="24"/>
        </w:rPr>
      </w:pPr>
      <w:r w:rsidRPr="00C94A96">
        <w:rPr>
          <w:rFonts w:ascii="Arial" w:eastAsia="Times New Roman" w:hAnsi="Arial" w:cs="Arial"/>
          <w:b/>
          <w:bCs/>
          <w:color w:val="000000"/>
          <w:sz w:val="24"/>
          <w:szCs w:val="24"/>
        </w:rPr>
        <w:t>ГЛАВ</w:t>
      </w:r>
      <w:r w:rsidR="003F160C" w:rsidRPr="00C94A96">
        <w:rPr>
          <w:rFonts w:ascii="Arial" w:eastAsia="Times New Roman" w:hAnsi="Arial" w:cs="Arial"/>
          <w:b/>
          <w:bCs/>
          <w:color w:val="000000"/>
          <w:sz w:val="24"/>
          <w:szCs w:val="24"/>
        </w:rPr>
        <w:t>А 4.  ЗАКЛЮЧИТЕЛЬНЫЕ ПОЛОЖЕНИЯ О РАСХОДАХ</w:t>
      </w:r>
    </w:p>
    <w:p w:rsidR="00A25505" w:rsidRPr="00C94A96" w:rsidRDefault="00A25505" w:rsidP="00A25505">
      <w:pPr>
        <w:shd w:val="clear" w:color="auto" w:fill="FFFFFF"/>
        <w:spacing w:after="0" w:line="240" w:lineRule="auto"/>
        <w:jc w:val="center"/>
        <w:outlineLvl w:val="4"/>
        <w:rPr>
          <w:rFonts w:ascii="Arial" w:eastAsia="Times New Roman" w:hAnsi="Arial" w:cs="Arial"/>
          <w:b/>
          <w:bCs/>
          <w:sz w:val="24"/>
          <w:szCs w:val="24"/>
        </w:rPr>
      </w:pPr>
    </w:p>
    <w:p w:rsidR="003F160C" w:rsidRPr="00004AC2" w:rsidRDefault="00A25505" w:rsidP="00A25505">
      <w:pPr>
        <w:shd w:val="clear" w:color="auto" w:fill="FFFFFF"/>
        <w:spacing w:after="0" w:line="240" w:lineRule="auto"/>
        <w:jc w:val="both"/>
        <w:outlineLvl w:val="5"/>
        <w:rPr>
          <w:rFonts w:ascii="Arial" w:eastAsia="Times New Roman" w:hAnsi="Arial" w:cs="Arial"/>
          <w:b/>
          <w:bCs/>
          <w:color w:val="000000" w:themeColor="text1"/>
          <w:sz w:val="24"/>
          <w:szCs w:val="24"/>
        </w:rPr>
      </w:pPr>
      <w:r w:rsidRPr="00004AC2">
        <w:rPr>
          <w:rFonts w:ascii="Arial" w:eastAsia="Times New Roman" w:hAnsi="Arial" w:cs="Arial"/>
          <w:b/>
          <w:bCs/>
          <w:color w:val="000000" w:themeColor="text1"/>
          <w:sz w:val="24"/>
          <w:szCs w:val="24"/>
        </w:rPr>
        <w:t>Стать</w:t>
      </w:r>
      <w:r w:rsidR="003F160C" w:rsidRPr="00004AC2">
        <w:rPr>
          <w:rFonts w:ascii="Arial" w:eastAsia="Times New Roman" w:hAnsi="Arial" w:cs="Arial"/>
          <w:b/>
          <w:bCs/>
          <w:color w:val="000000" w:themeColor="text1"/>
          <w:sz w:val="24"/>
          <w:szCs w:val="24"/>
        </w:rPr>
        <w:t xml:space="preserve">я </w:t>
      </w:r>
      <w:r w:rsidR="00183D4A" w:rsidRPr="00004AC2">
        <w:rPr>
          <w:rFonts w:ascii="Arial" w:eastAsia="Times New Roman" w:hAnsi="Arial" w:cs="Arial"/>
          <w:b/>
          <w:bCs/>
          <w:color w:val="000000" w:themeColor="text1"/>
          <w:sz w:val="24"/>
          <w:szCs w:val="24"/>
        </w:rPr>
        <w:t>9</w:t>
      </w:r>
      <w:r w:rsidR="003F160C" w:rsidRPr="00004AC2">
        <w:rPr>
          <w:rFonts w:ascii="Arial" w:eastAsia="Times New Roman" w:hAnsi="Arial" w:cs="Arial"/>
          <w:b/>
          <w:bCs/>
          <w:color w:val="000000" w:themeColor="text1"/>
          <w:sz w:val="24"/>
          <w:szCs w:val="24"/>
        </w:rPr>
        <w:t>. Резервный фонд администрации Зубово-Полянского городского поселения Зубово-Полянского муниципального района Республики  Мордовия</w:t>
      </w:r>
      <w:r w:rsidRPr="00004AC2">
        <w:rPr>
          <w:rFonts w:ascii="Arial" w:eastAsia="Times New Roman" w:hAnsi="Arial" w:cs="Arial"/>
          <w:b/>
          <w:bCs/>
          <w:color w:val="000000" w:themeColor="text1"/>
          <w:sz w:val="24"/>
          <w:szCs w:val="24"/>
        </w:rPr>
        <w:t>.</w:t>
      </w:r>
    </w:p>
    <w:p w:rsidR="003F160C" w:rsidRPr="00004AC2" w:rsidRDefault="003F160C" w:rsidP="003F160C">
      <w:pPr>
        <w:shd w:val="clear" w:color="auto" w:fill="FFFFFF"/>
        <w:spacing w:after="0" w:line="240" w:lineRule="auto"/>
        <w:jc w:val="both"/>
        <w:rPr>
          <w:rFonts w:ascii="Arial" w:eastAsia="Times New Roman" w:hAnsi="Arial" w:cs="Arial"/>
          <w:color w:val="000000" w:themeColor="text1"/>
          <w:sz w:val="24"/>
          <w:szCs w:val="24"/>
        </w:rPr>
      </w:pPr>
      <w:r w:rsidRPr="00004AC2">
        <w:rPr>
          <w:rFonts w:ascii="Arial" w:eastAsia="Times New Roman" w:hAnsi="Arial" w:cs="Arial"/>
          <w:color w:val="000000" w:themeColor="text1"/>
          <w:sz w:val="24"/>
          <w:szCs w:val="24"/>
        </w:rPr>
        <w:t>1. Установить размер резервного фонда Зубово-Полянского городского поселения на 20</w:t>
      </w:r>
      <w:r w:rsidR="00F7687B" w:rsidRPr="00004AC2">
        <w:rPr>
          <w:rFonts w:ascii="Arial" w:eastAsia="Times New Roman" w:hAnsi="Arial" w:cs="Arial"/>
          <w:color w:val="000000" w:themeColor="text1"/>
          <w:sz w:val="24"/>
          <w:szCs w:val="24"/>
        </w:rPr>
        <w:t>2</w:t>
      </w:r>
      <w:r w:rsidR="00440CFC" w:rsidRPr="00004AC2">
        <w:rPr>
          <w:rFonts w:ascii="Arial" w:eastAsia="Times New Roman" w:hAnsi="Arial" w:cs="Arial"/>
          <w:color w:val="000000" w:themeColor="text1"/>
          <w:sz w:val="24"/>
          <w:szCs w:val="24"/>
        </w:rPr>
        <w:t>4</w:t>
      </w:r>
      <w:r w:rsidRPr="00004AC2">
        <w:rPr>
          <w:rFonts w:ascii="Arial" w:eastAsia="Times New Roman" w:hAnsi="Arial" w:cs="Arial"/>
          <w:color w:val="000000" w:themeColor="text1"/>
          <w:sz w:val="24"/>
          <w:szCs w:val="24"/>
        </w:rPr>
        <w:t xml:space="preserve"> г. в сумме </w:t>
      </w:r>
      <w:r w:rsidR="0069332A" w:rsidRPr="00004AC2">
        <w:rPr>
          <w:rFonts w:ascii="Arial" w:eastAsia="Times New Roman" w:hAnsi="Arial" w:cs="Arial"/>
          <w:color w:val="000000" w:themeColor="text1"/>
          <w:sz w:val="24"/>
          <w:szCs w:val="24"/>
        </w:rPr>
        <w:t>300</w:t>
      </w:r>
      <w:r w:rsidRPr="00004AC2">
        <w:rPr>
          <w:rFonts w:ascii="Arial" w:eastAsia="Times New Roman" w:hAnsi="Arial" w:cs="Arial"/>
          <w:color w:val="000000" w:themeColor="text1"/>
          <w:sz w:val="24"/>
          <w:szCs w:val="24"/>
        </w:rPr>
        <w:t>,</w:t>
      </w:r>
      <w:r w:rsidR="0069332A" w:rsidRPr="00004AC2">
        <w:rPr>
          <w:rFonts w:ascii="Arial" w:eastAsia="Times New Roman" w:hAnsi="Arial" w:cs="Arial"/>
          <w:color w:val="000000" w:themeColor="text1"/>
          <w:sz w:val="24"/>
          <w:szCs w:val="24"/>
        </w:rPr>
        <w:t>0</w:t>
      </w:r>
      <w:r w:rsidRPr="00004AC2">
        <w:rPr>
          <w:rFonts w:ascii="Arial" w:eastAsia="Times New Roman" w:hAnsi="Arial" w:cs="Arial"/>
          <w:color w:val="000000" w:themeColor="text1"/>
          <w:sz w:val="24"/>
          <w:szCs w:val="24"/>
        </w:rPr>
        <w:t>тыс.руб., на 20</w:t>
      </w:r>
      <w:r w:rsidR="00CA3FA0" w:rsidRPr="00004AC2">
        <w:rPr>
          <w:rFonts w:ascii="Arial" w:eastAsia="Times New Roman" w:hAnsi="Arial" w:cs="Arial"/>
          <w:color w:val="000000" w:themeColor="text1"/>
          <w:sz w:val="24"/>
          <w:szCs w:val="24"/>
        </w:rPr>
        <w:t>2</w:t>
      </w:r>
      <w:r w:rsidR="00440CFC" w:rsidRPr="00004AC2">
        <w:rPr>
          <w:rFonts w:ascii="Arial" w:eastAsia="Times New Roman" w:hAnsi="Arial" w:cs="Arial"/>
          <w:color w:val="000000" w:themeColor="text1"/>
          <w:sz w:val="24"/>
          <w:szCs w:val="24"/>
        </w:rPr>
        <w:t>5</w:t>
      </w:r>
      <w:r w:rsidRPr="00004AC2">
        <w:rPr>
          <w:rFonts w:ascii="Arial" w:eastAsia="Times New Roman" w:hAnsi="Arial" w:cs="Arial"/>
          <w:color w:val="000000" w:themeColor="text1"/>
          <w:sz w:val="24"/>
          <w:szCs w:val="24"/>
        </w:rPr>
        <w:t xml:space="preserve"> год-300,0 тыс. руб. и на 20</w:t>
      </w:r>
      <w:r w:rsidR="00CA3FA0" w:rsidRPr="00004AC2">
        <w:rPr>
          <w:rFonts w:ascii="Arial" w:eastAsia="Times New Roman" w:hAnsi="Arial" w:cs="Arial"/>
          <w:color w:val="000000" w:themeColor="text1"/>
          <w:sz w:val="24"/>
          <w:szCs w:val="24"/>
        </w:rPr>
        <w:t>2</w:t>
      </w:r>
      <w:r w:rsidR="00440CFC" w:rsidRPr="00004AC2">
        <w:rPr>
          <w:rFonts w:ascii="Arial" w:eastAsia="Times New Roman" w:hAnsi="Arial" w:cs="Arial"/>
          <w:color w:val="000000" w:themeColor="text1"/>
          <w:sz w:val="24"/>
          <w:szCs w:val="24"/>
        </w:rPr>
        <w:t>6</w:t>
      </w:r>
      <w:r w:rsidRPr="00004AC2">
        <w:rPr>
          <w:rFonts w:ascii="Arial" w:eastAsia="Times New Roman" w:hAnsi="Arial" w:cs="Arial"/>
          <w:color w:val="000000" w:themeColor="text1"/>
          <w:sz w:val="24"/>
          <w:szCs w:val="24"/>
        </w:rPr>
        <w:t xml:space="preserve"> год в сумме- 300,0тыс.руб.</w:t>
      </w:r>
    </w:p>
    <w:p w:rsidR="003F160C" w:rsidRPr="00C94A96" w:rsidRDefault="003F160C"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2.Средства Резервного фонда администрации Зубово-Полянского городского поселения Зубово-Полянского муниципального района Республики Мордовия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3F160C" w:rsidRPr="00C94A96" w:rsidRDefault="00A25505"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 xml:space="preserve">   3</w:t>
      </w:r>
      <w:r w:rsidR="003F160C" w:rsidRPr="00C94A96">
        <w:rPr>
          <w:rFonts w:ascii="Arial" w:eastAsia="Times New Roman" w:hAnsi="Arial" w:cs="Arial"/>
          <w:color w:val="000000"/>
          <w:sz w:val="24"/>
          <w:szCs w:val="24"/>
        </w:rPr>
        <w:t>. Порядок расходования средств Резервного фонда  администрации Зубово-Полянского городского поселения Зубово-Полянского  муниципального района Республики Мордовия определяется  нормативно-правовыми актами Зубово-Полянского  городского поселения Зубово-Полянского муниципального района Республики Мордовия.</w:t>
      </w:r>
    </w:p>
    <w:p w:rsidR="003F160C" w:rsidRPr="00C94A96" w:rsidRDefault="00A25505" w:rsidP="00A25505">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 xml:space="preserve">   4</w:t>
      </w:r>
      <w:r w:rsidR="003F160C" w:rsidRPr="00C94A96">
        <w:rPr>
          <w:rFonts w:ascii="Arial" w:eastAsia="Times New Roman" w:hAnsi="Arial" w:cs="Arial"/>
          <w:color w:val="000000"/>
          <w:sz w:val="24"/>
          <w:szCs w:val="24"/>
        </w:rPr>
        <w:t>. Отчет об использовании бюджетных ассигнований Резервного фонда  администрации Зубово-Полянского городского поселения прилагается к ежеквартальному и годовому отчетам об исполнении  бюджета.</w:t>
      </w:r>
    </w:p>
    <w:p w:rsidR="00A25505" w:rsidRPr="00C94A96" w:rsidRDefault="00A25505" w:rsidP="00A25505">
      <w:pPr>
        <w:shd w:val="clear" w:color="auto" w:fill="FFFFFF"/>
        <w:spacing w:after="0" w:line="240" w:lineRule="auto"/>
        <w:jc w:val="both"/>
        <w:rPr>
          <w:rFonts w:ascii="Arial" w:eastAsia="Times New Roman" w:hAnsi="Arial" w:cs="Arial"/>
          <w:sz w:val="24"/>
          <w:szCs w:val="24"/>
        </w:rPr>
      </w:pPr>
    </w:p>
    <w:p w:rsidR="00183D4A" w:rsidRPr="00C94A96" w:rsidRDefault="00183D4A" w:rsidP="003D1D5B">
      <w:pPr>
        <w:shd w:val="clear" w:color="auto" w:fill="FFFFFF"/>
        <w:spacing w:after="0" w:line="240" w:lineRule="auto"/>
        <w:jc w:val="center"/>
        <w:outlineLvl w:val="4"/>
        <w:rPr>
          <w:rFonts w:ascii="Arial" w:eastAsia="Times New Roman" w:hAnsi="Arial" w:cs="Arial"/>
          <w:b/>
          <w:bCs/>
          <w:color w:val="000000"/>
          <w:sz w:val="24"/>
          <w:szCs w:val="24"/>
        </w:rPr>
      </w:pPr>
    </w:p>
    <w:p w:rsidR="00183D4A" w:rsidRPr="00C94A96" w:rsidRDefault="00183D4A" w:rsidP="003D1D5B">
      <w:pPr>
        <w:shd w:val="clear" w:color="auto" w:fill="FFFFFF"/>
        <w:spacing w:after="0" w:line="240" w:lineRule="auto"/>
        <w:jc w:val="center"/>
        <w:outlineLvl w:val="4"/>
        <w:rPr>
          <w:rFonts w:ascii="Arial" w:eastAsia="Times New Roman" w:hAnsi="Arial" w:cs="Arial"/>
          <w:b/>
          <w:bCs/>
          <w:color w:val="000000"/>
          <w:sz w:val="24"/>
          <w:szCs w:val="24"/>
        </w:rPr>
      </w:pPr>
    </w:p>
    <w:p w:rsidR="003F160C" w:rsidRPr="00C94A96" w:rsidRDefault="00A25505" w:rsidP="003D1D5B">
      <w:pPr>
        <w:shd w:val="clear" w:color="auto" w:fill="FFFFFF"/>
        <w:spacing w:after="0" w:line="240" w:lineRule="auto"/>
        <w:jc w:val="center"/>
        <w:outlineLvl w:val="4"/>
        <w:rPr>
          <w:rFonts w:ascii="Arial" w:eastAsia="Times New Roman" w:hAnsi="Arial" w:cs="Arial"/>
          <w:b/>
          <w:bCs/>
          <w:sz w:val="24"/>
          <w:szCs w:val="24"/>
        </w:rPr>
      </w:pPr>
      <w:r w:rsidRPr="00C94A96">
        <w:rPr>
          <w:rFonts w:ascii="Arial" w:eastAsia="Times New Roman" w:hAnsi="Arial" w:cs="Arial"/>
          <w:b/>
          <w:bCs/>
          <w:color w:val="000000"/>
          <w:sz w:val="24"/>
          <w:szCs w:val="24"/>
        </w:rPr>
        <w:t>ГЛАВ</w:t>
      </w:r>
      <w:r w:rsidR="003F160C" w:rsidRPr="00C94A96">
        <w:rPr>
          <w:rFonts w:ascii="Arial" w:eastAsia="Times New Roman" w:hAnsi="Arial" w:cs="Arial"/>
          <w:b/>
          <w:bCs/>
          <w:color w:val="000000"/>
          <w:sz w:val="24"/>
          <w:szCs w:val="24"/>
        </w:rPr>
        <w:t>А 5. ИСТОЧНИКИ ФИНАНСИРОВАНИЯДЕФИЦИТА  БЮДЖЕТА  ЗУБОВО-ПОЛЯНСКОГО ГОРОДСКОГО ПОСЕЛЕНИЯ  ЗУБОВО-ПОЛЯНСКОГО  МУНИЦИПАЛЬНОГО РАЙОНА РЕСПУБЛИКИ МОРДОВИЯ</w:t>
      </w:r>
      <w:r w:rsidR="003D1D5B" w:rsidRPr="00C94A96">
        <w:rPr>
          <w:rFonts w:ascii="Arial" w:eastAsia="Times New Roman" w:hAnsi="Arial" w:cs="Arial"/>
          <w:b/>
          <w:bCs/>
          <w:color w:val="000000"/>
          <w:sz w:val="24"/>
          <w:szCs w:val="24"/>
        </w:rPr>
        <w:t>.</w:t>
      </w:r>
    </w:p>
    <w:p w:rsidR="003D1D5B" w:rsidRPr="00C94A96" w:rsidRDefault="003D1D5B" w:rsidP="003D1D5B">
      <w:pPr>
        <w:shd w:val="clear" w:color="auto" w:fill="FFFFFF"/>
        <w:spacing w:after="0" w:line="240" w:lineRule="auto"/>
        <w:jc w:val="center"/>
        <w:outlineLvl w:val="4"/>
        <w:rPr>
          <w:rFonts w:ascii="Arial" w:eastAsia="Times New Roman" w:hAnsi="Arial" w:cs="Arial"/>
          <w:b/>
          <w:bCs/>
          <w:sz w:val="24"/>
          <w:szCs w:val="24"/>
        </w:rPr>
      </w:pPr>
    </w:p>
    <w:p w:rsidR="003F160C" w:rsidRPr="00C94A96" w:rsidRDefault="00A25505" w:rsidP="00A25505">
      <w:pPr>
        <w:shd w:val="clear" w:color="auto" w:fill="FFFFFF"/>
        <w:spacing w:after="0" w:line="240" w:lineRule="auto"/>
        <w:jc w:val="both"/>
        <w:outlineLvl w:val="5"/>
        <w:rPr>
          <w:rFonts w:ascii="Arial" w:eastAsia="Times New Roman" w:hAnsi="Arial" w:cs="Arial"/>
          <w:b/>
          <w:bCs/>
          <w:sz w:val="24"/>
          <w:szCs w:val="24"/>
        </w:rPr>
      </w:pPr>
      <w:r w:rsidRPr="00C94A96">
        <w:rPr>
          <w:rFonts w:ascii="Arial" w:eastAsia="Times New Roman" w:hAnsi="Arial" w:cs="Arial"/>
          <w:b/>
          <w:bCs/>
          <w:color w:val="000000"/>
          <w:sz w:val="24"/>
          <w:szCs w:val="24"/>
        </w:rPr>
        <w:lastRenderedPageBreak/>
        <w:t>Стать</w:t>
      </w:r>
      <w:r w:rsidR="003F160C" w:rsidRPr="00C94A96">
        <w:rPr>
          <w:rFonts w:ascii="Arial" w:eastAsia="Times New Roman" w:hAnsi="Arial" w:cs="Arial"/>
          <w:b/>
          <w:bCs/>
          <w:color w:val="000000"/>
          <w:sz w:val="24"/>
          <w:szCs w:val="24"/>
        </w:rPr>
        <w:t xml:space="preserve">я </w:t>
      </w:r>
      <w:r w:rsidR="00183D4A" w:rsidRPr="00C94A96">
        <w:rPr>
          <w:rFonts w:ascii="Arial" w:eastAsia="Times New Roman" w:hAnsi="Arial" w:cs="Arial"/>
          <w:b/>
          <w:bCs/>
          <w:color w:val="000000"/>
          <w:sz w:val="24"/>
          <w:szCs w:val="24"/>
        </w:rPr>
        <w:t>10</w:t>
      </w:r>
      <w:r w:rsidR="003F160C" w:rsidRPr="00C94A96">
        <w:rPr>
          <w:rFonts w:ascii="Arial" w:eastAsia="Times New Roman" w:hAnsi="Arial" w:cs="Arial"/>
          <w:b/>
          <w:bCs/>
          <w:color w:val="000000"/>
          <w:sz w:val="24"/>
          <w:szCs w:val="24"/>
        </w:rPr>
        <w:t>. Источники внутреннего финансирования дефицита  бюджета Зубово-Полянского городского поселения Зубово-Полянского  муниципального района Республики Мордовия</w:t>
      </w:r>
      <w:r w:rsidRPr="00C94A96">
        <w:rPr>
          <w:rFonts w:ascii="Arial" w:eastAsia="Times New Roman" w:hAnsi="Arial" w:cs="Arial"/>
          <w:b/>
          <w:bCs/>
          <w:sz w:val="24"/>
          <w:szCs w:val="24"/>
        </w:rPr>
        <w:t>.</w:t>
      </w:r>
    </w:p>
    <w:p w:rsidR="003F160C" w:rsidRPr="00C94A96" w:rsidRDefault="003F160C"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1.Утвердить источники внутреннего финансирования дефицита бюджета</w:t>
      </w:r>
      <w:r w:rsidR="00F7687B" w:rsidRPr="00C94A96">
        <w:rPr>
          <w:rFonts w:ascii="Arial" w:eastAsia="Times New Roman" w:hAnsi="Arial" w:cs="Arial"/>
          <w:color w:val="000000"/>
          <w:sz w:val="24"/>
          <w:szCs w:val="24"/>
        </w:rPr>
        <w:t xml:space="preserve"> согласно</w:t>
      </w:r>
      <w:r w:rsidR="002B371F" w:rsidRPr="00C94A96">
        <w:rPr>
          <w:rFonts w:ascii="Arial" w:eastAsia="Times New Roman" w:hAnsi="Arial" w:cs="Arial"/>
          <w:color w:val="000000"/>
          <w:sz w:val="24"/>
          <w:szCs w:val="24"/>
        </w:rPr>
        <w:t xml:space="preserve"> приложению 4 к настоящему решению</w:t>
      </w:r>
      <w:r w:rsidRPr="00C94A96">
        <w:rPr>
          <w:rFonts w:ascii="Arial" w:eastAsia="Times New Roman" w:hAnsi="Arial" w:cs="Arial"/>
          <w:color w:val="000000"/>
          <w:sz w:val="24"/>
          <w:szCs w:val="24"/>
        </w:rPr>
        <w:t>:</w:t>
      </w:r>
    </w:p>
    <w:p w:rsidR="003F160C" w:rsidRPr="00C94A96" w:rsidRDefault="003F160C" w:rsidP="00A25505">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-изменение остатков средств на счетах по учету средств городского бюджета в течение соответствующего финансового года; </w:t>
      </w:r>
    </w:p>
    <w:p w:rsidR="00A25505" w:rsidRPr="00C94A96" w:rsidRDefault="00A25505" w:rsidP="003F160C">
      <w:pPr>
        <w:shd w:val="clear" w:color="auto" w:fill="FFFFFF"/>
        <w:spacing w:after="0" w:line="240" w:lineRule="auto"/>
        <w:jc w:val="both"/>
        <w:outlineLvl w:val="5"/>
        <w:rPr>
          <w:rFonts w:ascii="Arial" w:eastAsia="Times New Roman" w:hAnsi="Arial" w:cs="Arial"/>
          <w:b/>
          <w:bCs/>
          <w:color w:val="000000"/>
          <w:sz w:val="24"/>
          <w:szCs w:val="24"/>
        </w:rPr>
      </w:pPr>
    </w:p>
    <w:p w:rsidR="003F160C" w:rsidRPr="00C94A96" w:rsidRDefault="00A25505" w:rsidP="003F160C">
      <w:pPr>
        <w:shd w:val="clear" w:color="auto" w:fill="FFFFFF"/>
        <w:spacing w:after="0" w:line="240" w:lineRule="auto"/>
        <w:jc w:val="both"/>
        <w:outlineLvl w:val="5"/>
        <w:rPr>
          <w:rFonts w:ascii="Arial" w:eastAsia="Times New Roman" w:hAnsi="Arial" w:cs="Arial"/>
          <w:b/>
          <w:bCs/>
          <w:sz w:val="24"/>
          <w:szCs w:val="24"/>
        </w:rPr>
      </w:pPr>
      <w:r w:rsidRPr="00C94A96">
        <w:rPr>
          <w:rFonts w:ascii="Arial" w:eastAsia="Times New Roman" w:hAnsi="Arial" w:cs="Arial"/>
          <w:b/>
          <w:bCs/>
          <w:color w:val="000000"/>
          <w:sz w:val="24"/>
          <w:szCs w:val="24"/>
        </w:rPr>
        <w:t>Стать</w:t>
      </w:r>
      <w:r w:rsidR="003F160C" w:rsidRPr="00C94A96">
        <w:rPr>
          <w:rFonts w:ascii="Arial" w:eastAsia="Times New Roman" w:hAnsi="Arial" w:cs="Arial"/>
          <w:b/>
          <w:bCs/>
          <w:color w:val="000000"/>
          <w:sz w:val="24"/>
          <w:szCs w:val="24"/>
        </w:rPr>
        <w:t xml:space="preserve">я </w:t>
      </w:r>
      <w:r w:rsidR="00183D4A" w:rsidRPr="00C94A96">
        <w:rPr>
          <w:rFonts w:ascii="Arial" w:eastAsia="Times New Roman" w:hAnsi="Arial" w:cs="Arial"/>
          <w:b/>
          <w:bCs/>
          <w:color w:val="000000"/>
          <w:sz w:val="24"/>
          <w:szCs w:val="24"/>
        </w:rPr>
        <w:t>11</w:t>
      </w:r>
      <w:r w:rsidR="003F160C" w:rsidRPr="00C94A96">
        <w:rPr>
          <w:rFonts w:ascii="Arial" w:eastAsia="Times New Roman" w:hAnsi="Arial" w:cs="Arial"/>
          <w:b/>
          <w:bCs/>
          <w:color w:val="000000"/>
          <w:sz w:val="24"/>
          <w:szCs w:val="24"/>
        </w:rPr>
        <w:t>. Предельный размер и формы муниципального долга</w:t>
      </w:r>
      <w:r w:rsidRPr="00C94A96">
        <w:rPr>
          <w:rFonts w:ascii="Arial" w:eastAsia="Times New Roman" w:hAnsi="Arial" w:cs="Arial"/>
          <w:b/>
          <w:bCs/>
          <w:sz w:val="24"/>
          <w:szCs w:val="24"/>
        </w:rPr>
        <w:t>.</w:t>
      </w:r>
    </w:p>
    <w:p w:rsidR="003F160C" w:rsidRPr="00004AC2" w:rsidRDefault="003F160C" w:rsidP="003F160C">
      <w:pPr>
        <w:shd w:val="clear" w:color="auto" w:fill="FFFFFF"/>
        <w:spacing w:after="0" w:line="240" w:lineRule="auto"/>
        <w:jc w:val="both"/>
        <w:rPr>
          <w:rFonts w:ascii="Arial" w:eastAsia="Times New Roman" w:hAnsi="Arial" w:cs="Arial"/>
          <w:color w:val="000000" w:themeColor="text1"/>
          <w:sz w:val="24"/>
          <w:szCs w:val="24"/>
        </w:rPr>
      </w:pPr>
      <w:r w:rsidRPr="00004AC2">
        <w:rPr>
          <w:rFonts w:ascii="Arial" w:eastAsia="Times New Roman" w:hAnsi="Arial" w:cs="Arial"/>
          <w:color w:val="000000" w:themeColor="text1"/>
          <w:sz w:val="24"/>
          <w:szCs w:val="24"/>
        </w:rPr>
        <w:t>1. Установить предельный размер муниципального долга Зубово-Полянского  городского поселения  Зубово-Полянского муниципального района Республики Мордовия  на 20</w:t>
      </w:r>
      <w:r w:rsidR="002B371F" w:rsidRPr="00004AC2">
        <w:rPr>
          <w:rFonts w:ascii="Arial" w:eastAsia="Times New Roman" w:hAnsi="Arial" w:cs="Arial"/>
          <w:color w:val="000000" w:themeColor="text1"/>
          <w:sz w:val="24"/>
          <w:szCs w:val="24"/>
        </w:rPr>
        <w:t>2</w:t>
      </w:r>
      <w:r w:rsidR="00440CFC" w:rsidRPr="00004AC2">
        <w:rPr>
          <w:rFonts w:ascii="Arial" w:eastAsia="Times New Roman" w:hAnsi="Arial" w:cs="Arial"/>
          <w:color w:val="000000" w:themeColor="text1"/>
          <w:sz w:val="24"/>
          <w:szCs w:val="24"/>
        </w:rPr>
        <w:t>4</w:t>
      </w:r>
      <w:r w:rsidRPr="00004AC2">
        <w:rPr>
          <w:rFonts w:ascii="Arial" w:eastAsia="Times New Roman" w:hAnsi="Arial" w:cs="Arial"/>
          <w:color w:val="000000" w:themeColor="text1"/>
          <w:sz w:val="24"/>
          <w:szCs w:val="24"/>
        </w:rPr>
        <w:t xml:space="preserve"> год  в сумме </w:t>
      </w:r>
      <w:r w:rsidR="003A69B9" w:rsidRPr="00004AC2">
        <w:rPr>
          <w:rFonts w:ascii="Arial" w:eastAsia="Times New Roman" w:hAnsi="Arial" w:cs="Arial"/>
          <w:color w:val="000000" w:themeColor="text1"/>
          <w:sz w:val="24"/>
          <w:szCs w:val="24"/>
        </w:rPr>
        <w:t>3</w:t>
      </w:r>
      <w:r w:rsidR="00BA1946" w:rsidRPr="00004AC2">
        <w:rPr>
          <w:rFonts w:ascii="Arial" w:eastAsia="Times New Roman" w:hAnsi="Arial" w:cs="Arial"/>
          <w:color w:val="000000" w:themeColor="text1"/>
          <w:sz w:val="24"/>
          <w:szCs w:val="24"/>
        </w:rPr>
        <w:t>9</w:t>
      </w:r>
      <w:r w:rsidR="003A69B9" w:rsidRPr="00004AC2">
        <w:rPr>
          <w:rFonts w:ascii="Arial" w:eastAsia="Times New Roman" w:hAnsi="Arial" w:cs="Arial"/>
          <w:color w:val="000000" w:themeColor="text1"/>
          <w:sz w:val="24"/>
          <w:szCs w:val="24"/>
        </w:rPr>
        <w:t> </w:t>
      </w:r>
      <w:r w:rsidR="00BA1946" w:rsidRPr="00004AC2">
        <w:rPr>
          <w:rFonts w:ascii="Arial" w:eastAsia="Times New Roman" w:hAnsi="Arial" w:cs="Arial"/>
          <w:color w:val="000000" w:themeColor="text1"/>
          <w:sz w:val="24"/>
          <w:szCs w:val="24"/>
        </w:rPr>
        <w:t>630</w:t>
      </w:r>
      <w:r w:rsidR="003A69B9" w:rsidRPr="00004AC2">
        <w:rPr>
          <w:rFonts w:ascii="Arial" w:eastAsia="Times New Roman" w:hAnsi="Arial" w:cs="Arial"/>
          <w:color w:val="000000" w:themeColor="text1"/>
          <w:sz w:val="24"/>
          <w:szCs w:val="24"/>
        </w:rPr>
        <w:t>,</w:t>
      </w:r>
      <w:r w:rsidR="00BA1946" w:rsidRPr="00004AC2">
        <w:rPr>
          <w:rFonts w:ascii="Arial" w:eastAsia="Times New Roman" w:hAnsi="Arial" w:cs="Arial"/>
          <w:color w:val="000000" w:themeColor="text1"/>
          <w:sz w:val="24"/>
          <w:szCs w:val="24"/>
        </w:rPr>
        <w:t>3</w:t>
      </w:r>
      <w:r w:rsidRPr="00004AC2">
        <w:rPr>
          <w:rFonts w:ascii="Arial" w:eastAsia="Times New Roman" w:hAnsi="Arial" w:cs="Arial"/>
          <w:color w:val="000000" w:themeColor="text1"/>
          <w:sz w:val="24"/>
          <w:szCs w:val="24"/>
        </w:rPr>
        <w:t>тыс. рублей, на 20</w:t>
      </w:r>
      <w:r w:rsidR="002B371F" w:rsidRPr="00004AC2">
        <w:rPr>
          <w:rFonts w:ascii="Arial" w:eastAsia="Times New Roman" w:hAnsi="Arial" w:cs="Arial"/>
          <w:color w:val="000000" w:themeColor="text1"/>
          <w:sz w:val="24"/>
          <w:szCs w:val="24"/>
        </w:rPr>
        <w:t>2</w:t>
      </w:r>
      <w:r w:rsidR="00440CFC" w:rsidRPr="00004AC2">
        <w:rPr>
          <w:rFonts w:ascii="Arial" w:eastAsia="Times New Roman" w:hAnsi="Arial" w:cs="Arial"/>
          <w:color w:val="000000" w:themeColor="text1"/>
          <w:sz w:val="24"/>
          <w:szCs w:val="24"/>
        </w:rPr>
        <w:t>5</w:t>
      </w:r>
      <w:r w:rsidRPr="00004AC2">
        <w:rPr>
          <w:rFonts w:ascii="Arial" w:eastAsia="Times New Roman" w:hAnsi="Arial" w:cs="Arial"/>
          <w:color w:val="000000" w:themeColor="text1"/>
          <w:sz w:val="24"/>
          <w:szCs w:val="24"/>
        </w:rPr>
        <w:t xml:space="preserve">год в сумме </w:t>
      </w:r>
      <w:r w:rsidR="00BA1946" w:rsidRPr="00004AC2">
        <w:rPr>
          <w:rFonts w:ascii="Arial" w:eastAsia="Times New Roman" w:hAnsi="Arial" w:cs="Arial"/>
          <w:color w:val="000000" w:themeColor="text1"/>
          <w:sz w:val="24"/>
          <w:szCs w:val="24"/>
        </w:rPr>
        <w:t>4</w:t>
      </w:r>
      <w:r w:rsidR="003A69B9" w:rsidRPr="00004AC2">
        <w:rPr>
          <w:rFonts w:ascii="Arial" w:eastAsia="Times New Roman" w:hAnsi="Arial" w:cs="Arial"/>
          <w:color w:val="000000" w:themeColor="text1"/>
          <w:sz w:val="24"/>
          <w:szCs w:val="24"/>
        </w:rPr>
        <w:t>3 </w:t>
      </w:r>
      <w:r w:rsidR="00BA1946" w:rsidRPr="00004AC2">
        <w:rPr>
          <w:rFonts w:ascii="Arial" w:eastAsia="Times New Roman" w:hAnsi="Arial" w:cs="Arial"/>
          <w:color w:val="000000" w:themeColor="text1"/>
          <w:sz w:val="24"/>
          <w:szCs w:val="24"/>
        </w:rPr>
        <w:t>277</w:t>
      </w:r>
      <w:r w:rsidR="003A69B9" w:rsidRPr="00004AC2">
        <w:rPr>
          <w:rFonts w:ascii="Arial" w:eastAsia="Times New Roman" w:hAnsi="Arial" w:cs="Arial"/>
          <w:color w:val="000000" w:themeColor="text1"/>
          <w:sz w:val="24"/>
          <w:szCs w:val="24"/>
        </w:rPr>
        <w:t>,</w:t>
      </w:r>
      <w:r w:rsidR="00BA1946" w:rsidRPr="00004AC2">
        <w:rPr>
          <w:rFonts w:ascii="Arial" w:eastAsia="Times New Roman" w:hAnsi="Arial" w:cs="Arial"/>
          <w:color w:val="000000" w:themeColor="text1"/>
          <w:sz w:val="24"/>
          <w:szCs w:val="24"/>
        </w:rPr>
        <w:t>6</w:t>
      </w:r>
      <w:r w:rsidRPr="00004AC2">
        <w:rPr>
          <w:rFonts w:ascii="Arial" w:eastAsia="Times New Roman" w:hAnsi="Arial" w:cs="Arial"/>
          <w:color w:val="000000" w:themeColor="text1"/>
          <w:sz w:val="24"/>
          <w:szCs w:val="24"/>
        </w:rPr>
        <w:t xml:space="preserve"> тыс. руб</w:t>
      </w:r>
      <w:r w:rsidR="002B371F" w:rsidRPr="00004AC2">
        <w:rPr>
          <w:rFonts w:ascii="Arial" w:eastAsia="Times New Roman" w:hAnsi="Arial" w:cs="Arial"/>
          <w:color w:val="000000" w:themeColor="text1"/>
          <w:sz w:val="24"/>
          <w:szCs w:val="24"/>
        </w:rPr>
        <w:t>лей</w:t>
      </w:r>
      <w:r w:rsidRPr="00004AC2">
        <w:rPr>
          <w:rFonts w:ascii="Arial" w:eastAsia="Times New Roman" w:hAnsi="Arial" w:cs="Arial"/>
          <w:color w:val="000000" w:themeColor="text1"/>
          <w:sz w:val="24"/>
          <w:szCs w:val="24"/>
        </w:rPr>
        <w:t>, на 20</w:t>
      </w:r>
      <w:r w:rsidR="002B371F" w:rsidRPr="00004AC2">
        <w:rPr>
          <w:rFonts w:ascii="Arial" w:eastAsia="Times New Roman" w:hAnsi="Arial" w:cs="Arial"/>
          <w:color w:val="000000" w:themeColor="text1"/>
          <w:sz w:val="24"/>
          <w:szCs w:val="24"/>
        </w:rPr>
        <w:t>2</w:t>
      </w:r>
      <w:r w:rsidR="00440CFC" w:rsidRPr="00004AC2">
        <w:rPr>
          <w:rFonts w:ascii="Arial" w:eastAsia="Times New Roman" w:hAnsi="Arial" w:cs="Arial"/>
          <w:color w:val="000000" w:themeColor="text1"/>
          <w:sz w:val="24"/>
          <w:szCs w:val="24"/>
        </w:rPr>
        <w:t>6</w:t>
      </w:r>
      <w:r w:rsidRPr="00004AC2">
        <w:rPr>
          <w:rFonts w:ascii="Arial" w:eastAsia="Times New Roman" w:hAnsi="Arial" w:cs="Arial"/>
          <w:color w:val="000000" w:themeColor="text1"/>
          <w:sz w:val="24"/>
          <w:szCs w:val="24"/>
        </w:rPr>
        <w:t xml:space="preserve"> год в сумме </w:t>
      </w:r>
      <w:r w:rsidR="00BA1946" w:rsidRPr="00004AC2">
        <w:rPr>
          <w:rFonts w:ascii="Arial" w:eastAsia="Times New Roman" w:hAnsi="Arial" w:cs="Arial"/>
          <w:color w:val="000000" w:themeColor="text1"/>
          <w:sz w:val="24"/>
          <w:szCs w:val="24"/>
        </w:rPr>
        <w:t>46 076,3</w:t>
      </w:r>
      <w:r w:rsidRPr="00004AC2">
        <w:rPr>
          <w:rFonts w:ascii="Arial" w:eastAsia="Times New Roman" w:hAnsi="Arial" w:cs="Arial"/>
          <w:color w:val="000000" w:themeColor="text1"/>
          <w:sz w:val="24"/>
          <w:szCs w:val="24"/>
        </w:rPr>
        <w:t xml:space="preserve"> тыс. руб</w:t>
      </w:r>
      <w:r w:rsidR="002B371F" w:rsidRPr="00004AC2">
        <w:rPr>
          <w:rFonts w:ascii="Arial" w:eastAsia="Times New Roman" w:hAnsi="Arial" w:cs="Arial"/>
          <w:color w:val="000000" w:themeColor="text1"/>
          <w:sz w:val="24"/>
          <w:szCs w:val="24"/>
        </w:rPr>
        <w:t>лей</w:t>
      </w:r>
      <w:r w:rsidRPr="00004AC2">
        <w:rPr>
          <w:rFonts w:ascii="Arial" w:eastAsia="Times New Roman" w:hAnsi="Arial" w:cs="Arial"/>
          <w:color w:val="000000" w:themeColor="text1"/>
          <w:sz w:val="24"/>
          <w:szCs w:val="24"/>
        </w:rPr>
        <w:t>.</w:t>
      </w:r>
    </w:p>
    <w:p w:rsidR="003F160C" w:rsidRPr="00004AC2" w:rsidRDefault="003F160C" w:rsidP="00A25505">
      <w:pPr>
        <w:shd w:val="clear" w:color="auto" w:fill="FFFFFF"/>
        <w:spacing w:after="0" w:line="240" w:lineRule="auto"/>
        <w:jc w:val="both"/>
        <w:rPr>
          <w:rFonts w:ascii="Arial" w:eastAsia="Times New Roman" w:hAnsi="Arial" w:cs="Arial"/>
          <w:color w:val="000000" w:themeColor="text1"/>
          <w:sz w:val="24"/>
          <w:szCs w:val="24"/>
        </w:rPr>
      </w:pPr>
      <w:r w:rsidRPr="00004AC2">
        <w:rPr>
          <w:rFonts w:ascii="Arial" w:eastAsia="Times New Roman" w:hAnsi="Arial" w:cs="Arial"/>
          <w:color w:val="000000" w:themeColor="text1"/>
          <w:sz w:val="24"/>
          <w:szCs w:val="24"/>
        </w:rPr>
        <w:t>2. Установить, что в 20</w:t>
      </w:r>
      <w:r w:rsidR="002B371F" w:rsidRPr="00004AC2">
        <w:rPr>
          <w:rFonts w:ascii="Arial" w:eastAsia="Times New Roman" w:hAnsi="Arial" w:cs="Arial"/>
          <w:color w:val="000000" w:themeColor="text1"/>
          <w:sz w:val="24"/>
          <w:szCs w:val="24"/>
        </w:rPr>
        <w:t>2</w:t>
      </w:r>
      <w:r w:rsidR="00440CFC" w:rsidRPr="00004AC2">
        <w:rPr>
          <w:rFonts w:ascii="Arial" w:eastAsia="Times New Roman" w:hAnsi="Arial" w:cs="Arial"/>
          <w:color w:val="000000" w:themeColor="text1"/>
          <w:sz w:val="24"/>
          <w:szCs w:val="24"/>
        </w:rPr>
        <w:t>4</w:t>
      </w:r>
      <w:r w:rsidRPr="00004AC2">
        <w:rPr>
          <w:rFonts w:ascii="Arial" w:eastAsia="Times New Roman" w:hAnsi="Arial" w:cs="Arial"/>
          <w:color w:val="000000" w:themeColor="text1"/>
          <w:sz w:val="24"/>
          <w:szCs w:val="24"/>
        </w:rPr>
        <w:t>-20</w:t>
      </w:r>
      <w:r w:rsidR="003D1D5B" w:rsidRPr="00004AC2">
        <w:rPr>
          <w:rFonts w:ascii="Arial" w:eastAsia="Times New Roman" w:hAnsi="Arial" w:cs="Arial"/>
          <w:color w:val="000000" w:themeColor="text1"/>
          <w:sz w:val="24"/>
          <w:szCs w:val="24"/>
        </w:rPr>
        <w:t>2</w:t>
      </w:r>
      <w:r w:rsidR="00440CFC" w:rsidRPr="00004AC2">
        <w:rPr>
          <w:rFonts w:ascii="Arial" w:eastAsia="Times New Roman" w:hAnsi="Arial" w:cs="Arial"/>
          <w:color w:val="000000" w:themeColor="text1"/>
          <w:sz w:val="24"/>
          <w:szCs w:val="24"/>
        </w:rPr>
        <w:t>6</w:t>
      </w:r>
      <w:r w:rsidRPr="00004AC2">
        <w:rPr>
          <w:rFonts w:ascii="Arial" w:eastAsia="Times New Roman" w:hAnsi="Arial" w:cs="Arial"/>
          <w:color w:val="000000" w:themeColor="text1"/>
          <w:sz w:val="24"/>
          <w:szCs w:val="24"/>
        </w:rPr>
        <w:t xml:space="preserve"> годах муниципальные гарантии Зубово-Полянского городского поселения Зубово-Полянского муниципального района Республики Мордовия  выдаются по результатам конкурса. Предельный размер предоставляемых  муниципальных  гарантий в 20</w:t>
      </w:r>
      <w:r w:rsidR="002B371F" w:rsidRPr="00004AC2">
        <w:rPr>
          <w:rFonts w:ascii="Arial" w:eastAsia="Times New Roman" w:hAnsi="Arial" w:cs="Arial"/>
          <w:color w:val="000000" w:themeColor="text1"/>
          <w:sz w:val="24"/>
          <w:szCs w:val="24"/>
        </w:rPr>
        <w:t>2</w:t>
      </w:r>
      <w:r w:rsidR="00440CFC" w:rsidRPr="00004AC2">
        <w:rPr>
          <w:rFonts w:ascii="Arial" w:eastAsia="Times New Roman" w:hAnsi="Arial" w:cs="Arial"/>
          <w:color w:val="000000" w:themeColor="text1"/>
          <w:sz w:val="24"/>
          <w:szCs w:val="24"/>
        </w:rPr>
        <w:t>4</w:t>
      </w:r>
      <w:r w:rsidRPr="00004AC2">
        <w:rPr>
          <w:rFonts w:ascii="Arial" w:eastAsia="Times New Roman" w:hAnsi="Arial" w:cs="Arial"/>
          <w:color w:val="000000" w:themeColor="text1"/>
          <w:sz w:val="24"/>
          <w:szCs w:val="24"/>
        </w:rPr>
        <w:t xml:space="preserve">году устанавливается в сумме </w:t>
      </w:r>
      <w:r w:rsidR="003A69B9" w:rsidRPr="00004AC2">
        <w:rPr>
          <w:rFonts w:ascii="Arial" w:eastAsia="Times New Roman" w:hAnsi="Arial" w:cs="Arial"/>
          <w:color w:val="000000" w:themeColor="text1"/>
          <w:sz w:val="24"/>
          <w:szCs w:val="24"/>
        </w:rPr>
        <w:t>3</w:t>
      </w:r>
      <w:r w:rsidR="00F71EAF" w:rsidRPr="00004AC2">
        <w:rPr>
          <w:rFonts w:ascii="Arial" w:eastAsia="Times New Roman" w:hAnsi="Arial" w:cs="Arial"/>
          <w:color w:val="000000" w:themeColor="text1"/>
          <w:sz w:val="24"/>
          <w:szCs w:val="24"/>
        </w:rPr>
        <w:t>3</w:t>
      </w:r>
      <w:r w:rsidR="003A69B9" w:rsidRPr="00004AC2">
        <w:rPr>
          <w:rFonts w:ascii="Arial" w:eastAsia="Times New Roman" w:hAnsi="Arial" w:cs="Arial"/>
          <w:color w:val="000000" w:themeColor="text1"/>
          <w:sz w:val="24"/>
          <w:szCs w:val="24"/>
        </w:rPr>
        <w:t> 6</w:t>
      </w:r>
      <w:r w:rsidR="00F71EAF" w:rsidRPr="00004AC2">
        <w:rPr>
          <w:rFonts w:ascii="Arial" w:eastAsia="Times New Roman" w:hAnsi="Arial" w:cs="Arial"/>
          <w:color w:val="000000" w:themeColor="text1"/>
          <w:sz w:val="24"/>
          <w:szCs w:val="24"/>
        </w:rPr>
        <w:t>85</w:t>
      </w:r>
      <w:r w:rsidR="003A69B9" w:rsidRPr="00004AC2">
        <w:rPr>
          <w:rFonts w:ascii="Arial" w:eastAsia="Times New Roman" w:hAnsi="Arial" w:cs="Arial"/>
          <w:color w:val="000000" w:themeColor="text1"/>
          <w:sz w:val="24"/>
          <w:szCs w:val="24"/>
        </w:rPr>
        <w:t>,8</w:t>
      </w:r>
      <w:r w:rsidRPr="00004AC2">
        <w:rPr>
          <w:rFonts w:ascii="Arial" w:eastAsia="Times New Roman" w:hAnsi="Arial" w:cs="Arial"/>
          <w:color w:val="000000" w:themeColor="text1"/>
          <w:sz w:val="24"/>
          <w:szCs w:val="24"/>
        </w:rPr>
        <w:t>тыс. рублей, на 20</w:t>
      </w:r>
      <w:r w:rsidR="00D20E1E" w:rsidRPr="00004AC2">
        <w:rPr>
          <w:rFonts w:ascii="Arial" w:eastAsia="Times New Roman" w:hAnsi="Arial" w:cs="Arial"/>
          <w:color w:val="000000" w:themeColor="text1"/>
          <w:sz w:val="24"/>
          <w:szCs w:val="24"/>
        </w:rPr>
        <w:t>2</w:t>
      </w:r>
      <w:r w:rsidR="00440CFC" w:rsidRPr="00004AC2">
        <w:rPr>
          <w:rFonts w:ascii="Arial" w:eastAsia="Times New Roman" w:hAnsi="Arial" w:cs="Arial"/>
          <w:color w:val="000000" w:themeColor="text1"/>
          <w:sz w:val="24"/>
          <w:szCs w:val="24"/>
        </w:rPr>
        <w:t>5</w:t>
      </w:r>
      <w:r w:rsidRPr="00004AC2">
        <w:rPr>
          <w:rFonts w:ascii="Arial" w:eastAsia="Times New Roman" w:hAnsi="Arial" w:cs="Arial"/>
          <w:color w:val="000000" w:themeColor="text1"/>
          <w:sz w:val="24"/>
          <w:szCs w:val="24"/>
        </w:rPr>
        <w:t>год</w:t>
      </w:r>
      <w:r w:rsidR="00FC3B75" w:rsidRPr="00004AC2">
        <w:rPr>
          <w:rFonts w:ascii="Arial" w:eastAsia="Times New Roman" w:hAnsi="Arial" w:cs="Arial"/>
          <w:color w:val="000000" w:themeColor="text1"/>
          <w:sz w:val="24"/>
          <w:szCs w:val="24"/>
        </w:rPr>
        <w:t>–</w:t>
      </w:r>
      <w:r w:rsidR="003A69B9" w:rsidRPr="00004AC2">
        <w:rPr>
          <w:rFonts w:ascii="Arial" w:eastAsia="Times New Roman" w:hAnsi="Arial" w:cs="Arial"/>
          <w:color w:val="000000" w:themeColor="text1"/>
          <w:sz w:val="24"/>
          <w:szCs w:val="24"/>
        </w:rPr>
        <w:t>3</w:t>
      </w:r>
      <w:r w:rsidR="00F71EAF" w:rsidRPr="00004AC2">
        <w:rPr>
          <w:rFonts w:ascii="Arial" w:eastAsia="Times New Roman" w:hAnsi="Arial" w:cs="Arial"/>
          <w:color w:val="000000" w:themeColor="text1"/>
          <w:sz w:val="24"/>
          <w:szCs w:val="24"/>
        </w:rPr>
        <w:t>6</w:t>
      </w:r>
      <w:r w:rsidR="00D52148" w:rsidRPr="00004AC2">
        <w:rPr>
          <w:rFonts w:ascii="Arial" w:eastAsia="Times New Roman" w:hAnsi="Arial" w:cs="Arial"/>
          <w:color w:val="000000" w:themeColor="text1"/>
          <w:sz w:val="24"/>
          <w:szCs w:val="24"/>
        </w:rPr>
        <w:t> </w:t>
      </w:r>
      <w:r w:rsidR="00F71EAF" w:rsidRPr="00004AC2">
        <w:rPr>
          <w:rFonts w:ascii="Arial" w:eastAsia="Times New Roman" w:hAnsi="Arial" w:cs="Arial"/>
          <w:color w:val="000000" w:themeColor="text1"/>
          <w:sz w:val="24"/>
          <w:szCs w:val="24"/>
        </w:rPr>
        <w:t>786</w:t>
      </w:r>
      <w:r w:rsidR="00D52148" w:rsidRPr="00004AC2">
        <w:rPr>
          <w:rFonts w:ascii="Arial" w:eastAsia="Times New Roman" w:hAnsi="Arial" w:cs="Arial"/>
          <w:color w:val="000000" w:themeColor="text1"/>
          <w:sz w:val="24"/>
          <w:szCs w:val="24"/>
        </w:rPr>
        <w:t>,</w:t>
      </w:r>
      <w:r w:rsidRPr="00004AC2">
        <w:rPr>
          <w:rFonts w:ascii="Arial" w:eastAsia="Times New Roman" w:hAnsi="Arial" w:cs="Arial"/>
          <w:color w:val="000000" w:themeColor="text1"/>
          <w:sz w:val="24"/>
          <w:szCs w:val="24"/>
        </w:rPr>
        <w:t xml:space="preserve"> тыс. руб</w:t>
      </w:r>
      <w:r w:rsidR="002B371F" w:rsidRPr="00004AC2">
        <w:rPr>
          <w:rFonts w:ascii="Arial" w:eastAsia="Times New Roman" w:hAnsi="Arial" w:cs="Arial"/>
          <w:color w:val="000000" w:themeColor="text1"/>
          <w:sz w:val="24"/>
          <w:szCs w:val="24"/>
        </w:rPr>
        <w:t>лей</w:t>
      </w:r>
      <w:r w:rsidRPr="00004AC2">
        <w:rPr>
          <w:rFonts w:ascii="Arial" w:eastAsia="Times New Roman" w:hAnsi="Arial" w:cs="Arial"/>
          <w:color w:val="000000" w:themeColor="text1"/>
          <w:sz w:val="24"/>
          <w:szCs w:val="24"/>
        </w:rPr>
        <w:t>, на 20</w:t>
      </w:r>
      <w:r w:rsidR="003D1D5B" w:rsidRPr="00004AC2">
        <w:rPr>
          <w:rFonts w:ascii="Arial" w:eastAsia="Times New Roman" w:hAnsi="Arial" w:cs="Arial"/>
          <w:color w:val="000000" w:themeColor="text1"/>
          <w:sz w:val="24"/>
          <w:szCs w:val="24"/>
        </w:rPr>
        <w:t>2</w:t>
      </w:r>
      <w:r w:rsidR="00440CFC" w:rsidRPr="00004AC2">
        <w:rPr>
          <w:rFonts w:ascii="Arial" w:eastAsia="Times New Roman" w:hAnsi="Arial" w:cs="Arial"/>
          <w:color w:val="000000" w:themeColor="text1"/>
          <w:sz w:val="24"/>
          <w:szCs w:val="24"/>
        </w:rPr>
        <w:t>6</w:t>
      </w:r>
      <w:r w:rsidRPr="00004AC2">
        <w:rPr>
          <w:rFonts w:ascii="Arial" w:eastAsia="Times New Roman" w:hAnsi="Arial" w:cs="Arial"/>
          <w:color w:val="000000" w:themeColor="text1"/>
          <w:sz w:val="24"/>
          <w:szCs w:val="24"/>
        </w:rPr>
        <w:t xml:space="preserve"> год</w:t>
      </w:r>
      <w:r w:rsidR="00D52148" w:rsidRPr="00004AC2">
        <w:rPr>
          <w:rFonts w:ascii="Arial" w:eastAsia="Times New Roman" w:hAnsi="Arial" w:cs="Arial"/>
          <w:color w:val="000000" w:themeColor="text1"/>
          <w:sz w:val="24"/>
          <w:szCs w:val="24"/>
        </w:rPr>
        <w:t>–</w:t>
      </w:r>
      <w:r w:rsidR="003A69B9" w:rsidRPr="00004AC2">
        <w:rPr>
          <w:rFonts w:ascii="Arial" w:eastAsia="Times New Roman" w:hAnsi="Arial" w:cs="Arial"/>
          <w:color w:val="000000" w:themeColor="text1"/>
          <w:sz w:val="24"/>
          <w:szCs w:val="24"/>
        </w:rPr>
        <w:t>3</w:t>
      </w:r>
      <w:r w:rsidR="00F71EAF" w:rsidRPr="00004AC2">
        <w:rPr>
          <w:rFonts w:ascii="Arial" w:eastAsia="Times New Roman" w:hAnsi="Arial" w:cs="Arial"/>
          <w:color w:val="000000" w:themeColor="text1"/>
          <w:sz w:val="24"/>
          <w:szCs w:val="24"/>
        </w:rPr>
        <w:t>9</w:t>
      </w:r>
      <w:r w:rsidR="003A69B9" w:rsidRPr="00004AC2">
        <w:rPr>
          <w:rFonts w:ascii="Arial" w:eastAsia="Times New Roman" w:hAnsi="Arial" w:cs="Arial"/>
          <w:color w:val="000000" w:themeColor="text1"/>
          <w:sz w:val="24"/>
          <w:szCs w:val="24"/>
        </w:rPr>
        <w:t> </w:t>
      </w:r>
      <w:r w:rsidR="00F71EAF" w:rsidRPr="00004AC2">
        <w:rPr>
          <w:rFonts w:ascii="Arial" w:eastAsia="Times New Roman" w:hAnsi="Arial" w:cs="Arial"/>
          <w:color w:val="000000" w:themeColor="text1"/>
          <w:sz w:val="24"/>
          <w:szCs w:val="24"/>
        </w:rPr>
        <w:t>164</w:t>
      </w:r>
      <w:r w:rsidR="003A69B9" w:rsidRPr="00004AC2">
        <w:rPr>
          <w:rFonts w:ascii="Arial" w:eastAsia="Times New Roman" w:hAnsi="Arial" w:cs="Arial"/>
          <w:color w:val="000000" w:themeColor="text1"/>
          <w:sz w:val="24"/>
          <w:szCs w:val="24"/>
        </w:rPr>
        <w:t>,</w:t>
      </w:r>
      <w:r w:rsidR="00F71EAF" w:rsidRPr="00004AC2">
        <w:rPr>
          <w:rFonts w:ascii="Arial" w:eastAsia="Times New Roman" w:hAnsi="Arial" w:cs="Arial"/>
          <w:color w:val="000000" w:themeColor="text1"/>
          <w:sz w:val="24"/>
          <w:szCs w:val="24"/>
        </w:rPr>
        <w:t>9</w:t>
      </w:r>
      <w:bookmarkStart w:id="0" w:name="_GoBack"/>
      <w:bookmarkEnd w:id="0"/>
      <w:r w:rsidRPr="00004AC2">
        <w:rPr>
          <w:rFonts w:ascii="Arial" w:eastAsia="Times New Roman" w:hAnsi="Arial" w:cs="Arial"/>
          <w:color w:val="000000" w:themeColor="text1"/>
          <w:sz w:val="24"/>
          <w:szCs w:val="24"/>
        </w:rPr>
        <w:t>тыс.руб</w:t>
      </w:r>
      <w:r w:rsidR="002B371F" w:rsidRPr="00004AC2">
        <w:rPr>
          <w:rFonts w:ascii="Arial" w:eastAsia="Times New Roman" w:hAnsi="Arial" w:cs="Arial"/>
          <w:color w:val="000000" w:themeColor="text1"/>
          <w:sz w:val="24"/>
          <w:szCs w:val="24"/>
        </w:rPr>
        <w:t>лей</w:t>
      </w:r>
      <w:r w:rsidRPr="00004AC2">
        <w:rPr>
          <w:rFonts w:ascii="Arial" w:eastAsia="Times New Roman" w:hAnsi="Arial" w:cs="Arial"/>
          <w:color w:val="000000" w:themeColor="text1"/>
          <w:sz w:val="24"/>
          <w:szCs w:val="24"/>
        </w:rPr>
        <w:t>.</w:t>
      </w:r>
    </w:p>
    <w:p w:rsidR="00A25505" w:rsidRPr="00004AC2" w:rsidRDefault="00A25505" w:rsidP="00A25505">
      <w:pPr>
        <w:shd w:val="clear" w:color="auto" w:fill="FFFFFF"/>
        <w:spacing w:after="0" w:line="240" w:lineRule="auto"/>
        <w:jc w:val="both"/>
        <w:rPr>
          <w:rFonts w:ascii="Arial" w:eastAsia="Times New Roman" w:hAnsi="Arial" w:cs="Arial"/>
          <w:color w:val="000000" w:themeColor="text1"/>
          <w:sz w:val="24"/>
          <w:szCs w:val="24"/>
        </w:rPr>
      </w:pPr>
    </w:p>
    <w:p w:rsidR="003F0AC7" w:rsidRPr="00C94A96" w:rsidRDefault="003F0AC7" w:rsidP="00A25505">
      <w:pPr>
        <w:shd w:val="clear" w:color="auto" w:fill="FFFFFF"/>
        <w:spacing w:after="0" w:line="240" w:lineRule="auto"/>
        <w:jc w:val="both"/>
        <w:outlineLvl w:val="5"/>
        <w:rPr>
          <w:rFonts w:ascii="Arial" w:eastAsia="Times New Roman" w:hAnsi="Arial" w:cs="Arial"/>
          <w:b/>
          <w:bCs/>
          <w:color w:val="000000"/>
          <w:sz w:val="24"/>
          <w:szCs w:val="24"/>
        </w:rPr>
      </w:pPr>
    </w:p>
    <w:p w:rsidR="00A25505" w:rsidRPr="00C94A96" w:rsidRDefault="00A25505" w:rsidP="00A25505">
      <w:pPr>
        <w:shd w:val="clear" w:color="auto" w:fill="FFFFFF"/>
        <w:spacing w:after="0" w:line="240" w:lineRule="auto"/>
        <w:jc w:val="both"/>
        <w:outlineLvl w:val="5"/>
        <w:rPr>
          <w:rFonts w:ascii="Arial" w:eastAsia="Times New Roman" w:hAnsi="Arial" w:cs="Arial"/>
          <w:b/>
          <w:bCs/>
          <w:sz w:val="24"/>
          <w:szCs w:val="24"/>
        </w:rPr>
      </w:pPr>
      <w:r w:rsidRPr="00C94A96">
        <w:rPr>
          <w:rFonts w:ascii="Arial" w:eastAsia="Times New Roman" w:hAnsi="Arial" w:cs="Arial"/>
          <w:b/>
          <w:bCs/>
          <w:color w:val="000000"/>
          <w:sz w:val="24"/>
          <w:szCs w:val="24"/>
        </w:rPr>
        <w:t>Стать</w:t>
      </w:r>
      <w:r w:rsidR="003F160C" w:rsidRPr="00C94A96">
        <w:rPr>
          <w:rFonts w:ascii="Arial" w:eastAsia="Times New Roman" w:hAnsi="Arial" w:cs="Arial"/>
          <w:b/>
          <w:bCs/>
          <w:color w:val="000000"/>
          <w:sz w:val="24"/>
          <w:szCs w:val="24"/>
        </w:rPr>
        <w:t>я 1</w:t>
      </w:r>
      <w:r w:rsidR="00183D4A" w:rsidRPr="00C94A96">
        <w:rPr>
          <w:rFonts w:ascii="Arial" w:eastAsia="Times New Roman" w:hAnsi="Arial" w:cs="Arial"/>
          <w:b/>
          <w:bCs/>
          <w:color w:val="000000"/>
          <w:sz w:val="24"/>
          <w:szCs w:val="24"/>
        </w:rPr>
        <w:t>2</w:t>
      </w:r>
      <w:r w:rsidR="003F160C" w:rsidRPr="00C94A96">
        <w:rPr>
          <w:rFonts w:ascii="Arial" w:eastAsia="Times New Roman" w:hAnsi="Arial" w:cs="Arial"/>
          <w:b/>
          <w:bCs/>
          <w:color w:val="000000"/>
          <w:sz w:val="24"/>
          <w:szCs w:val="24"/>
        </w:rPr>
        <w:t>. Государственные заимствования  Зубово-Полянского городского поселения</w:t>
      </w:r>
      <w:r w:rsidRPr="00C94A96">
        <w:rPr>
          <w:rFonts w:ascii="Arial" w:eastAsia="Times New Roman" w:hAnsi="Arial" w:cs="Arial"/>
          <w:b/>
          <w:bCs/>
          <w:color w:val="000000"/>
          <w:sz w:val="24"/>
          <w:szCs w:val="24"/>
        </w:rPr>
        <w:t>.</w:t>
      </w:r>
    </w:p>
    <w:p w:rsidR="003F160C" w:rsidRPr="00C94A96" w:rsidRDefault="003F160C"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В течение 20</w:t>
      </w:r>
      <w:r w:rsidR="002B371F" w:rsidRPr="00C94A96">
        <w:rPr>
          <w:rFonts w:ascii="Arial" w:eastAsia="Times New Roman" w:hAnsi="Arial" w:cs="Arial"/>
          <w:color w:val="000000"/>
          <w:sz w:val="24"/>
          <w:szCs w:val="24"/>
        </w:rPr>
        <w:t>2</w:t>
      </w:r>
      <w:r w:rsidR="00E22D9E">
        <w:rPr>
          <w:rFonts w:ascii="Arial" w:eastAsia="Times New Roman" w:hAnsi="Arial" w:cs="Arial"/>
          <w:color w:val="000000"/>
          <w:sz w:val="24"/>
          <w:szCs w:val="24"/>
        </w:rPr>
        <w:t>4</w:t>
      </w:r>
      <w:r w:rsidRPr="00C94A96">
        <w:rPr>
          <w:rFonts w:ascii="Arial" w:eastAsia="Times New Roman" w:hAnsi="Arial" w:cs="Arial"/>
          <w:color w:val="000000"/>
          <w:sz w:val="24"/>
          <w:szCs w:val="24"/>
        </w:rPr>
        <w:t>-20</w:t>
      </w:r>
      <w:r w:rsidR="003D1D5B" w:rsidRPr="00C94A96">
        <w:rPr>
          <w:rFonts w:ascii="Arial" w:eastAsia="Times New Roman" w:hAnsi="Arial" w:cs="Arial"/>
          <w:color w:val="000000"/>
          <w:sz w:val="24"/>
          <w:szCs w:val="24"/>
        </w:rPr>
        <w:t>2</w:t>
      </w:r>
      <w:r w:rsidR="00E22D9E">
        <w:rPr>
          <w:rFonts w:ascii="Arial" w:eastAsia="Times New Roman" w:hAnsi="Arial" w:cs="Arial"/>
          <w:color w:val="000000"/>
          <w:sz w:val="24"/>
          <w:szCs w:val="24"/>
        </w:rPr>
        <w:t>6</w:t>
      </w:r>
      <w:r w:rsidRPr="00C94A96">
        <w:rPr>
          <w:rFonts w:ascii="Arial" w:eastAsia="Times New Roman" w:hAnsi="Arial" w:cs="Arial"/>
          <w:color w:val="000000"/>
          <w:sz w:val="24"/>
          <w:szCs w:val="24"/>
        </w:rPr>
        <w:t xml:space="preserve"> годов </w:t>
      </w:r>
      <w:r w:rsidR="00E22D9E">
        <w:rPr>
          <w:rFonts w:ascii="Arial" w:eastAsia="Times New Roman" w:hAnsi="Arial" w:cs="Arial"/>
          <w:color w:val="000000"/>
          <w:sz w:val="24"/>
          <w:szCs w:val="24"/>
        </w:rPr>
        <w:t xml:space="preserve">предусматривается </w:t>
      </w:r>
      <w:r w:rsidRPr="00C94A96">
        <w:rPr>
          <w:rFonts w:ascii="Arial" w:eastAsia="Times New Roman" w:hAnsi="Arial" w:cs="Arial"/>
          <w:color w:val="000000"/>
          <w:sz w:val="24"/>
          <w:szCs w:val="24"/>
        </w:rPr>
        <w:t xml:space="preserve"> привле</w:t>
      </w:r>
      <w:r w:rsidR="00E22D9E">
        <w:rPr>
          <w:rFonts w:ascii="Arial" w:eastAsia="Times New Roman" w:hAnsi="Arial" w:cs="Arial"/>
          <w:color w:val="000000"/>
          <w:sz w:val="24"/>
          <w:szCs w:val="24"/>
        </w:rPr>
        <w:t xml:space="preserve">чение </w:t>
      </w:r>
      <w:r w:rsidRPr="00C94A96">
        <w:rPr>
          <w:rFonts w:ascii="Arial" w:eastAsia="Times New Roman" w:hAnsi="Arial" w:cs="Arial"/>
          <w:color w:val="000000"/>
          <w:sz w:val="24"/>
          <w:szCs w:val="24"/>
        </w:rPr>
        <w:t xml:space="preserve"> бюджетн</w:t>
      </w:r>
      <w:r w:rsidR="003D1D5B" w:rsidRPr="00C94A96">
        <w:rPr>
          <w:rFonts w:ascii="Arial" w:eastAsia="Times New Roman" w:hAnsi="Arial" w:cs="Arial"/>
          <w:color w:val="000000"/>
          <w:sz w:val="24"/>
          <w:szCs w:val="24"/>
        </w:rPr>
        <w:t>ы</w:t>
      </w:r>
      <w:r w:rsidR="00E22D9E">
        <w:rPr>
          <w:rFonts w:ascii="Arial" w:eastAsia="Times New Roman" w:hAnsi="Arial" w:cs="Arial"/>
          <w:color w:val="000000"/>
          <w:sz w:val="24"/>
          <w:szCs w:val="24"/>
        </w:rPr>
        <w:t xml:space="preserve">х </w:t>
      </w:r>
      <w:r w:rsidR="003D1D5B" w:rsidRPr="00C94A96">
        <w:rPr>
          <w:rFonts w:ascii="Arial" w:eastAsia="Times New Roman" w:hAnsi="Arial" w:cs="Arial"/>
          <w:color w:val="000000"/>
          <w:sz w:val="24"/>
          <w:szCs w:val="24"/>
        </w:rPr>
        <w:t>кредит</w:t>
      </w:r>
      <w:r w:rsidR="00E22D9E">
        <w:rPr>
          <w:rFonts w:ascii="Arial" w:eastAsia="Times New Roman" w:hAnsi="Arial" w:cs="Arial"/>
          <w:color w:val="000000"/>
          <w:sz w:val="24"/>
          <w:szCs w:val="24"/>
        </w:rPr>
        <w:t>ов</w:t>
      </w:r>
      <w:r w:rsidR="00D30E0B">
        <w:rPr>
          <w:rFonts w:ascii="Arial" w:eastAsia="Times New Roman" w:hAnsi="Arial" w:cs="Arial"/>
          <w:color w:val="000000"/>
          <w:sz w:val="24"/>
          <w:szCs w:val="24"/>
        </w:rPr>
        <w:t xml:space="preserve"> из бюджетов субъектов Российской Федерации</w:t>
      </w:r>
      <w:r w:rsidRPr="00C94A96">
        <w:rPr>
          <w:rFonts w:ascii="Arial" w:eastAsia="Times New Roman" w:hAnsi="Arial" w:cs="Arial"/>
          <w:color w:val="000000"/>
          <w:sz w:val="24"/>
          <w:szCs w:val="24"/>
        </w:rPr>
        <w:t>.</w:t>
      </w:r>
    </w:p>
    <w:p w:rsidR="003F160C" w:rsidRPr="00C94A96" w:rsidRDefault="003F160C"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 </w:t>
      </w:r>
    </w:p>
    <w:p w:rsidR="003F160C" w:rsidRPr="00C94A96" w:rsidRDefault="00A25505" w:rsidP="003F160C">
      <w:pPr>
        <w:shd w:val="clear" w:color="auto" w:fill="FFFFFF"/>
        <w:spacing w:after="0" w:line="240" w:lineRule="auto"/>
        <w:jc w:val="both"/>
        <w:outlineLvl w:val="5"/>
        <w:rPr>
          <w:rFonts w:ascii="Arial" w:eastAsia="Times New Roman" w:hAnsi="Arial" w:cs="Arial"/>
          <w:b/>
          <w:bCs/>
          <w:sz w:val="24"/>
          <w:szCs w:val="24"/>
        </w:rPr>
      </w:pPr>
      <w:r w:rsidRPr="00C94A96">
        <w:rPr>
          <w:rFonts w:ascii="Arial" w:eastAsia="Times New Roman" w:hAnsi="Arial" w:cs="Arial"/>
          <w:b/>
          <w:bCs/>
          <w:color w:val="000000"/>
          <w:sz w:val="24"/>
          <w:szCs w:val="24"/>
        </w:rPr>
        <w:t>Стать</w:t>
      </w:r>
      <w:r w:rsidR="003F160C" w:rsidRPr="00C94A96">
        <w:rPr>
          <w:rFonts w:ascii="Arial" w:eastAsia="Times New Roman" w:hAnsi="Arial" w:cs="Arial"/>
          <w:b/>
          <w:bCs/>
          <w:color w:val="000000"/>
          <w:sz w:val="24"/>
          <w:szCs w:val="24"/>
        </w:rPr>
        <w:t>я 1</w:t>
      </w:r>
      <w:r w:rsidR="00183D4A" w:rsidRPr="00C94A96">
        <w:rPr>
          <w:rFonts w:ascii="Arial" w:eastAsia="Times New Roman" w:hAnsi="Arial" w:cs="Arial"/>
          <w:b/>
          <w:bCs/>
          <w:color w:val="000000"/>
          <w:sz w:val="24"/>
          <w:szCs w:val="24"/>
        </w:rPr>
        <w:t>3</w:t>
      </w:r>
      <w:r w:rsidR="003F160C" w:rsidRPr="00C94A96">
        <w:rPr>
          <w:rFonts w:ascii="Arial" w:eastAsia="Times New Roman" w:hAnsi="Arial" w:cs="Arial"/>
          <w:b/>
          <w:bCs/>
          <w:color w:val="000000"/>
          <w:sz w:val="24"/>
          <w:szCs w:val="24"/>
        </w:rPr>
        <w:t>. Право осуществления муниципальных внутренних заимствований и предоставления муниципальных гарантий</w:t>
      </w:r>
      <w:r w:rsidRPr="00C94A96">
        <w:rPr>
          <w:rFonts w:ascii="Arial" w:eastAsia="Times New Roman" w:hAnsi="Arial" w:cs="Arial"/>
          <w:b/>
          <w:bCs/>
          <w:sz w:val="24"/>
          <w:szCs w:val="24"/>
        </w:rPr>
        <w:t>.</w:t>
      </w:r>
      <w:r w:rsidR="003F160C" w:rsidRPr="00C94A96">
        <w:rPr>
          <w:rFonts w:ascii="Arial" w:eastAsia="Times New Roman" w:hAnsi="Arial" w:cs="Arial"/>
          <w:b/>
          <w:bCs/>
          <w:color w:val="000000"/>
          <w:sz w:val="24"/>
          <w:szCs w:val="24"/>
        </w:rPr>
        <w:t> </w:t>
      </w:r>
    </w:p>
    <w:p w:rsidR="003F160C" w:rsidRPr="00C94A96" w:rsidRDefault="003F160C" w:rsidP="00A25505">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1. Право осуществления муниципальных внутренних заимствований и предоставления муниципальных гарантий Зубово-Полянского городского поселения Зубово-Полянского муниципального района Республики Мордовия принадлежит администрации Зубово-Полянского городского поселения Зубово-Полянского муниципального района Республики Мордовия</w:t>
      </w:r>
      <w:r w:rsidR="008353EB">
        <w:rPr>
          <w:rFonts w:ascii="Arial" w:eastAsia="Times New Roman" w:hAnsi="Arial" w:cs="Arial"/>
          <w:color w:val="000000"/>
          <w:sz w:val="24"/>
          <w:szCs w:val="24"/>
        </w:rPr>
        <w:t xml:space="preserve"> (Приложение 5)</w:t>
      </w:r>
      <w:r w:rsidRPr="00C94A96">
        <w:rPr>
          <w:rFonts w:ascii="Arial" w:eastAsia="Times New Roman" w:hAnsi="Arial" w:cs="Arial"/>
          <w:color w:val="000000"/>
          <w:sz w:val="24"/>
          <w:szCs w:val="24"/>
        </w:rPr>
        <w:t>.</w:t>
      </w:r>
    </w:p>
    <w:p w:rsidR="00A25505" w:rsidRPr="00C94A96" w:rsidRDefault="00A25505" w:rsidP="00A25505">
      <w:pPr>
        <w:shd w:val="clear" w:color="auto" w:fill="FFFFFF"/>
        <w:spacing w:after="0" w:line="240" w:lineRule="auto"/>
        <w:jc w:val="both"/>
        <w:rPr>
          <w:rFonts w:ascii="Arial" w:eastAsia="Times New Roman" w:hAnsi="Arial" w:cs="Arial"/>
          <w:sz w:val="24"/>
          <w:szCs w:val="24"/>
        </w:rPr>
      </w:pPr>
    </w:p>
    <w:p w:rsidR="00A25505" w:rsidRPr="00C94A96" w:rsidRDefault="003F160C" w:rsidP="00A25505">
      <w:pPr>
        <w:shd w:val="clear" w:color="auto" w:fill="FFFFFF"/>
        <w:spacing w:after="0" w:line="240" w:lineRule="auto"/>
        <w:jc w:val="both"/>
        <w:outlineLvl w:val="5"/>
        <w:rPr>
          <w:rFonts w:ascii="Arial" w:eastAsia="Times New Roman" w:hAnsi="Arial" w:cs="Arial"/>
          <w:b/>
          <w:bCs/>
          <w:sz w:val="24"/>
          <w:szCs w:val="24"/>
        </w:rPr>
      </w:pPr>
      <w:r w:rsidRPr="00C94A96">
        <w:rPr>
          <w:rFonts w:ascii="Arial" w:eastAsia="Times New Roman" w:hAnsi="Arial" w:cs="Arial"/>
          <w:b/>
          <w:bCs/>
          <w:color w:val="000000"/>
          <w:sz w:val="24"/>
          <w:szCs w:val="24"/>
        </w:rPr>
        <w:t>Статья 1</w:t>
      </w:r>
      <w:r w:rsidR="00183D4A" w:rsidRPr="00C94A96">
        <w:rPr>
          <w:rFonts w:ascii="Arial" w:eastAsia="Times New Roman" w:hAnsi="Arial" w:cs="Arial"/>
          <w:b/>
          <w:bCs/>
          <w:color w:val="000000"/>
          <w:sz w:val="24"/>
          <w:szCs w:val="24"/>
        </w:rPr>
        <w:t>4</w:t>
      </w:r>
      <w:r w:rsidRPr="00C94A96">
        <w:rPr>
          <w:rFonts w:ascii="Arial" w:eastAsia="Times New Roman" w:hAnsi="Arial" w:cs="Arial"/>
          <w:b/>
          <w:bCs/>
          <w:color w:val="000000"/>
          <w:sz w:val="24"/>
          <w:szCs w:val="24"/>
        </w:rPr>
        <w:t>. Расходы на исполнение судебных актов по искам к Зубово-Полянскому городскому поселению Зубово-Полянского муниципального района Республики Мордовия.</w:t>
      </w:r>
    </w:p>
    <w:p w:rsidR="003F160C" w:rsidRPr="00C94A96" w:rsidRDefault="003F160C"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1. Из бюджета Зубово-Полянского городского поселения предоставляются бюджетные ассигнования на исполнение судебных актов по обращению взысканий на  средства бюджета Зубово-Полянского городского поселения.</w:t>
      </w:r>
    </w:p>
    <w:p w:rsidR="003F160C" w:rsidRPr="00C94A96" w:rsidRDefault="003F160C"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color w:val="000000"/>
          <w:sz w:val="24"/>
          <w:szCs w:val="24"/>
        </w:rPr>
        <w:t> </w:t>
      </w:r>
    </w:p>
    <w:p w:rsidR="003F160C" w:rsidRPr="00C94A96" w:rsidRDefault="003F160C" w:rsidP="003D1D5B">
      <w:pPr>
        <w:shd w:val="clear" w:color="auto" w:fill="FFFFFF"/>
        <w:spacing w:after="0" w:line="240" w:lineRule="auto"/>
        <w:jc w:val="center"/>
        <w:outlineLvl w:val="4"/>
        <w:rPr>
          <w:rFonts w:ascii="Arial" w:eastAsia="Times New Roman" w:hAnsi="Arial" w:cs="Arial"/>
          <w:b/>
          <w:bCs/>
          <w:sz w:val="24"/>
          <w:szCs w:val="24"/>
        </w:rPr>
      </w:pPr>
      <w:r w:rsidRPr="00C94A96">
        <w:rPr>
          <w:rFonts w:ascii="Arial" w:eastAsia="Times New Roman" w:hAnsi="Arial" w:cs="Arial"/>
          <w:b/>
          <w:bCs/>
          <w:color w:val="000000"/>
          <w:sz w:val="24"/>
          <w:szCs w:val="24"/>
        </w:rPr>
        <w:t>ГЛАВА 8. ЗАКЛЮЧИТЕЛЬНЫЕ ПОЛОЖЕНИЯ</w:t>
      </w:r>
    </w:p>
    <w:p w:rsidR="003D1D5B" w:rsidRPr="00C94A96" w:rsidRDefault="003D1D5B" w:rsidP="003D1D5B">
      <w:pPr>
        <w:shd w:val="clear" w:color="auto" w:fill="FFFFFF"/>
        <w:spacing w:after="0" w:line="240" w:lineRule="auto"/>
        <w:jc w:val="center"/>
        <w:outlineLvl w:val="4"/>
        <w:rPr>
          <w:rFonts w:ascii="Arial" w:eastAsia="Times New Roman" w:hAnsi="Arial" w:cs="Arial"/>
          <w:b/>
          <w:bCs/>
          <w:sz w:val="24"/>
          <w:szCs w:val="24"/>
        </w:rPr>
      </w:pPr>
    </w:p>
    <w:p w:rsidR="003F160C" w:rsidRPr="00C94A96" w:rsidRDefault="00A25505" w:rsidP="003D1D5B">
      <w:pPr>
        <w:shd w:val="clear" w:color="auto" w:fill="FFFFFF"/>
        <w:spacing w:after="0" w:line="240" w:lineRule="auto"/>
        <w:jc w:val="both"/>
        <w:outlineLvl w:val="5"/>
        <w:rPr>
          <w:rFonts w:ascii="Arial" w:eastAsia="Times New Roman" w:hAnsi="Arial" w:cs="Arial"/>
          <w:b/>
          <w:bCs/>
          <w:sz w:val="24"/>
          <w:szCs w:val="24"/>
        </w:rPr>
      </w:pPr>
      <w:r w:rsidRPr="00C94A96">
        <w:rPr>
          <w:rFonts w:ascii="Arial" w:eastAsia="Times New Roman" w:hAnsi="Arial" w:cs="Arial"/>
          <w:b/>
          <w:bCs/>
          <w:color w:val="000000"/>
          <w:sz w:val="24"/>
          <w:szCs w:val="24"/>
        </w:rPr>
        <w:t>Стать</w:t>
      </w:r>
      <w:r w:rsidR="003F160C" w:rsidRPr="00C94A96">
        <w:rPr>
          <w:rFonts w:ascii="Arial" w:eastAsia="Times New Roman" w:hAnsi="Arial" w:cs="Arial"/>
          <w:b/>
          <w:bCs/>
          <w:color w:val="000000"/>
          <w:sz w:val="24"/>
          <w:szCs w:val="24"/>
        </w:rPr>
        <w:t>я 1</w:t>
      </w:r>
      <w:r w:rsidR="00183D4A" w:rsidRPr="00C94A96">
        <w:rPr>
          <w:rFonts w:ascii="Arial" w:eastAsia="Times New Roman" w:hAnsi="Arial" w:cs="Arial"/>
          <w:b/>
          <w:bCs/>
          <w:color w:val="000000"/>
          <w:sz w:val="24"/>
          <w:szCs w:val="24"/>
        </w:rPr>
        <w:t>5</w:t>
      </w:r>
      <w:r w:rsidR="003F160C" w:rsidRPr="00C94A96">
        <w:rPr>
          <w:rFonts w:ascii="Arial" w:eastAsia="Times New Roman" w:hAnsi="Arial" w:cs="Arial"/>
          <w:b/>
          <w:bCs/>
          <w:color w:val="000000"/>
          <w:sz w:val="24"/>
          <w:szCs w:val="24"/>
        </w:rPr>
        <w:t>. Действие настоящего Решения во времени</w:t>
      </w:r>
    </w:p>
    <w:p w:rsidR="003F160C" w:rsidRPr="00C94A96" w:rsidRDefault="003F160C" w:rsidP="003F160C">
      <w:pPr>
        <w:shd w:val="clear" w:color="auto" w:fill="FFFFFF"/>
        <w:spacing w:after="0" w:line="240" w:lineRule="auto"/>
        <w:jc w:val="both"/>
        <w:rPr>
          <w:rFonts w:ascii="Arial" w:eastAsia="Times New Roman" w:hAnsi="Arial" w:cs="Arial"/>
          <w:color w:val="000000"/>
          <w:sz w:val="24"/>
          <w:szCs w:val="24"/>
        </w:rPr>
      </w:pPr>
      <w:r w:rsidRPr="00C94A96">
        <w:rPr>
          <w:rFonts w:ascii="Arial" w:eastAsia="Times New Roman" w:hAnsi="Arial" w:cs="Arial"/>
          <w:color w:val="000000"/>
          <w:sz w:val="24"/>
          <w:szCs w:val="24"/>
        </w:rPr>
        <w:t>1.Настоящее Решение вступает в силу с 1 января 20</w:t>
      </w:r>
      <w:r w:rsidR="002B371F" w:rsidRPr="00C94A96">
        <w:rPr>
          <w:rFonts w:ascii="Arial" w:eastAsia="Times New Roman" w:hAnsi="Arial" w:cs="Arial"/>
          <w:color w:val="000000"/>
          <w:sz w:val="24"/>
          <w:szCs w:val="24"/>
        </w:rPr>
        <w:t>2</w:t>
      </w:r>
      <w:r w:rsidR="00E22D9E">
        <w:rPr>
          <w:rFonts w:ascii="Arial" w:eastAsia="Times New Roman" w:hAnsi="Arial" w:cs="Arial"/>
          <w:color w:val="000000"/>
          <w:sz w:val="24"/>
          <w:szCs w:val="24"/>
        </w:rPr>
        <w:t>4</w:t>
      </w:r>
      <w:r w:rsidRPr="00C94A96">
        <w:rPr>
          <w:rFonts w:ascii="Arial" w:eastAsia="Times New Roman" w:hAnsi="Arial" w:cs="Arial"/>
          <w:color w:val="000000"/>
          <w:sz w:val="24"/>
          <w:szCs w:val="24"/>
        </w:rPr>
        <w:t>года.</w:t>
      </w:r>
    </w:p>
    <w:p w:rsidR="002F2F24" w:rsidRPr="00C94A96" w:rsidRDefault="002F2F24" w:rsidP="003F160C">
      <w:pPr>
        <w:shd w:val="clear" w:color="auto" w:fill="FFFFFF"/>
        <w:spacing w:after="0" w:line="240" w:lineRule="auto"/>
        <w:jc w:val="both"/>
        <w:rPr>
          <w:rFonts w:ascii="Arial" w:eastAsia="Times New Roman" w:hAnsi="Arial" w:cs="Arial"/>
          <w:sz w:val="24"/>
          <w:szCs w:val="24"/>
        </w:rPr>
      </w:pPr>
      <w:r w:rsidRPr="00C94A96">
        <w:rPr>
          <w:rFonts w:ascii="Arial" w:eastAsia="Times New Roman" w:hAnsi="Arial" w:cs="Arial"/>
          <w:sz w:val="24"/>
          <w:szCs w:val="24"/>
        </w:rPr>
        <w:t xml:space="preserve">   2. Настоящее решение подлежит обязательному опубликованию.</w:t>
      </w:r>
    </w:p>
    <w:p w:rsidR="003D1D5B" w:rsidRPr="00C94A96" w:rsidRDefault="003F160C" w:rsidP="00F824EE">
      <w:pPr>
        <w:shd w:val="clear" w:color="auto" w:fill="FFFFFF"/>
        <w:spacing w:after="0" w:line="240" w:lineRule="auto"/>
        <w:jc w:val="both"/>
        <w:rPr>
          <w:rFonts w:ascii="Arial" w:eastAsia="Times New Roman" w:hAnsi="Arial" w:cs="Arial"/>
          <w:color w:val="000000"/>
          <w:sz w:val="24"/>
          <w:szCs w:val="24"/>
        </w:rPr>
      </w:pPr>
      <w:r w:rsidRPr="00C94A96">
        <w:rPr>
          <w:rFonts w:ascii="Arial" w:eastAsia="Times New Roman" w:hAnsi="Arial" w:cs="Arial"/>
          <w:color w:val="000000"/>
          <w:sz w:val="24"/>
          <w:szCs w:val="24"/>
        </w:rPr>
        <w:t> </w:t>
      </w:r>
    </w:p>
    <w:p w:rsidR="00116353" w:rsidRPr="00C94A96" w:rsidRDefault="00116353" w:rsidP="00F824EE">
      <w:pPr>
        <w:shd w:val="clear" w:color="auto" w:fill="FFFFFF"/>
        <w:spacing w:after="0" w:line="240" w:lineRule="auto"/>
        <w:jc w:val="both"/>
        <w:rPr>
          <w:rFonts w:ascii="Arial" w:eastAsia="Times New Roman" w:hAnsi="Arial" w:cs="Arial"/>
          <w:color w:val="000000"/>
          <w:sz w:val="24"/>
          <w:szCs w:val="24"/>
        </w:rPr>
      </w:pPr>
    </w:p>
    <w:p w:rsidR="00116353" w:rsidRPr="00C94A96" w:rsidRDefault="00116353" w:rsidP="00F824EE">
      <w:pPr>
        <w:shd w:val="clear" w:color="auto" w:fill="FFFFFF"/>
        <w:spacing w:after="0" w:line="240" w:lineRule="auto"/>
        <w:jc w:val="both"/>
        <w:rPr>
          <w:rFonts w:ascii="Arial" w:eastAsia="Times New Roman" w:hAnsi="Arial" w:cs="Arial"/>
          <w:color w:val="000000"/>
          <w:sz w:val="24"/>
          <w:szCs w:val="24"/>
        </w:rPr>
      </w:pPr>
    </w:p>
    <w:p w:rsidR="00116353" w:rsidRPr="00C94A96" w:rsidRDefault="00116353" w:rsidP="00F824EE">
      <w:pPr>
        <w:shd w:val="clear" w:color="auto" w:fill="FFFFFF"/>
        <w:spacing w:after="0" w:line="240" w:lineRule="auto"/>
        <w:jc w:val="both"/>
        <w:rPr>
          <w:rFonts w:ascii="Arial" w:eastAsia="Times New Roman" w:hAnsi="Arial" w:cs="Arial"/>
          <w:color w:val="000000"/>
          <w:sz w:val="24"/>
          <w:szCs w:val="24"/>
        </w:rPr>
      </w:pPr>
    </w:p>
    <w:tbl>
      <w:tblPr>
        <w:tblW w:w="20532" w:type="dxa"/>
        <w:tblInd w:w="-459" w:type="dxa"/>
        <w:tblLook w:val="04A0"/>
      </w:tblPr>
      <w:tblGrid>
        <w:gridCol w:w="10490"/>
        <w:gridCol w:w="5780"/>
        <w:gridCol w:w="1580"/>
        <w:gridCol w:w="1702"/>
        <w:gridCol w:w="980"/>
      </w:tblGrid>
      <w:tr w:rsidR="00E865BD" w:rsidRPr="00C94A96" w:rsidTr="00367269">
        <w:trPr>
          <w:trHeight w:val="422"/>
        </w:trPr>
        <w:tc>
          <w:tcPr>
            <w:tcW w:w="10490" w:type="dxa"/>
            <w:tcBorders>
              <w:top w:val="nil"/>
              <w:left w:val="nil"/>
              <w:bottom w:val="nil"/>
              <w:right w:val="nil"/>
            </w:tcBorders>
            <w:shd w:val="clear" w:color="auto" w:fill="auto"/>
            <w:noWrap/>
            <w:vAlign w:val="bottom"/>
            <w:hideMark/>
          </w:tcPr>
          <w:p w:rsidR="00F824EE" w:rsidRPr="00C94A96" w:rsidRDefault="00A25505" w:rsidP="00730FE1">
            <w:pPr>
              <w:spacing w:after="0" w:line="240" w:lineRule="auto"/>
              <w:rPr>
                <w:rFonts w:ascii="Arial" w:eastAsia="Times New Roman" w:hAnsi="Arial" w:cs="Arial"/>
                <w:b/>
                <w:color w:val="000000"/>
                <w:sz w:val="24"/>
                <w:szCs w:val="24"/>
              </w:rPr>
            </w:pPr>
            <w:r w:rsidRPr="00C94A96">
              <w:rPr>
                <w:rFonts w:ascii="Arial" w:eastAsia="Times New Roman" w:hAnsi="Arial" w:cs="Arial"/>
                <w:b/>
                <w:color w:val="000000"/>
                <w:sz w:val="24"/>
                <w:szCs w:val="24"/>
              </w:rPr>
              <w:t>Глава Зубово-</w:t>
            </w:r>
            <w:r w:rsidR="00F824EE" w:rsidRPr="00C94A96">
              <w:rPr>
                <w:rFonts w:ascii="Arial" w:eastAsia="Times New Roman" w:hAnsi="Arial" w:cs="Arial"/>
                <w:b/>
                <w:color w:val="000000"/>
                <w:sz w:val="24"/>
                <w:szCs w:val="24"/>
              </w:rPr>
              <w:t>П</w:t>
            </w:r>
            <w:r w:rsidRPr="00C94A96">
              <w:rPr>
                <w:rFonts w:ascii="Arial" w:eastAsia="Times New Roman" w:hAnsi="Arial" w:cs="Arial"/>
                <w:b/>
                <w:color w:val="000000"/>
                <w:sz w:val="24"/>
                <w:szCs w:val="24"/>
              </w:rPr>
              <w:t>олянского</w:t>
            </w:r>
          </w:p>
          <w:p w:rsidR="00E22D9E" w:rsidRDefault="00A25505" w:rsidP="00730FE1">
            <w:pPr>
              <w:spacing w:after="0" w:line="240" w:lineRule="auto"/>
              <w:rPr>
                <w:rFonts w:ascii="Arial" w:eastAsia="Times New Roman" w:hAnsi="Arial" w:cs="Arial"/>
                <w:b/>
                <w:color w:val="000000"/>
                <w:sz w:val="24"/>
                <w:szCs w:val="24"/>
              </w:rPr>
            </w:pPr>
            <w:r w:rsidRPr="00C94A96">
              <w:rPr>
                <w:rFonts w:ascii="Arial" w:eastAsia="Times New Roman" w:hAnsi="Arial" w:cs="Arial"/>
                <w:b/>
                <w:color w:val="000000"/>
                <w:sz w:val="24"/>
                <w:szCs w:val="24"/>
              </w:rPr>
              <w:t>городского поселения</w:t>
            </w:r>
            <w:r w:rsidR="00730FE1">
              <w:rPr>
                <w:rFonts w:ascii="Arial" w:eastAsia="Times New Roman" w:hAnsi="Arial" w:cs="Arial"/>
                <w:b/>
                <w:color w:val="000000"/>
                <w:sz w:val="24"/>
                <w:szCs w:val="24"/>
              </w:rPr>
              <w:t xml:space="preserve">                                                                                      </w:t>
            </w:r>
            <w:r w:rsidR="00730FE1" w:rsidRPr="00C94A96">
              <w:rPr>
                <w:rFonts w:ascii="Arial" w:eastAsia="Times New Roman" w:hAnsi="Arial" w:cs="Arial"/>
                <w:b/>
                <w:color w:val="000000"/>
                <w:sz w:val="24"/>
                <w:szCs w:val="24"/>
              </w:rPr>
              <w:t>Фомина  С.В</w:t>
            </w:r>
            <w:r w:rsidR="00730FE1" w:rsidRPr="00C94A96">
              <w:rPr>
                <w:rFonts w:ascii="Arial" w:eastAsia="Times New Roman" w:hAnsi="Arial" w:cs="Arial"/>
                <w:color w:val="000000"/>
                <w:sz w:val="24"/>
                <w:szCs w:val="24"/>
              </w:rPr>
              <w:t>.</w:t>
            </w:r>
          </w:p>
          <w:p w:rsidR="00E865BD" w:rsidRPr="00C94A96" w:rsidRDefault="00E865BD" w:rsidP="00367269">
            <w:pPr>
              <w:spacing w:after="0" w:line="240" w:lineRule="auto"/>
              <w:jc w:val="right"/>
              <w:rPr>
                <w:rFonts w:ascii="Arial" w:eastAsia="Times New Roman" w:hAnsi="Arial" w:cs="Arial"/>
                <w:sz w:val="20"/>
                <w:szCs w:val="20"/>
              </w:rPr>
            </w:pPr>
          </w:p>
        </w:tc>
        <w:tc>
          <w:tcPr>
            <w:tcW w:w="5780" w:type="dxa"/>
            <w:tcBorders>
              <w:top w:val="nil"/>
              <w:left w:val="nil"/>
              <w:bottom w:val="nil"/>
              <w:right w:val="nil"/>
            </w:tcBorders>
            <w:shd w:val="clear" w:color="auto" w:fill="auto"/>
            <w:noWrap/>
            <w:vAlign w:val="bottom"/>
          </w:tcPr>
          <w:p w:rsidR="00E865BD" w:rsidRPr="00C94A96" w:rsidRDefault="00E865BD" w:rsidP="00E865BD">
            <w:pPr>
              <w:spacing w:after="0" w:line="240" w:lineRule="auto"/>
              <w:ind w:right="-1355"/>
              <w:rPr>
                <w:rFonts w:ascii="Arial" w:eastAsia="Times New Roman" w:hAnsi="Arial" w:cs="Arial"/>
                <w:sz w:val="20"/>
                <w:szCs w:val="20"/>
              </w:rPr>
            </w:pPr>
          </w:p>
        </w:tc>
        <w:tc>
          <w:tcPr>
            <w:tcW w:w="1580" w:type="dxa"/>
            <w:tcBorders>
              <w:top w:val="nil"/>
              <w:left w:val="nil"/>
              <w:bottom w:val="nil"/>
              <w:right w:val="nil"/>
            </w:tcBorders>
            <w:shd w:val="clear" w:color="auto" w:fill="auto"/>
            <w:noWrap/>
            <w:vAlign w:val="bottom"/>
            <w:hideMark/>
          </w:tcPr>
          <w:p w:rsidR="00E865BD" w:rsidRPr="00C94A96" w:rsidRDefault="00E865BD" w:rsidP="00E865BD">
            <w:pPr>
              <w:spacing w:after="0" w:line="240" w:lineRule="auto"/>
              <w:ind w:right="-1355"/>
              <w:jc w:val="right"/>
              <w:rPr>
                <w:rFonts w:ascii="Arial" w:eastAsia="Times New Roman" w:hAnsi="Arial" w:cs="Arial"/>
                <w:sz w:val="20"/>
                <w:szCs w:val="20"/>
              </w:rPr>
            </w:pPr>
            <w:r w:rsidRPr="00C94A96">
              <w:rPr>
                <w:rFonts w:ascii="Arial" w:eastAsia="Times New Roman" w:hAnsi="Arial" w:cs="Arial"/>
                <w:sz w:val="20"/>
                <w:szCs w:val="20"/>
              </w:rPr>
              <w:t>Приложение 2</w:t>
            </w:r>
          </w:p>
        </w:tc>
        <w:tc>
          <w:tcPr>
            <w:tcW w:w="1702" w:type="dxa"/>
            <w:tcBorders>
              <w:top w:val="nil"/>
              <w:left w:val="nil"/>
              <w:bottom w:val="nil"/>
              <w:right w:val="nil"/>
            </w:tcBorders>
            <w:shd w:val="clear" w:color="auto" w:fill="auto"/>
            <w:noWrap/>
            <w:vAlign w:val="bottom"/>
            <w:hideMark/>
          </w:tcPr>
          <w:p w:rsidR="00E865BD" w:rsidRPr="00C94A96" w:rsidRDefault="00E865BD" w:rsidP="00E865BD">
            <w:pPr>
              <w:spacing w:after="0" w:line="240" w:lineRule="auto"/>
              <w:rPr>
                <w:rFonts w:ascii="Arial" w:eastAsia="Times New Roman" w:hAnsi="Arial" w:cs="Arial"/>
                <w:sz w:val="20"/>
                <w:szCs w:val="20"/>
              </w:rPr>
            </w:pPr>
          </w:p>
        </w:tc>
        <w:tc>
          <w:tcPr>
            <w:tcW w:w="980" w:type="dxa"/>
            <w:tcBorders>
              <w:top w:val="nil"/>
              <w:left w:val="nil"/>
              <w:bottom w:val="nil"/>
              <w:right w:val="nil"/>
            </w:tcBorders>
            <w:shd w:val="clear" w:color="auto" w:fill="auto"/>
            <w:noWrap/>
            <w:vAlign w:val="bottom"/>
            <w:hideMark/>
          </w:tcPr>
          <w:p w:rsidR="00E865BD" w:rsidRPr="00C94A96" w:rsidRDefault="00E865BD" w:rsidP="00E865BD">
            <w:pPr>
              <w:spacing w:after="0" w:line="240" w:lineRule="auto"/>
              <w:rPr>
                <w:rFonts w:ascii="Arial" w:eastAsia="Times New Roman" w:hAnsi="Arial" w:cs="Arial"/>
                <w:sz w:val="20"/>
                <w:szCs w:val="20"/>
              </w:rPr>
            </w:pPr>
          </w:p>
        </w:tc>
      </w:tr>
    </w:tbl>
    <w:p w:rsidR="004C173A" w:rsidRDefault="004C173A" w:rsidP="00E90D3D">
      <w:pPr>
        <w:tabs>
          <w:tab w:val="left" w:pos="3495"/>
        </w:tabs>
        <w:spacing w:after="0" w:line="240" w:lineRule="auto"/>
        <w:ind w:right="-687"/>
        <w:rPr>
          <w:rFonts w:ascii="Arial" w:hAnsi="Arial" w:cs="Arial"/>
          <w:sz w:val="24"/>
          <w:szCs w:val="24"/>
        </w:rPr>
      </w:pPr>
    </w:p>
    <w:p w:rsidR="004A7509" w:rsidRDefault="004A7509" w:rsidP="00E90D3D">
      <w:pPr>
        <w:tabs>
          <w:tab w:val="left" w:pos="3495"/>
        </w:tabs>
        <w:spacing w:after="0" w:line="240" w:lineRule="auto"/>
        <w:ind w:right="-687"/>
        <w:rPr>
          <w:rFonts w:ascii="Times New Roman" w:hAnsi="Times New Roman" w:cs="Times New Roman"/>
          <w:sz w:val="18"/>
          <w:szCs w:val="18"/>
        </w:rPr>
      </w:pPr>
    </w:p>
    <w:p w:rsidR="00E22D9E" w:rsidRDefault="00E22D9E" w:rsidP="00E90D3D">
      <w:pPr>
        <w:tabs>
          <w:tab w:val="left" w:pos="3495"/>
        </w:tabs>
        <w:spacing w:after="0" w:line="240" w:lineRule="auto"/>
        <w:ind w:right="-687"/>
        <w:rPr>
          <w:rFonts w:ascii="Times New Roman" w:hAnsi="Times New Roman" w:cs="Times New Roman"/>
          <w:sz w:val="18"/>
          <w:szCs w:val="18"/>
        </w:rPr>
      </w:pPr>
    </w:p>
    <w:p w:rsidR="0079134D" w:rsidRDefault="0079134D" w:rsidP="00042895">
      <w:pPr>
        <w:tabs>
          <w:tab w:val="left" w:pos="2417"/>
        </w:tabs>
        <w:spacing w:after="0" w:line="240" w:lineRule="auto"/>
        <w:ind w:right="-687"/>
        <w:jc w:val="right"/>
        <w:rPr>
          <w:rFonts w:ascii="Times New Roman" w:hAnsi="Times New Roman" w:cs="Times New Roman"/>
          <w:sz w:val="18"/>
          <w:szCs w:val="18"/>
        </w:rPr>
      </w:pPr>
      <w:r>
        <w:rPr>
          <w:rFonts w:ascii="Times New Roman" w:hAnsi="Times New Roman" w:cs="Times New Roman"/>
          <w:sz w:val="18"/>
          <w:szCs w:val="18"/>
        </w:rPr>
        <w:lastRenderedPageBreak/>
        <w:tab/>
        <w:t xml:space="preserve">Приложение 1 </w:t>
      </w:r>
    </w:p>
    <w:p w:rsidR="00042895" w:rsidRDefault="0079134D" w:rsidP="00042895">
      <w:pPr>
        <w:tabs>
          <w:tab w:val="left" w:pos="2417"/>
        </w:tabs>
        <w:spacing w:after="0" w:line="240" w:lineRule="auto"/>
        <w:ind w:right="-687"/>
        <w:jc w:val="right"/>
        <w:rPr>
          <w:rFonts w:ascii="Times New Roman" w:hAnsi="Times New Roman" w:cs="Times New Roman"/>
          <w:sz w:val="18"/>
          <w:szCs w:val="18"/>
        </w:rPr>
      </w:pPr>
      <w:r>
        <w:rPr>
          <w:rFonts w:ascii="Times New Roman" w:hAnsi="Times New Roman" w:cs="Times New Roman"/>
          <w:sz w:val="18"/>
          <w:szCs w:val="18"/>
        </w:rPr>
        <w:t xml:space="preserve">к Решению Совета депутатов Зубово-Порлянского городского поселения </w:t>
      </w:r>
    </w:p>
    <w:p w:rsidR="0079134D" w:rsidRDefault="0079134D" w:rsidP="00042895">
      <w:pPr>
        <w:tabs>
          <w:tab w:val="left" w:pos="2417"/>
        </w:tabs>
        <w:spacing w:after="0" w:line="240" w:lineRule="auto"/>
        <w:ind w:right="-687"/>
        <w:jc w:val="right"/>
        <w:rPr>
          <w:rFonts w:ascii="Times New Roman" w:hAnsi="Times New Roman" w:cs="Times New Roman"/>
          <w:sz w:val="18"/>
          <w:szCs w:val="18"/>
        </w:rPr>
      </w:pPr>
      <w:r>
        <w:rPr>
          <w:rFonts w:ascii="Times New Roman" w:hAnsi="Times New Roman" w:cs="Times New Roman"/>
          <w:sz w:val="18"/>
          <w:szCs w:val="18"/>
        </w:rPr>
        <w:t>Зубово-Полянского муниципального района Республики Мордовия</w:t>
      </w:r>
    </w:p>
    <w:p w:rsidR="0079134D" w:rsidRDefault="0079134D" w:rsidP="00042895">
      <w:pPr>
        <w:tabs>
          <w:tab w:val="left" w:pos="2417"/>
        </w:tabs>
        <w:spacing w:after="0" w:line="240" w:lineRule="auto"/>
        <w:ind w:right="-687"/>
        <w:jc w:val="right"/>
        <w:rPr>
          <w:rFonts w:ascii="Times New Roman" w:eastAsia="Times New Roman" w:hAnsi="Times New Roman" w:cs="Times New Roman"/>
          <w:sz w:val="20"/>
          <w:szCs w:val="20"/>
        </w:rPr>
      </w:pPr>
      <w:r>
        <w:rPr>
          <w:rFonts w:ascii="Times New Roman" w:hAnsi="Times New Roman" w:cs="Times New Roman"/>
          <w:sz w:val="18"/>
          <w:szCs w:val="18"/>
        </w:rPr>
        <w:t xml:space="preserve"> </w:t>
      </w:r>
      <w:r w:rsidRPr="0079134D">
        <w:rPr>
          <w:rFonts w:ascii="Times New Roman" w:eastAsia="Times New Roman" w:hAnsi="Times New Roman" w:cs="Times New Roman"/>
          <w:sz w:val="20"/>
          <w:szCs w:val="20"/>
        </w:rPr>
        <w:t>"О бюджете Зубово-Полянского городского поселения</w:t>
      </w:r>
      <w:r>
        <w:rPr>
          <w:rFonts w:ascii="Times New Roman" w:eastAsia="Times New Roman" w:hAnsi="Times New Roman" w:cs="Times New Roman"/>
          <w:sz w:val="20"/>
          <w:szCs w:val="20"/>
        </w:rPr>
        <w:t xml:space="preserve"> </w:t>
      </w:r>
    </w:p>
    <w:p w:rsidR="0079134D" w:rsidRDefault="0079134D" w:rsidP="00042895">
      <w:pPr>
        <w:tabs>
          <w:tab w:val="left" w:pos="2417"/>
        </w:tabs>
        <w:spacing w:after="0" w:line="240" w:lineRule="auto"/>
        <w:ind w:right="-687"/>
        <w:jc w:val="right"/>
        <w:rPr>
          <w:rFonts w:ascii="Times New Roman" w:hAnsi="Times New Roman" w:cs="Times New Roman"/>
          <w:sz w:val="18"/>
          <w:szCs w:val="18"/>
        </w:rPr>
      </w:pPr>
      <w:r>
        <w:rPr>
          <w:rFonts w:ascii="Times New Roman" w:eastAsia="Times New Roman" w:hAnsi="Times New Roman" w:cs="Times New Roman"/>
          <w:sz w:val="20"/>
          <w:szCs w:val="20"/>
        </w:rPr>
        <w:t>на 2024 год и плановый период 2025 и 2026 годов</w:t>
      </w:r>
    </w:p>
    <w:tbl>
      <w:tblPr>
        <w:tblpPr w:leftFromText="180" w:rightFromText="180" w:vertAnchor="page" w:horzAnchor="margin" w:tblpXSpec="center" w:tblpY="2905"/>
        <w:tblW w:w="11438" w:type="dxa"/>
        <w:tblLook w:val="04A0"/>
      </w:tblPr>
      <w:tblGrid>
        <w:gridCol w:w="2260"/>
        <w:gridCol w:w="5620"/>
        <w:gridCol w:w="1298"/>
        <w:gridCol w:w="1200"/>
        <w:gridCol w:w="1060"/>
      </w:tblGrid>
      <w:tr w:rsidR="0079134D" w:rsidRPr="0079134D" w:rsidTr="0079134D">
        <w:trPr>
          <w:trHeight w:val="255"/>
        </w:trPr>
        <w:tc>
          <w:tcPr>
            <w:tcW w:w="2260" w:type="dxa"/>
            <w:tcBorders>
              <w:top w:val="nil"/>
              <w:left w:val="nil"/>
              <w:bottom w:val="nil"/>
              <w:right w:val="nil"/>
            </w:tcBorders>
            <w:shd w:val="clear" w:color="auto" w:fill="auto"/>
            <w:noWrap/>
            <w:vAlign w:val="bottom"/>
            <w:hideMark/>
          </w:tcPr>
          <w:p w:rsidR="0079134D" w:rsidRPr="0079134D" w:rsidRDefault="0079134D" w:rsidP="0079134D">
            <w:pPr>
              <w:rPr>
                <w:rFonts w:ascii="Arial CYR" w:eastAsia="Times New Roman" w:hAnsi="Arial CYR" w:cs="Arial CYR"/>
                <w:sz w:val="20"/>
                <w:szCs w:val="20"/>
              </w:rPr>
            </w:pPr>
          </w:p>
        </w:tc>
        <w:tc>
          <w:tcPr>
            <w:tcW w:w="5620" w:type="dxa"/>
            <w:tcBorders>
              <w:top w:val="nil"/>
              <w:left w:val="nil"/>
              <w:bottom w:val="nil"/>
              <w:right w:val="nil"/>
            </w:tcBorders>
            <w:shd w:val="clear" w:color="auto" w:fill="auto"/>
            <w:noWrap/>
            <w:vAlign w:val="bottom"/>
            <w:hideMark/>
          </w:tcPr>
          <w:p w:rsidR="0079134D" w:rsidRPr="0079134D" w:rsidRDefault="0079134D" w:rsidP="0079134D">
            <w:pPr>
              <w:spacing w:after="0" w:line="240" w:lineRule="auto"/>
              <w:rPr>
                <w:rFonts w:ascii="Arial CYR" w:eastAsia="Times New Roman" w:hAnsi="Arial CYR" w:cs="Arial CYR"/>
                <w:sz w:val="20"/>
                <w:szCs w:val="20"/>
              </w:rPr>
            </w:pPr>
          </w:p>
        </w:tc>
        <w:tc>
          <w:tcPr>
            <w:tcW w:w="1298" w:type="dxa"/>
            <w:tcBorders>
              <w:top w:val="nil"/>
              <w:left w:val="nil"/>
              <w:bottom w:val="nil"/>
              <w:right w:val="nil"/>
            </w:tcBorders>
            <w:shd w:val="clear" w:color="auto" w:fill="auto"/>
            <w:noWrap/>
            <w:vAlign w:val="bottom"/>
            <w:hideMark/>
          </w:tcPr>
          <w:p w:rsidR="0079134D" w:rsidRPr="0079134D" w:rsidRDefault="0079134D" w:rsidP="0079134D">
            <w:pPr>
              <w:spacing w:after="0" w:line="240" w:lineRule="auto"/>
              <w:jc w:val="right"/>
              <w:rPr>
                <w:rFonts w:ascii="Verdana" w:eastAsia="Times New Roman" w:hAnsi="Verdana" w:cs="Arial"/>
                <w:sz w:val="20"/>
                <w:szCs w:val="20"/>
              </w:rPr>
            </w:pPr>
          </w:p>
        </w:tc>
        <w:tc>
          <w:tcPr>
            <w:tcW w:w="1200" w:type="dxa"/>
            <w:tcBorders>
              <w:top w:val="nil"/>
              <w:left w:val="nil"/>
              <w:bottom w:val="nil"/>
              <w:right w:val="nil"/>
            </w:tcBorders>
            <w:shd w:val="clear" w:color="auto" w:fill="auto"/>
            <w:noWrap/>
            <w:vAlign w:val="bottom"/>
            <w:hideMark/>
          </w:tcPr>
          <w:p w:rsidR="0079134D" w:rsidRPr="0079134D" w:rsidRDefault="0079134D" w:rsidP="0079134D">
            <w:pPr>
              <w:spacing w:after="0" w:line="240" w:lineRule="auto"/>
              <w:rPr>
                <w:rFonts w:ascii="Arial CYR" w:eastAsia="Times New Roman" w:hAnsi="Arial CYR" w:cs="Arial CYR"/>
                <w:sz w:val="20"/>
                <w:szCs w:val="20"/>
              </w:rPr>
            </w:pPr>
          </w:p>
        </w:tc>
        <w:tc>
          <w:tcPr>
            <w:tcW w:w="1060" w:type="dxa"/>
            <w:tcBorders>
              <w:top w:val="nil"/>
              <w:left w:val="nil"/>
              <w:bottom w:val="nil"/>
              <w:right w:val="nil"/>
            </w:tcBorders>
            <w:shd w:val="clear" w:color="auto" w:fill="auto"/>
            <w:noWrap/>
            <w:vAlign w:val="bottom"/>
            <w:hideMark/>
          </w:tcPr>
          <w:p w:rsidR="0079134D" w:rsidRPr="0079134D" w:rsidRDefault="0079134D" w:rsidP="0079134D">
            <w:pPr>
              <w:spacing w:after="0" w:line="240" w:lineRule="auto"/>
              <w:rPr>
                <w:rFonts w:ascii="Arial CYR" w:eastAsia="Times New Roman" w:hAnsi="Arial CYR" w:cs="Arial CYR"/>
                <w:sz w:val="20"/>
                <w:szCs w:val="20"/>
              </w:rPr>
            </w:pPr>
          </w:p>
        </w:tc>
      </w:tr>
      <w:tr w:rsidR="0079134D" w:rsidRPr="0079134D" w:rsidTr="0079134D">
        <w:trPr>
          <w:trHeight w:val="750"/>
        </w:trPr>
        <w:tc>
          <w:tcPr>
            <w:tcW w:w="11438" w:type="dxa"/>
            <w:gridSpan w:val="5"/>
            <w:tcBorders>
              <w:top w:val="nil"/>
              <w:left w:val="nil"/>
              <w:bottom w:val="nil"/>
              <w:right w:val="nil"/>
            </w:tcBorders>
            <w:shd w:val="clear" w:color="auto" w:fill="auto"/>
            <w:vAlign w:val="bottom"/>
            <w:hideMark/>
          </w:tcPr>
          <w:p w:rsidR="0079134D" w:rsidRPr="0079134D" w:rsidRDefault="0079134D" w:rsidP="0079134D">
            <w:pPr>
              <w:spacing w:after="0" w:line="240" w:lineRule="auto"/>
              <w:jc w:val="center"/>
              <w:rPr>
                <w:rFonts w:ascii="Arial CYR" w:eastAsia="Times New Roman" w:hAnsi="Arial CYR" w:cs="Arial CYR"/>
                <w:b/>
                <w:bCs/>
                <w:sz w:val="18"/>
                <w:szCs w:val="18"/>
              </w:rPr>
            </w:pPr>
            <w:r w:rsidRPr="0079134D">
              <w:rPr>
                <w:rFonts w:ascii="Arial CYR" w:eastAsia="Times New Roman" w:hAnsi="Arial CYR" w:cs="Arial CYR"/>
                <w:b/>
                <w:bCs/>
                <w:sz w:val="18"/>
                <w:szCs w:val="18"/>
              </w:rPr>
              <w:t>ОБЪЕМ БЕЗВОЗМЕЗДНЫХ ПОСТУПЛЕНИЙ В БЮДЖЕТ ЗУБОВО-ПОЛЯНСКОГО ГОРОДСКОГО ПОСЕЛЕНИЯ ЗУБОВО-ПОЛЯНСКОГО МУНИЦИПАЛЬНОГО РАЙОНА РЕСПУБЛИКИ МОРДОВИЯ НА 2024 ГОД И НА ПЛАНОВЫЙ ПЕРИОД 2025 И 2026 ГОДОВ</w:t>
            </w:r>
          </w:p>
        </w:tc>
      </w:tr>
      <w:tr w:rsidR="0079134D" w:rsidRPr="0079134D" w:rsidTr="0079134D">
        <w:trPr>
          <w:trHeight w:val="255"/>
        </w:trPr>
        <w:tc>
          <w:tcPr>
            <w:tcW w:w="2260" w:type="dxa"/>
            <w:tcBorders>
              <w:top w:val="nil"/>
              <w:left w:val="nil"/>
              <w:bottom w:val="nil"/>
              <w:right w:val="nil"/>
            </w:tcBorders>
            <w:shd w:val="clear" w:color="auto" w:fill="auto"/>
            <w:vAlign w:val="bottom"/>
            <w:hideMark/>
          </w:tcPr>
          <w:p w:rsidR="0079134D" w:rsidRPr="0079134D" w:rsidRDefault="0079134D" w:rsidP="0079134D">
            <w:pPr>
              <w:spacing w:after="0" w:line="240" w:lineRule="auto"/>
              <w:rPr>
                <w:rFonts w:ascii="Arial CYR" w:eastAsia="Times New Roman" w:hAnsi="Arial CYR" w:cs="Arial CYR"/>
                <w:b/>
                <w:bCs/>
                <w:sz w:val="20"/>
                <w:szCs w:val="20"/>
              </w:rPr>
            </w:pPr>
          </w:p>
        </w:tc>
        <w:tc>
          <w:tcPr>
            <w:tcW w:w="5620" w:type="dxa"/>
            <w:tcBorders>
              <w:top w:val="nil"/>
              <w:left w:val="nil"/>
              <w:bottom w:val="nil"/>
              <w:right w:val="nil"/>
            </w:tcBorders>
            <w:shd w:val="clear" w:color="auto" w:fill="auto"/>
            <w:noWrap/>
            <w:vAlign w:val="bottom"/>
            <w:hideMark/>
          </w:tcPr>
          <w:p w:rsidR="0079134D" w:rsidRPr="0079134D" w:rsidRDefault="0079134D" w:rsidP="0079134D">
            <w:pPr>
              <w:spacing w:after="0" w:line="240" w:lineRule="auto"/>
              <w:jc w:val="center"/>
              <w:rPr>
                <w:rFonts w:ascii="Arial CYR" w:eastAsia="Times New Roman" w:hAnsi="Arial CYR" w:cs="Arial CYR"/>
                <w:b/>
                <w:bCs/>
                <w:sz w:val="20"/>
                <w:szCs w:val="20"/>
              </w:rPr>
            </w:pPr>
          </w:p>
        </w:tc>
        <w:tc>
          <w:tcPr>
            <w:tcW w:w="1298" w:type="dxa"/>
            <w:tcBorders>
              <w:top w:val="nil"/>
              <w:left w:val="nil"/>
              <w:bottom w:val="nil"/>
              <w:right w:val="nil"/>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p>
        </w:tc>
        <w:tc>
          <w:tcPr>
            <w:tcW w:w="1200" w:type="dxa"/>
            <w:tcBorders>
              <w:top w:val="nil"/>
              <w:left w:val="nil"/>
              <w:bottom w:val="nil"/>
              <w:right w:val="nil"/>
            </w:tcBorders>
            <w:shd w:val="clear" w:color="auto" w:fill="auto"/>
            <w:noWrap/>
            <w:vAlign w:val="bottom"/>
            <w:hideMark/>
          </w:tcPr>
          <w:p w:rsidR="0079134D" w:rsidRPr="0079134D" w:rsidRDefault="0079134D" w:rsidP="0079134D">
            <w:pPr>
              <w:spacing w:after="0" w:line="240" w:lineRule="auto"/>
              <w:rPr>
                <w:rFonts w:ascii="Arial CYR" w:eastAsia="Times New Roman" w:hAnsi="Arial CYR" w:cs="Arial CYR"/>
                <w:sz w:val="20"/>
                <w:szCs w:val="20"/>
              </w:rPr>
            </w:pPr>
          </w:p>
        </w:tc>
        <w:tc>
          <w:tcPr>
            <w:tcW w:w="1060" w:type="dxa"/>
            <w:tcBorders>
              <w:top w:val="nil"/>
              <w:left w:val="nil"/>
              <w:bottom w:val="nil"/>
              <w:right w:val="nil"/>
            </w:tcBorders>
            <w:shd w:val="clear" w:color="auto" w:fill="auto"/>
            <w:noWrap/>
            <w:vAlign w:val="bottom"/>
            <w:hideMark/>
          </w:tcPr>
          <w:p w:rsidR="0079134D" w:rsidRPr="0079134D" w:rsidRDefault="0079134D" w:rsidP="0079134D">
            <w:pPr>
              <w:spacing w:after="0" w:line="240" w:lineRule="auto"/>
              <w:rPr>
                <w:rFonts w:ascii="Arial CYR" w:eastAsia="Times New Roman" w:hAnsi="Arial CYR" w:cs="Arial CYR"/>
                <w:sz w:val="20"/>
                <w:szCs w:val="20"/>
              </w:rPr>
            </w:pPr>
          </w:p>
        </w:tc>
      </w:tr>
      <w:tr w:rsidR="0079134D" w:rsidRPr="0079134D" w:rsidTr="0079134D">
        <w:trPr>
          <w:trHeight w:val="300"/>
        </w:trPr>
        <w:tc>
          <w:tcPr>
            <w:tcW w:w="226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79134D" w:rsidRPr="0079134D" w:rsidRDefault="0079134D" w:rsidP="0079134D">
            <w:pPr>
              <w:spacing w:after="0" w:line="240" w:lineRule="auto"/>
              <w:jc w:val="center"/>
              <w:rPr>
                <w:rFonts w:ascii="Arial CYR" w:eastAsia="Times New Roman" w:hAnsi="Arial CYR" w:cs="Arial CYR"/>
                <w:b/>
                <w:bCs/>
              </w:rPr>
            </w:pPr>
            <w:r w:rsidRPr="0079134D">
              <w:rPr>
                <w:rFonts w:ascii="Arial CYR" w:eastAsia="Times New Roman" w:hAnsi="Arial CYR" w:cs="Arial CYR"/>
                <w:b/>
                <w:bCs/>
              </w:rPr>
              <w:t>Код</w:t>
            </w:r>
          </w:p>
        </w:tc>
        <w:tc>
          <w:tcPr>
            <w:tcW w:w="562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79134D" w:rsidRPr="0079134D" w:rsidRDefault="0079134D" w:rsidP="0079134D">
            <w:pPr>
              <w:spacing w:after="0" w:line="240" w:lineRule="auto"/>
              <w:jc w:val="center"/>
              <w:rPr>
                <w:rFonts w:ascii="Arial CYR" w:eastAsia="Times New Roman" w:hAnsi="Arial CYR" w:cs="Arial CYR"/>
                <w:b/>
                <w:bCs/>
              </w:rPr>
            </w:pPr>
            <w:r w:rsidRPr="0079134D">
              <w:rPr>
                <w:rFonts w:ascii="Arial CYR" w:eastAsia="Times New Roman" w:hAnsi="Arial CYR" w:cs="Arial CYR"/>
                <w:b/>
                <w:bCs/>
              </w:rPr>
              <w:t>Наименование</w:t>
            </w:r>
          </w:p>
        </w:tc>
        <w:tc>
          <w:tcPr>
            <w:tcW w:w="3558"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9134D" w:rsidRPr="0079134D" w:rsidRDefault="0079134D" w:rsidP="0079134D">
            <w:pPr>
              <w:spacing w:after="0" w:line="240" w:lineRule="auto"/>
              <w:jc w:val="center"/>
              <w:rPr>
                <w:rFonts w:ascii="Arial CYR" w:eastAsia="Times New Roman" w:hAnsi="Arial CYR" w:cs="Arial CYR"/>
                <w:b/>
                <w:bCs/>
              </w:rPr>
            </w:pPr>
            <w:r w:rsidRPr="0079134D">
              <w:rPr>
                <w:rFonts w:ascii="Arial CYR" w:eastAsia="Times New Roman" w:hAnsi="Arial CYR" w:cs="Arial CYR"/>
                <w:b/>
                <w:bCs/>
              </w:rPr>
              <w:t>Сумма</w:t>
            </w:r>
            <w:r w:rsidR="00042895" w:rsidRPr="0079134D">
              <w:rPr>
                <w:rFonts w:ascii="Arial CYR" w:eastAsia="Times New Roman" w:hAnsi="Arial CYR" w:cs="Arial CYR"/>
                <w:sz w:val="20"/>
                <w:szCs w:val="20"/>
              </w:rPr>
              <w:t>(тыс. рублей)</w:t>
            </w:r>
          </w:p>
        </w:tc>
      </w:tr>
      <w:tr w:rsidR="0079134D" w:rsidRPr="0079134D" w:rsidTr="0079134D">
        <w:trPr>
          <w:trHeight w:val="300"/>
        </w:trPr>
        <w:tc>
          <w:tcPr>
            <w:tcW w:w="2260" w:type="dxa"/>
            <w:vMerge/>
            <w:tcBorders>
              <w:top w:val="single" w:sz="4" w:space="0" w:color="auto"/>
              <w:left w:val="single" w:sz="4" w:space="0" w:color="auto"/>
              <w:bottom w:val="single" w:sz="4" w:space="0" w:color="000000"/>
              <w:right w:val="single" w:sz="4" w:space="0" w:color="auto"/>
            </w:tcBorders>
            <w:vAlign w:val="center"/>
            <w:hideMark/>
          </w:tcPr>
          <w:p w:rsidR="0079134D" w:rsidRPr="0079134D" w:rsidRDefault="0079134D" w:rsidP="0079134D">
            <w:pPr>
              <w:spacing w:after="0" w:line="240" w:lineRule="auto"/>
              <w:rPr>
                <w:rFonts w:ascii="Arial CYR" w:eastAsia="Times New Roman" w:hAnsi="Arial CYR" w:cs="Arial CYR"/>
                <w:b/>
                <w:bCs/>
              </w:rPr>
            </w:pPr>
          </w:p>
        </w:tc>
        <w:tc>
          <w:tcPr>
            <w:tcW w:w="5620" w:type="dxa"/>
            <w:vMerge/>
            <w:tcBorders>
              <w:top w:val="single" w:sz="4" w:space="0" w:color="auto"/>
              <w:left w:val="single" w:sz="4" w:space="0" w:color="auto"/>
              <w:bottom w:val="single" w:sz="4" w:space="0" w:color="000000"/>
              <w:right w:val="single" w:sz="4" w:space="0" w:color="auto"/>
            </w:tcBorders>
            <w:vAlign w:val="center"/>
            <w:hideMark/>
          </w:tcPr>
          <w:p w:rsidR="0079134D" w:rsidRPr="0079134D" w:rsidRDefault="0079134D" w:rsidP="0079134D">
            <w:pPr>
              <w:spacing w:after="0" w:line="240" w:lineRule="auto"/>
              <w:rPr>
                <w:rFonts w:ascii="Arial CYR" w:eastAsia="Times New Roman" w:hAnsi="Arial CYR" w:cs="Arial CYR"/>
                <w:b/>
                <w:bCs/>
              </w:rPr>
            </w:pP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center"/>
              <w:rPr>
                <w:rFonts w:ascii="Arial CYR" w:eastAsia="Times New Roman" w:hAnsi="Arial CYR" w:cs="Arial CYR"/>
                <w:b/>
                <w:bCs/>
              </w:rPr>
            </w:pPr>
            <w:r w:rsidRPr="0079134D">
              <w:rPr>
                <w:rFonts w:ascii="Arial CYR" w:eastAsia="Times New Roman" w:hAnsi="Arial CYR" w:cs="Arial CYR"/>
                <w:b/>
                <w:bCs/>
              </w:rPr>
              <w:t>2024</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center"/>
              <w:rPr>
                <w:rFonts w:ascii="Arial CYR" w:eastAsia="Times New Roman" w:hAnsi="Arial CYR" w:cs="Arial CYR"/>
                <w:b/>
                <w:bCs/>
              </w:rPr>
            </w:pPr>
            <w:r w:rsidRPr="0079134D">
              <w:rPr>
                <w:rFonts w:ascii="Arial CYR" w:eastAsia="Times New Roman" w:hAnsi="Arial CYR" w:cs="Arial CYR"/>
                <w:b/>
                <w:bCs/>
              </w:rPr>
              <w:t>2025</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center"/>
              <w:rPr>
                <w:rFonts w:ascii="Arial CYR" w:eastAsia="Times New Roman" w:hAnsi="Arial CYR" w:cs="Arial CYR"/>
                <w:b/>
                <w:bCs/>
              </w:rPr>
            </w:pPr>
            <w:r w:rsidRPr="0079134D">
              <w:rPr>
                <w:rFonts w:ascii="Arial CYR" w:eastAsia="Times New Roman" w:hAnsi="Arial CYR" w:cs="Arial CYR"/>
                <w:b/>
                <w:bCs/>
              </w:rPr>
              <w:t>2026</w:t>
            </w:r>
          </w:p>
        </w:tc>
      </w:tr>
      <w:tr w:rsidR="0079134D" w:rsidRPr="0079134D" w:rsidTr="0079134D">
        <w:trPr>
          <w:trHeight w:val="255"/>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b/>
                <w:bCs/>
                <w:sz w:val="20"/>
                <w:szCs w:val="20"/>
              </w:rPr>
            </w:pPr>
            <w:r w:rsidRPr="0079134D">
              <w:rPr>
                <w:rFonts w:ascii="Arial CYR" w:eastAsia="Times New Roman" w:hAnsi="Arial CYR" w:cs="Arial CYR"/>
                <w:b/>
                <w:bCs/>
                <w:sz w:val="20"/>
                <w:szCs w:val="20"/>
              </w:rPr>
              <w:t>8 50 00000 00 0000 000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b/>
                <w:bCs/>
                <w:sz w:val="20"/>
                <w:szCs w:val="20"/>
              </w:rPr>
            </w:pPr>
            <w:r w:rsidRPr="0079134D">
              <w:rPr>
                <w:rFonts w:ascii="Arial CYR" w:eastAsia="Times New Roman" w:hAnsi="Arial CYR" w:cs="Arial CYR"/>
                <w:b/>
                <w:bCs/>
                <w:sz w:val="20"/>
                <w:szCs w:val="20"/>
              </w:rPr>
              <w:t>ДОХОДЫ БЮДЖЕТА - ВСЕГО</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51 138,4</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43 286,1</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46 085,1</w:t>
            </w:r>
          </w:p>
        </w:tc>
      </w:tr>
      <w:tr w:rsidR="0079134D" w:rsidRPr="0079134D" w:rsidTr="0079134D">
        <w:trPr>
          <w:trHeight w:val="255"/>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1 00 00000 00 0000 000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b/>
                <w:bCs/>
                <w:sz w:val="20"/>
                <w:szCs w:val="20"/>
              </w:rPr>
            </w:pPr>
            <w:r w:rsidRPr="0079134D">
              <w:rPr>
                <w:rFonts w:ascii="Arial CYR" w:eastAsia="Times New Roman" w:hAnsi="Arial CYR" w:cs="Arial CYR"/>
                <w:b/>
                <w:bCs/>
                <w:sz w:val="20"/>
                <w:szCs w:val="20"/>
              </w:rPr>
              <w:t>НАЛОГОВЫЕ И НЕНАЛОГОВЫЕ ДОХОДЫ</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39 630,3</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43 277,6</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46 076,3</w:t>
            </w:r>
          </w:p>
        </w:tc>
      </w:tr>
      <w:tr w:rsidR="0079134D" w:rsidRPr="0079134D" w:rsidTr="0079134D">
        <w:trPr>
          <w:trHeight w:val="255"/>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1 01 00000 00 0000 000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b/>
                <w:bCs/>
                <w:sz w:val="20"/>
                <w:szCs w:val="20"/>
              </w:rPr>
            </w:pPr>
            <w:r w:rsidRPr="0079134D">
              <w:rPr>
                <w:rFonts w:ascii="Arial CYR" w:eastAsia="Times New Roman" w:hAnsi="Arial CYR" w:cs="Arial CYR"/>
                <w:b/>
                <w:bCs/>
                <w:sz w:val="20"/>
                <w:szCs w:val="20"/>
              </w:rPr>
              <w:t>НАЛОГИ НА ПРИБЫЛЬ, ДОХОДЫ</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27 341,3</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30 212,6</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32 845,5</w:t>
            </w:r>
          </w:p>
        </w:tc>
      </w:tr>
      <w:tr w:rsidR="0079134D" w:rsidRPr="0079134D" w:rsidTr="0079134D">
        <w:trPr>
          <w:trHeight w:val="255"/>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1 01 02000 01 0000 110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Налог на доходы физических лиц</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27 341,3</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30 212,6</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32 845,5</w:t>
            </w:r>
          </w:p>
        </w:tc>
      </w:tr>
      <w:tr w:rsidR="0079134D" w:rsidRPr="0079134D" w:rsidTr="0079134D">
        <w:trPr>
          <w:trHeight w:val="510"/>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1 01 02010 01 1000 110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Налог на доходы физических лиц с доходов, уплачиваемый налоговым агентом</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27 091,3</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29 962,6</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32 595,5</w:t>
            </w:r>
          </w:p>
        </w:tc>
      </w:tr>
      <w:tr w:rsidR="0079134D" w:rsidRPr="0079134D" w:rsidTr="0079134D">
        <w:trPr>
          <w:trHeight w:val="1020"/>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1 01 02020 01 1000 110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Налог на доходы физических лиц с доходов, уплачиваемый предпринимателями и лицами, занятыми частной практикой, в том числе нотариусами и адвокатами (ст.224 НК РФ)</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100,0</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100,0</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100,0</w:t>
            </w:r>
          </w:p>
        </w:tc>
      </w:tr>
      <w:tr w:rsidR="0079134D" w:rsidRPr="0079134D" w:rsidTr="0079134D">
        <w:trPr>
          <w:trHeight w:val="1020"/>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1 01 02030 01 1000 110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Налог на доходы физических лиц с доходов, уплачиваемый налоговым резидентом РФ самостоятельно, в том числе с дохода от продажи личного имущества</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150,0</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150,0</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150,0</w:t>
            </w:r>
          </w:p>
        </w:tc>
      </w:tr>
      <w:tr w:rsidR="0079134D" w:rsidRPr="0079134D" w:rsidTr="0079134D">
        <w:trPr>
          <w:trHeight w:val="510"/>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1 06 01030 13 1000 110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НАЛОГ НА ИМУЩЕСТВО С ФИЗИЧЕСКИХ ЛИЦ, в границах городских поселений</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4 121,7</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4 260,8</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4 260,8</w:t>
            </w:r>
          </w:p>
        </w:tc>
      </w:tr>
      <w:tr w:rsidR="0079134D" w:rsidRPr="0079134D" w:rsidTr="0079134D">
        <w:trPr>
          <w:trHeight w:val="255"/>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1 06 06000 13 1000 110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ЗЕМЕЛЬНЫЙ НАЛОГ</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3 600,1</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4 009,2</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4 019,9</w:t>
            </w:r>
          </w:p>
        </w:tc>
      </w:tr>
      <w:tr w:rsidR="0079134D" w:rsidRPr="0079134D" w:rsidTr="0079134D">
        <w:trPr>
          <w:trHeight w:val="510"/>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1 06 06033 13 1000 110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ЗЕМЕЛЬНЫЙ НАЛОГ с организаций, в границах городских поселений</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2 100,1</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2 509,2</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2 519,9</w:t>
            </w:r>
          </w:p>
        </w:tc>
      </w:tr>
      <w:tr w:rsidR="0079134D" w:rsidRPr="0079134D" w:rsidTr="0079134D">
        <w:trPr>
          <w:trHeight w:val="510"/>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1 06 06043 13 1000 110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ЗЕМЕЛЬНЫЙ НАЛОГ физлиц, в границах городских поселений</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1 500,0</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1 500,0</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1 500,0</w:t>
            </w:r>
          </w:p>
        </w:tc>
      </w:tr>
      <w:tr w:rsidR="0079134D" w:rsidRPr="0079134D" w:rsidTr="0079134D">
        <w:trPr>
          <w:trHeight w:val="1530"/>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1 11 05013 13 0000 120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Доходы, получаемые в виде арендной платы за земельные участки, госудаственная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1 056,4</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1 098,7</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1 142,6</w:t>
            </w:r>
          </w:p>
        </w:tc>
      </w:tr>
      <w:tr w:rsidR="0079134D" w:rsidRPr="0079134D" w:rsidTr="0079134D">
        <w:trPr>
          <w:trHeight w:val="765"/>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1 14 06013 13 0000 430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Доходы от продажи земельных участков, государственная собственность на которые не разграничена и которые расположены в границах поселений</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r>
      <w:tr w:rsidR="0079134D" w:rsidRPr="0079134D" w:rsidTr="0079134D">
        <w:trPr>
          <w:trHeight w:val="1530"/>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1 11 09045 13 0000 120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0,0</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0,0</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0,0</w:t>
            </w:r>
          </w:p>
        </w:tc>
      </w:tr>
      <w:tr w:rsidR="0079134D" w:rsidRPr="0079134D" w:rsidTr="0079134D">
        <w:trPr>
          <w:trHeight w:val="765"/>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1 16 51040 02 0000 140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Денежные взыскания (штрафы) установленные законом субъектов РФ за несоблюдение муниципальных правовых актов зачисляемые в бюджеты поселения</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 </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 </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 </w:t>
            </w:r>
          </w:p>
        </w:tc>
      </w:tr>
      <w:tr w:rsidR="0079134D" w:rsidRPr="0079134D" w:rsidTr="0079134D">
        <w:trPr>
          <w:trHeight w:val="510"/>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1 03 00000 00 0000 110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Налоги на товары (работы, услуги), реализуемые на территории Российской Федерации</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3 510,8</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3 696,3</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3 807,5</w:t>
            </w:r>
          </w:p>
        </w:tc>
      </w:tr>
      <w:tr w:rsidR="0079134D" w:rsidRPr="0079134D" w:rsidTr="0079134D">
        <w:trPr>
          <w:trHeight w:val="1275"/>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lastRenderedPageBreak/>
              <w:t>1 03 02231 01 0000 110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Доходы от уплаты акцизов на дизельное топливо, подлежащие к распределению между бюджетами субъектов в Российской Федерации и местными бюджетами с учетом установленных дифферицированных нормативов отчислений в местные бюджеты</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1 500,0</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1 500,0</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1 500,0</w:t>
            </w:r>
          </w:p>
        </w:tc>
      </w:tr>
      <w:tr w:rsidR="0079134D" w:rsidRPr="0079134D" w:rsidTr="0079134D">
        <w:trPr>
          <w:trHeight w:val="1785"/>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1 03 02241 01 0000 110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Доходы от уплаты акцизов на моторые масла для дизельных и (или) карбюраторных (инжекторных) двигателей, подлежащие к распределению между бюджетами субъектов в Российской Федерации и местными бюджетами с учетом установленных дифферицированных нормативов отчислений в местные бюджеты</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 </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 </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 </w:t>
            </w:r>
          </w:p>
        </w:tc>
      </w:tr>
      <w:tr w:rsidR="0079134D" w:rsidRPr="0079134D" w:rsidTr="0079134D">
        <w:trPr>
          <w:trHeight w:val="1275"/>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1 03 02251 01 0000 110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Доходы от уплаты акцизов на автомобильный бензин, подлежащие к распределению между бюджетами субъектов в Российской Федерации и местными бюджетами с учетом установленных дифферицированных нормативов отчислений в местные бюджеты</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2 010,8</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2 196,3</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2 307,5</w:t>
            </w:r>
          </w:p>
        </w:tc>
      </w:tr>
      <w:tr w:rsidR="0079134D" w:rsidRPr="0079134D" w:rsidTr="0079134D">
        <w:trPr>
          <w:trHeight w:val="255"/>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2 02 00000 00 0000 151</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b/>
                <w:bCs/>
                <w:sz w:val="20"/>
                <w:szCs w:val="20"/>
              </w:rPr>
            </w:pPr>
            <w:r w:rsidRPr="0079134D">
              <w:rPr>
                <w:rFonts w:ascii="Arial CYR" w:eastAsia="Times New Roman" w:hAnsi="Arial CYR" w:cs="Arial CYR"/>
                <w:b/>
                <w:bCs/>
                <w:sz w:val="20"/>
                <w:szCs w:val="20"/>
              </w:rPr>
              <w:t>Субвенции, дотации всего</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11 508,1</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8,5</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b/>
                <w:bCs/>
                <w:sz w:val="20"/>
                <w:szCs w:val="20"/>
              </w:rPr>
            </w:pPr>
            <w:r w:rsidRPr="0079134D">
              <w:rPr>
                <w:rFonts w:ascii="Arial CYR" w:eastAsia="Times New Roman" w:hAnsi="Arial CYR" w:cs="Arial CYR"/>
                <w:b/>
                <w:bCs/>
                <w:sz w:val="20"/>
                <w:szCs w:val="20"/>
              </w:rPr>
              <w:t>8,8</w:t>
            </w:r>
          </w:p>
        </w:tc>
      </w:tr>
      <w:tr w:rsidR="0079134D" w:rsidRPr="0079134D" w:rsidTr="0079134D">
        <w:trPr>
          <w:trHeight w:val="255"/>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2 02 29999 13 0000 150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Прочие субсидии бюджетам городских поселений</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r>
      <w:tr w:rsidR="0079134D" w:rsidRPr="0079134D" w:rsidTr="0079134D">
        <w:trPr>
          <w:trHeight w:val="1020"/>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2 02 25555 13 0000 150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11 500,0</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r>
      <w:tr w:rsidR="0079134D" w:rsidRPr="0079134D" w:rsidTr="0079134D">
        <w:trPr>
          <w:trHeight w:val="1020"/>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2 02 25576 13 0000 150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Субсидии бюджетам городских поселений на обеспечение комплексного развития сельских территорий</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r>
      <w:tr w:rsidR="0079134D" w:rsidRPr="0079134D" w:rsidTr="0079134D">
        <w:trPr>
          <w:trHeight w:val="1380"/>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2 02 20299 13 0000 150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Субсидии бюджетам городских поселений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r>
      <w:tr w:rsidR="0079134D" w:rsidRPr="0079134D" w:rsidTr="0079134D">
        <w:trPr>
          <w:trHeight w:val="1305"/>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2 02 20302 13 0000 150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Субсидии бюджетам городских поселений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r>
      <w:tr w:rsidR="0079134D" w:rsidRPr="0079134D" w:rsidTr="0079134D">
        <w:trPr>
          <w:trHeight w:val="510"/>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2 02 01001 13 0000 150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Дотации бюджетам поселений на выравнивание уровня бюджетной обеспеченности</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0,0</w:t>
            </w:r>
          </w:p>
        </w:tc>
      </w:tr>
      <w:tr w:rsidR="0079134D" w:rsidRPr="0079134D" w:rsidTr="0079134D">
        <w:trPr>
          <w:trHeight w:val="1020"/>
        </w:trPr>
        <w:tc>
          <w:tcPr>
            <w:tcW w:w="2260" w:type="dxa"/>
            <w:tcBorders>
              <w:top w:val="nil"/>
              <w:left w:val="single" w:sz="4" w:space="0" w:color="auto"/>
              <w:bottom w:val="single" w:sz="4" w:space="0" w:color="auto"/>
              <w:right w:val="single" w:sz="4" w:space="0" w:color="auto"/>
            </w:tcBorders>
            <w:shd w:val="clear" w:color="auto" w:fill="auto"/>
            <w:noWrap/>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2 02 30024 13 0000 150</w:t>
            </w:r>
          </w:p>
        </w:tc>
        <w:tc>
          <w:tcPr>
            <w:tcW w:w="5620" w:type="dxa"/>
            <w:tcBorders>
              <w:top w:val="nil"/>
              <w:left w:val="nil"/>
              <w:bottom w:val="single" w:sz="4" w:space="0" w:color="auto"/>
              <w:right w:val="single" w:sz="4" w:space="0" w:color="auto"/>
            </w:tcBorders>
            <w:shd w:val="clear" w:color="auto" w:fill="auto"/>
            <w:hideMark/>
          </w:tcPr>
          <w:p w:rsidR="0079134D" w:rsidRPr="0079134D" w:rsidRDefault="0079134D" w:rsidP="0079134D">
            <w:pPr>
              <w:spacing w:after="0" w:line="240" w:lineRule="auto"/>
              <w:rPr>
                <w:rFonts w:ascii="Arial CYR" w:eastAsia="Times New Roman" w:hAnsi="Arial CYR" w:cs="Arial CYR"/>
                <w:sz w:val="20"/>
                <w:szCs w:val="20"/>
              </w:rPr>
            </w:pPr>
            <w:r w:rsidRPr="0079134D">
              <w:rPr>
                <w:rFonts w:ascii="Arial CYR" w:eastAsia="Times New Roman" w:hAnsi="Arial CYR" w:cs="Arial CYR"/>
                <w:sz w:val="20"/>
                <w:szCs w:val="20"/>
              </w:rPr>
              <w:t>Субвенции бюджетам поселений на осуществление полномочий по определению перечня должностных лиц, уполномоченных соcтавлять протоколы об административных правонарушениях</w:t>
            </w:r>
          </w:p>
        </w:tc>
        <w:tc>
          <w:tcPr>
            <w:tcW w:w="1298"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8,1</w:t>
            </w:r>
          </w:p>
        </w:tc>
        <w:tc>
          <w:tcPr>
            <w:tcW w:w="120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8,5</w:t>
            </w:r>
          </w:p>
        </w:tc>
        <w:tc>
          <w:tcPr>
            <w:tcW w:w="1060" w:type="dxa"/>
            <w:tcBorders>
              <w:top w:val="nil"/>
              <w:left w:val="nil"/>
              <w:bottom w:val="single" w:sz="4" w:space="0" w:color="auto"/>
              <w:right w:val="single" w:sz="4" w:space="0" w:color="auto"/>
            </w:tcBorders>
            <w:shd w:val="clear" w:color="auto" w:fill="auto"/>
            <w:noWrap/>
            <w:vAlign w:val="bottom"/>
            <w:hideMark/>
          </w:tcPr>
          <w:p w:rsidR="0079134D" w:rsidRPr="0079134D" w:rsidRDefault="0079134D" w:rsidP="0079134D">
            <w:pPr>
              <w:spacing w:after="0" w:line="240" w:lineRule="auto"/>
              <w:jc w:val="right"/>
              <w:rPr>
                <w:rFonts w:ascii="Arial CYR" w:eastAsia="Times New Roman" w:hAnsi="Arial CYR" w:cs="Arial CYR"/>
                <w:sz w:val="20"/>
                <w:szCs w:val="20"/>
              </w:rPr>
            </w:pPr>
            <w:r w:rsidRPr="0079134D">
              <w:rPr>
                <w:rFonts w:ascii="Arial CYR" w:eastAsia="Times New Roman" w:hAnsi="Arial CYR" w:cs="Arial CYR"/>
                <w:sz w:val="20"/>
                <w:szCs w:val="20"/>
              </w:rPr>
              <w:t>8,8</w:t>
            </w:r>
          </w:p>
        </w:tc>
      </w:tr>
    </w:tbl>
    <w:p w:rsidR="00E22D9E" w:rsidRDefault="00E22D9E" w:rsidP="00E90D3D">
      <w:pPr>
        <w:tabs>
          <w:tab w:val="left" w:pos="3495"/>
        </w:tabs>
        <w:spacing w:after="0" w:line="240" w:lineRule="auto"/>
        <w:ind w:right="-687"/>
        <w:rPr>
          <w:rFonts w:ascii="Times New Roman" w:hAnsi="Times New Roman" w:cs="Times New Roman"/>
          <w:sz w:val="18"/>
          <w:szCs w:val="18"/>
        </w:rPr>
      </w:pPr>
    </w:p>
    <w:p w:rsidR="00E22D9E" w:rsidRDefault="00E22D9E" w:rsidP="00E90D3D">
      <w:pPr>
        <w:tabs>
          <w:tab w:val="left" w:pos="3495"/>
        </w:tabs>
        <w:spacing w:after="0" w:line="240" w:lineRule="auto"/>
        <w:ind w:right="-687"/>
        <w:rPr>
          <w:rFonts w:ascii="Times New Roman" w:hAnsi="Times New Roman" w:cs="Times New Roman"/>
          <w:sz w:val="18"/>
          <w:szCs w:val="18"/>
        </w:rPr>
      </w:pPr>
    </w:p>
    <w:p w:rsidR="00E22D9E" w:rsidRDefault="00E22D9E" w:rsidP="00E90D3D">
      <w:pPr>
        <w:tabs>
          <w:tab w:val="left" w:pos="3495"/>
        </w:tabs>
        <w:spacing w:after="0" w:line="240" w:lineRule="auto"/>
        <w:ind w:right="-687"/>
        <w:rPr>
          <w:rFonts w:ascii="Times New Roman" w:hAnsi="Times New Roman" w:cs="Times New Roman"/>
          <w:sz w:val="18"/>
          <w:szCs w:val="18"/>
        </w:rPr>
      </w:pPr>
    </w:p>
    <w:p w:rsidR="00E22D9E" w:rsidRDefault="00E22D9E" w:rsidP="00E90D3D">
      <w:pPr>
        <w:tabs>
          <w:tab w:val="left" w:pos="3495"/>
        </w:tabs>
        <w:spacing w:after="0" w:line="240" w:lineRule="auto"/>
        <w:ind w:right="-687"/>
        <w:rPr>
          <w:rFonts w:ascii="Times New Roman" w:hAnsi="Times New Roman" w:cs="Times New Roman"/>
          <w:sz w:val="18"/>
          <w:szCs w:val="18"/>
        </w:rPr>
      </w:pPr>
    </w:p>
    <w:p w:rsidR="00E22D9E" w:rsidRDefault="00E22D9E" w:rsidP="00E90D3D">
      <w:pPr>
        <w:tabs>
          <w:tab w:val="left" w:pos="3495"/>
        </w:tabs>
        <w:spacing w:after="0" w:line="240" w:lineRule="auto"/>
        <w:ind w:right="-687"/>
        <w:rPr>
          <w:rFonts w:ascii="Times New Roman" w:hAnsi="Times New Roman" w:cs="Times New Roman"/>
          <w:sz w:val="18"/>
          <w:szCs w:val="18"/>
        </w:rPr>
      </w:pPr>
    </w:p>
    <w:p w:rsidR="00E22D9E" w:rsidRDefault="00E22D9E"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4A7509" w:rsidRDefault="00042895" w:rsidP="00042895">
      <w:pPr>
        <w:tabs>
          <w:tab w:val="left" w:pos="2417"/>
        </w:tabs>
        <w:spacing w:after="0" w:line="240" w:lineRule="auto"/>
        <w:ind w:right="-687"/>
        <w:jc w:val="right"/>
        <w:rPr>
          <w:rFonts w:ascii="Times New Roman" w:hAnsi="Times New Roman" w:cs="Times New Roman"/>
          <w:sz w:val="18"/>
          <w:szCs w:val="18"/>
        </w:rPr>
      </w:pPr>
      <w:r>
        <w:rPr>
          <w:rFonts w:ascii="Times New Roman" w:hAnsi="Times New Roman" w:cs="Times New Roman"/>
          <w:sz w:val="18"/>
          <w:szCs w:val="18"/>
        </w:rPr>
        <w:tab/>
      </w:r>
    </w:p>
    <w:p w:rsidR="004A7509" w:rsidRDefault="004A7509" w:rsidP="00042895">
      <w:pPr>
        <w:tabs>
          <w:tab w:val="left" w:pos="2417"/>
        </w:tabs>
        <w:spacing w:after="0" w:line="240" w:lineRule="auto"/>
        <w:ind w:right="-687"/>
        <w:jc w:val="right"/>
        <w:rPr>
          <w:rFonts w:ascii="Times New Roman" w:hAnsi="Times New Roman" w:cs="Times New Roman"/>
          <w:sz w:val="18"/>
          <w:szCs w:val="18"/>
        </w:rPr>
      </w:pPr>
    </w:p>
    <w:p w:rsidR="004A7509" w:rsidRDefault="004A7509" w:rsidP="00042895">
      <w:pPr>
        <w:tabs>
          <w:tab w:val="left" w:pos="2417"/>
        </w:tabs>
        <w:spacing w:after="0" w:line="240" w:lineRule="auto"/>
        <w:ind w:right="-687"/>
        <w:jc w:val="right"/>
        <w:rPr>
          <w:rFonts w:ascii="Times New Roman" w:hAnsi="Times New Roman" w:cs="Times New Roman"/>
          <w:sz w:val="18"/>
          <w:szCs w:val="18"/>
        </w:rPr>
      </w:pPr>
    </w:p>
    <w:p w:rsidR="004A7509" w:rsidRDefault="004A7509" w:rsidP="00042895">
      <w:pPr>
        <w:tabs>
          <w:tab w:val="left" w:pos="2417"/>
        </w:tabs>
        <w:spacing w:after="0" w:line="240" w:lineRule="auto"/>
        <w:ind w:right="-687"/>
        <w:jc w:val="right"/>
        <w:rPr>
          <w:rFonts w:ascii="Times New Roman" w:hAnsi="Times New Roman" w:cs="Times New Roman"/>
          <w:sz w:val="18"/>
          <w:szCs w:val="18"/>
        </w:rPr>
      </w:pPr>
    </w:p>
    <w:p w:rsidR="00042895" w:rsidRDefault="00042895" w:rsidP="00042895">
      <w:pPr>
        <w:tabs>
          <w:tab w:val="left" w:pos="2417"/>
        </w:tabs>
        <w:spacing w:after="0" w:line="240" w:lineRule="auto"/>
        <w:ind w:right="-687"/>
        <w:jc w:val="right"/>
        <w:rPr>
          <w:rFonts w:ascii="Times New Roman" w:hAnsi="Times New Roman" w:cs="Times New Roman"/>
          <w:sz w:val="18"/>
          <w:szCs w:val="18"/>
        </w:rPr>
      </w:pPr>
      <w:r>
        <w:rPr>
          <w:rFonts w:ascii="Times New Roman" w:hAnsi="Times New Roman" w:cs="Times New Roman"/>
          <w:sz w:val="18"/>
          <w:szCs w:val="18"/>
        </w:rPr>
        <w:lastRenderedPageBreak/>
        <w:t>Приложение 2</w:t>
      </w:r>
    </w:p>
    <w:p w:rsidR="00042895" w:rsidRDefault="00042895" w:rsidP="00042895">
      <w:pPr>
        <w:tabs>
          <w:tab w:val="left" w:pos="2417"/>
        </w:tabs>
        <w:spacing w:after="0" w:line="240" w:lineRule="auto"/>
        <w:ind w:right="-687"/>
        <w:jc w:val="right"/>
        <w:rPr>
          <w:rFonts w:ascii="Times New Roman" w:hAnsi="Times New Roman" w:cs="Times New Roman"/>
          <w:sz w:val="18"/>
          <w:szCs w:val="18"/>
        </w:rPr>
      </w:pPr>
      <w:r>
        <w:rPr>
          <w:rFonts w:ascii="Times New Roman" w:hAnsi="Times New Roman" w:cs="Times New Roman"/>
          <w:sz w:val="18"/>
          <w:szCs w:val="18"/>
        </w:rPr>
        <w:t xml:space="preserve">к Решению Совета депутатов Зубово-Порлянского городского поселения </w:t>
      </w:r>
    </w:p>
    <w:p w:rsidR="00042895" w:rsidRDefault="00042895" w:rsidP="00042895">
      <w:pPr>
        <w:tabs>
          <w:tab w:val="left" w:pos="2417"/>
        </w:tabs>
        <w:spacing w:after="0" w:line="240" w:lineRule="auto"/>
        <w:ind w:right="-687"/>
        <w:jc w:val="right"/>
        <w:rPr>
          <w:rFonts w:ascii="Times New Roman" w:hAnsi="Times New Roman" w:cs="Times New Roman"/>
          <w:sz w:val="18"/>
          <w:szCs w:val="18"/>
        </w:rPr>
      </w:pPr>
      <w:r>
        <w:rPr>
          <w:rFonts w:ascii="Times New Roman" w:hAnsi="Times New Roman" w:cs="Times New Roman"/>
          <w:sz w:val="18"/>
          <w:szCs w:val="18"/>
        </w:rPr>
        <w:t>Зубово-Полянского муниципального района Республики Мордовия</w:t>
      </w:r>
    </w:p>
    <w:p w:rsidR="00042895" w:rsidRDefault="00042895" w:rsidP="00042895">
      <w:pPr>
        <w:tabs>
          <w:tab w:val="left" w:pos="2417"/>
        </w:tabs>
        <w:spacing w:after="0" w:line="240" w:lineRule="auto"/>
        <w:ind w:right="-687"/>
        <w:jc w:val="right"/>
        <w:rPr>
          <w:rFonts w:ascii="Times New Roman" w:eastAsia="Times New Roman" w:hAnsi="Times New Roman" w:cs="Times New Roman"/>
          <w:sz w:val="20"/>
          <w:szCs w:val="20"/>
        </w:rPr>
      </w:pPr>
      <w:r>
        <w:rPr>
          <w:rFonts w:ascii="Times New Roman" w:hAnsi="Times New Roman" w:cs="Times New Roman"/>
          <w:sz w:val="18"/>
          <w:szCs w:val="18"/>
        </w:rPr>
        <w:t xml:space="preserve"> </w:t>
      </w:r>
      <w:r w:rsidRPr="0079134D">
        <w:rPr>
          <w:rFonts w:ascii="Times New Roman" w:eastAsia="Times New Roman" w:hAnsi="Times New Roman" w:cs="Times New Roman"/>
          <w:sz w:val="20"/>
          <w:szCs w:val="20"/>
        </w:rPr>
        <w:t>"О бюджете Зубово-Полянского городского поселения</w:t>
      </w:r>
      <w:r>
        <w:rPr>
          <w:rFonts w:ascii="Times New Roman" w:eastAsia="Times New Roman" w:hAnsi="Times New Roman" w:cs="Times New Roman"/>
          <w:sz w:val="20"/>
          <w:szCs w:val="20"/>
        </w:rPr>
        <w:t xml:space="preserve"> </w:t>
      </w:r>
    </w:p>
    <w:p w:rsidR="00042895" w:rsidRDefault="00042895" w:rsidP="00042895">
      <w:pPr>
        <w:tabs>
          <w:tab w:val="left" w:pos="2417"/>
        </w:tabs>
        <w:spacing w:after="0" w:line="240" w:lineRule="auto"/>
        <w:ind w:right="-687"/>
        <w:jc w:val="right"/>
        <w:rPr>
          <w:rFonts w:ascii="Times New Roman" w:hAnsi="Times New Roman" w:cs="Times New Roman"/>
          <w:sz w:val="18"/>
          <w:szCs w:val="18"/>
        </w:rPr>
      </w:pPr>
      <w:r>
        <w:rPr>
          <w:rFonts w:ascii="Times New Roman" w:eastAsia="Times New Roman" w:hAnsi="Times New Roman" w:cs="Times New Roman"/>
          <w:sz w:val="20"/>
          <w:szCs w:val="20"/>
        </w:rPr>
        <w:t>на 2024 год и плановый период 2025 и 2026 годов</w:t>
      </w:r>
    </w:p>
    <w:p w:rsidR="00042895" w:rsidRDefault="00042895" w:rsidP="00042895">
      <w:pPr>
        <w:tabs>
          <w:tab w:val="left" w:pos="6649"/>
        </w:tabs>
        <w:spacing w:after="0" w:line="240" w:lineRule="auto"/>
        <w:ind w:right="-687"/>
        <w:rPr>
          <w:rFonts w:ascii="Times New Roman" w:hAnsi="Times New Roman" w:cs="Times New Roman"/>
          <w:sz w:val="18"/>
          <w:szCs w:val="18"/>
        </w:rPr>
      </w:pPr>
    </w:p>
    <w:p w:rsidR="00042895" w:rsidRDefault="00042895" w:rsidP="00042895">
      <w:pPr>
        <w:tabs>
          <w:tab w:val="left" w:pos="6649"/>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r w:rsidRPr="00042895">
        <w:rPr>
          <w:rFonts w:ascii="Times New Roman" w:hAnsi="Times New Roman" w:cs="Times New Roman"/>
          <w:sz w:val="18"/>
          <w:szCs w:val="18"/>
        </w:rPr>
        <w:t>РАСПРЕДЕЛЕНИЕ БЮДЖЕТНЫХ АССИГНОВАНИЙ БЮДЖЕТА ЗУБОВО-ПОЛЯНСКОГО ГОРОДСКОГО ПОСЕЛЕНИЯ ЗУБОВО-ПОЛЯНСКОГО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2024 ГОД И НА ПЛАНОВЫЙ ПЕРИОД 2025-2026 ГОДОВ</w:t>
      </w:r>
    </w:p>
    <w:p w:rsidR="00E22D9E" w:rsidRDefault="00E22D9E" w:rsidP="00E90D3D">
      <w:pPr>
        <w:tabs>
          <w:tab w:val="left" w:pos="3495"/>
        </w:tabs>
        <w:spacing w:after="0" w:line="240" w:lineRule="auto"/>
        <w:ind w:right="-687"/>
        <w:rPr>
          <w:rFonts w:ascii="Times New Roman" w:hAnsi="Times New Roman" w:cs="Times New Roman"/>
          <w:sz w:val="18"/>
          <w:szCs w:val="18"/>
        </w:rPr>
      </w:pPr>
    </w:p>
    <w:tbl>
      <w:tblPr>
        <w:tblW w:w="10269" w:type="dxa"/>
        <w:tblInd w:w="95" w:type="dxa"/>
        <w:tblLook w:val="04A0"/>
      </w:tblPr>
      <w:tblGrid>
        <w:gridCol w:w="2531"/>
        <w:gridCol w:w="449"/>
        <w:gridCol w:w="861"/>
        <w:gridCol w:w="758"/>
        <w:gridCol w:w="709"/>
        <w:gridCol w:w="708"/>
        <w:gridCol w:w="851"/>
        <w:gridCol w:w="709"/>
        <w:gridCol w:w="850"/>
        <w:gridCol w:w="851"/>
        <w:gridCol w:w="992"/>
      </w:tblGrid>
      <w:tr w:rsidR="00042895" w:rsidRPr="00042895" w:rsidTr="00042895">
        <w:trPr>
          <w:trHeight w:val="300"/>
        </w:trPr>
        <w:tc>
          <w:tcPr>
            <w:tcW w:w="253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CYR" w:eastAsia="Times New Roman" w:hAnsi="Arial CYR" w:cs="Arial CYR"/>
                <w:b/>
                <w:bCs/>
                <w:sz w:val="20"/>
                <w:szCs w:val="20"/>
              </w:rPr>
            </w:pPr>
            <w:r w:rsidRPr="00042895">
              <w:rPr>
                <w:rFonts w:ascii="Arial CYR" w:eastAsia="Times New Roman" w:hAnsi="Arial CYR" w:cs="Arial CYR"/>
                <w:b/>
                <w:bCs/>
                <w:sz w:val="20"/>
                <w:szCs w:val="20"/>
              </w:rPr>
              <w:t>Наименование</w:t>
            </w:r>
          </w:p>
        </w:tc>
        <w:tc>
          <w:tcPr>
            <w:tcW w:w="44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b/>
                <w:bCs/>
                <w:sz w:val="20"/>
                <w:szCs w:val="20"/>
              </w:rPr>
            </w:pPr>
            <w:r w:rsidRPr="00042895">
              <w:rPr>
                <w:rFonts w:ascii="Arial CYR" w:eastAsia="Times New Roman" w:hAnsi="Arial CYR" w:cs="Arial CYR"/>
                <w:b/>
                <w:bCs/>
                <w:sz w:val="20"/>
                <w:szCs w:val="20"/>
              </w:rPr>
              <w:t>Рз</w:t>
            </w:r>
          </w:p>
        </w:tc>
        <w:tc>
          <w:tcPr>
            <w:tcW w:w="8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b/>
                <w:bCs/>
                <w:sz w:val="20"/>
                <w:szCs w:val="20"/>
              </w:rPr>
            </w:pPr>
            <w:r w:rsidRPr="00042895">
              <w:rPr>
                <w:rFonts w:ascii="Arial CYR" w:eastAsia="Times New Roman" w:hAnsi="Arial CYR" w:cs="Arial CYR"/>
                <w:b/>
                <w:bCs/>
                <w:sz w:val="20"/>
                <w:szCs w:val="20"/>
              </w:rPr>
              <w:t>ПРз</w:t>
            </w:r>
          </w:p>
        </w:tc>
        <w:tc>
          <w:tcPr>
            <w:tcW w:w="3026"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b/>
                <w:bCs/>
                <w:sz w:val="20"/>
                <w:szCs w:val="20"/>
              </w:rPr>
            </w:pPr>
            <w:r w:rsidRPr="00042895">
              <w:rPr>
                <w:rFonts w:ascii="Arial CYR" w:eastAsia="Times New Roman" w:hAnsi="Arial CYR" w:cs="Arial CYR"/>
                <w:b/>
                <w:bCs/>
                <w:sz w:val="20"/>
                <w:szCs w:val="20"/>
              </w:rPr>
              <w:t>ЦСР</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b/>
                <w:bCs/>
                <w:sz w:val="20"/>
                <w:szCs w:val="20"/>
              </w:rPr>
            </w:pPr>
            <w:r w:rsidRPr="00042895">
              <w:rPr>
                <w:rFonts w:ascii="Arial CYR" w:eastAsia="Times New Roman" w:hAnsi="Arial CYR" w:cs="Arial CYR"/>
                <w:b/>
                <w:bCs/>
                <w:sz w:val="20"/>
                <w:szCs w:val="20"/>
              </w:rPr>
              <w:t>ВР</w:t>
            </w:r>
          </w:p>
        </w:tc>
        <w:tc>
          <w:tcPr>
            <w:tcW w:w="2693" w:type="dxa"/>
            <w:gridSpan w:val="3"/>
            <w:tcBorders>
              <w:top w:val="single" w:sz="4" w:space="0" w:color="auto"/>
              <w:left w:val="nil"/>
              <w:bottom w:val="single" w:sz="4" w:space="0" w:color="auto"/>
              <w:right w:val="nil"/>
            </w:tcBorders>
            <w:shd w:val="clear" w:color="auto" w:fill="auto"/>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Сумма</w:t>
            </w:r>
          </w:p>
        </w:tc>
      </w:tr>
      <w:tr w:rsidR="00042895" w:rsidRPr="00042895" w:rsidTr="00042895">
        <w:trPr>
          <w:trHeight w:val="255"/>
        </w:trPr>
        <w:tc>
          <w:tcPr>
            <w:tcW w:w="2531" w:type="dxa"/>
            <w:vMerge/>
            <w:tcBorders>
              <w:top w:val="single" w:sz="4" w:space="0" w:color="auto"/>
              <w:left w:val="single" w:sz="4" w:space="0" w:color="auto"/>
              <w:bottom w:val="single" w:sz="4" w:space="0" w:color="auto"/>
              <w:right w:val="single" w:sz="4" w:space="0" w:color="auto"/>
            </w:tcBorders>
            <w:vAlign w:val="center"/>
            <w:hideMark/>
          </w:tcPr>
          <w:p w:rsidR="00042895" w:rsidRPr="00042895" w:rsidRDefault="00042895" w:rsidP="00042895">
            <w:pPr>
              <w:spacing w:after="0" w:line="240" w:lineRule="auto"/>
              <w:rPr>
                <w:rFonts w:ascii="Arial CYR" w:eastAsia="Times New Roman" w:hAnsi="Arial CYR" w:cs="Arial CYR"/>
                <w:b/>
                <w:bCs/>
                <w:sz w:val="20"/>
                <w:szCs w:val="20"/>
              </w:rPr>
            </w:pPr>
          </w:p>
        </w:tc>
        <w:tc>
          <w:tcPr>
            <w:tcW w:w="449" w:type="dxa"/>
            <w:vMerge/>
            <w:tcBorders>
              <w:top w:val="single" w:sz="4" w:space="0" w:color="auto"/>
              <w:left w:val="single" w:sz="4" w:space="0" w:color="auto"/>
              <w:bottom w:val="single" w:sz="4" w:space="0" w:color="auto"/>
              <w:right w:val="single" w:sz="4" w:space="0" w:color="auto"/>
            </w:tcBorders>
            <w:vAlign w:val="center"/>
            <w:hideMark/>
          </w:tcPr>
          <w:p w:rsidR="00042895" w:rsidRPr="00042895" w:rsidRDefault="00042895" w:rsidP="00042895">
            <w:pPr>
              <w:spacing w:after="0" w:line="240" w:lineRule="auto"/>
              <w:rPr>
                <w:rFonts w:ascii="Arial CYR" w:eastAsia="Times New Roman" w:hAnsi="Arial CYR" w:cs="Arial CYR"/>
                <w:b/>
                <w:bCs/>
                <w:sz w:val="20"/>
                <w:szCs w:val="20"/>
              </w:rPr>
            </w:pPr>
          </w:p>
        </w:tc>
        <w:tc>
          <w:tcPr>
            <w:tcW w:w="861" w:type="dxa"/>
            <w:vMerge/>
            <w:tcBorders>
              <w:top w:val="single" w:sz="4" w:space="0" w:color="auto"/>
              <w:left w:val="single" w:sz="4" w:space="0" w:color="auto"/>
              <w:bottom w:val="single" w:sz="4" w:space="0" w:color="auto"/>
              <w:right w:val="single" w:sz="4" w:space="0" w:color="auto"/>
            </w:tcBorders>
            <w:vAlign w:val="center"/>
            <w:hideMark/>
          </w:tcPr>
          <w:p w:rsidR="00042895" w:rsidRPr="00042895" w:rsidRDefault="00042895" w:rsidP="00042895">
            <w:pPr>
              <w:spacing w:after="0" w:line="240" w:lineRule="auto"/>
              <w:rPr>
                <w:rFonts w:ascii="Arial CYR" w:eastAsia="Times New Roman" w:hAnsi="Arial CYR" w:cs="Arial CYR"/>
                <w:b/>
                <w:bCs/>
                <w:sz w:val="20"/>
                <w:szCs w:val="20"/>
              </w:rPr>
            </w:pPr>
          </w:p>
        </w:tc>
        <w:tc>
          <w:tcPr>
            <w:tcW w:w="3026" w:type="dxa"/>
            <w:gridSpan w:val="4"/>
            <w:vMerge/>
            <w:tcBorders>
              <w:top w:val="single" w:sz="4" w:space="0" w:color="auto"/>
              <w:left w:val="single" w:sz="4" w:space="0" w:color="auto"/>
              <w:bottom w:val="single" w:sz="4" w:space="0" w:color="000000"/>
              <w:right w:val="single" w:sz="4" w:space="0" w:color="000000"/>
            </w:tcBorders>
            <w:vAlign w:val="center"/>
            <w:hideMark/>
          </w:tcPr>
          <w:p w:rsidR="00042895" w:rsidRPr="00042895" w:rsidRDefault="00042895" w:rsidP="00042895">
            <w:pPr>
              <w:spacing w:after="0" w:line="240" w:lineRule="auto"/>
              <w:rPr>
                <w:rFonts w:ascii="Arial CYR" w:eastAsia="Times New Roman" w:hAnsi="Arial CYR" w:cs="Arial CYR"/>
                <w:b/>
                <w:bCs/>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42895" w:rsidRPr="00042895" w:rsidRDefault="00042895" w:rsidP="00042895">
            <w:pPr>
              <w:spacing w:after="0" w:line="240" w:lineRule="auto"/>
              <w:rPr>
                <w:rFonts w:ascii="Arial CYR" w:eastAsia="Times New Roman" w:hAnsi="Arial CYR" w:cs="Arial CYR"/>
                <w:b/>
                <w:bCs/>
                <w:sz w:val="20"/>
                <w:szCs w:val="20"/>
              </w:rPr>
            </w:pP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2024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2025</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2026</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1</w:t>
            </w:r>
          </w:p>
        </w:tc>
        <w:tc>
          <w:tcPr>
            <w:tcW w:w="449"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2</w:t>
            </w:r>
          </w:p>
        </w:tc>
        <w:tc>
          <w:tcPr>
            <w:tcW w:w="86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3</w:t>
            </w:r>
          </w:p>
        </w:tc>
        <w:tc>
          <w:tcPr>
            <w:tcW w:w="758" w:type="dxa"/>
            <w:tcBorders>
              <w:top w:val="nil"/>
              <w:left w:val="nil"/>
              <w:bottom w:val="single" w:sz="4" w:space="0" w:color="auto"/>
              <w:right w:val="nil"/>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4</w:t>
            </w:r>
          </w:p>
        </w:tc>
        <w:tc>
          <w:tcPr>
            <w:tcW w:w="709" w:type="dxa"/>
            <w:tcBorders>
              <w:top w:val="nil"/>
              <w:left w:val="nil"/>
              <w:bottom w:val="single" w:sz="4" w:space="0" w:color="auto"/>
              <w:right w:val="nil"/>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5</w:t>
            </w:r>
          </w:p>
        </w:tc>
        <w:tc>
          <w:tcPr>
            <w:tcW w:w="708" w:type="dxa"/>
            <w:tcBorders>
              <w:top w:val="nil"/>
              <w:left w:val="nil"/>
              <w:bottom w:val="single" w:sz="4" w:space="0" w:color="auto"/>
              <w:right w:val="nil"/>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6</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7</w:t>
            </w:r>
          </w:p>
        </w:tc>
        <w:tc>
          <w:tcPr>
            <w:tcW w:w="709"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8</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9</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10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11</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b/>
                <w:bCs/>
                <w:sz w:val="20"/>
                <w:szCs w:val="20"/>
              </w:rPr>
            </w:pPr>
            <w:r w:rsidRPr="00042895">
              <w:rPr>
                <w:rFonts w:ascii="Arial" w:eastAsia="Times New Roman" w:hAnsi="Arial" w:cs="Arial"/>
                <w:b/>
                <w:bCs/>
                <w:sz w:val="20"/>
                <w:szCs w:val="20"/>
              </w:rPr>
              <w:t>ВСЕГО</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b/>
                <w:bCs/>
                <w:sz w:val="20"/>
                <w:szCs w:val="20"/>
              </w:rPr>
            </w:pPr>
            <w:r w:rsidRPr="00042895">
              <w:rPr>
                <w:rFonts w:ascii="Arial CYR" w:eastAsia="Times New Roman" w:hAnsi="Arial CYR" w:cs="Arial CYR"/>
                <w:b/>
                <w:bCs/>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b/>
                <w:bCs/>
                <w:sz w:val="20"/>
                <w:szCs w:val="20"/>
              </w:rPr>
            </w:pPr>
            <w:r w:rsidRPr="00042895">
              <w:rPr>
                <w:rFonts w:ascii="Arial" w:eastAsia="Times New Roman"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50 967,4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43 058,0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45 800,0</w:t>
            </w:r>
          </w:p>
        </w:tc>
      </w:tr>
      <w:tr w:rsidR="00042895" w:rsidRPr="00042895" w:rsidTr="00042895">
        <w:trPr>
          <w:trHeight w:val="67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b/>
                <w:bCs/>
                <w:sz w:val="16"/>
                <w:szCs w:val="16"/>
              </w:rPr>
            </w:pPr>
            <w:r w:rsidRPr="00042895">
              <w:rPr>
                <w:rFonts w:ascii="Arial" w:eastAsia="Times New Roman" w:hAnsi="Arial" w:cs="Arial"/>
                <w:b/>
                <w:bCs/>
                <w:sz w:val="16"/>
                <w:szCs w:val="16"/>
              </w:rPr>
              <w:t>Администрация Зубово-Полянского городского поселения Зубово-Полянского муниципального района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b/>
                <w:bCs/>
                <w:sz w:val="20"/>
                <w:szCs w:val="20"/>
              </w:rPr>
            </w:pPr>
            <w:r w:rsidRPr="00042895">
              <w:rPr>
                <w:rFonts w:ascii="Arial" w:eastAsia="Times New Roman" w:hAnsi="Arial" w:cs="Arial"/>
                <w:b/>
                <w:bCs/>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b/>
                <w:bCs/>
                <w:sz w:val="20"/>
                <w:szCs w:val="20"/>
              </w:rPr>
            </w:pPr>
            <w:r w:rsidRPr="00042895">
              <w:rPr>
                <w:rFonts w:ascii="Arial" w:eastAsia="Times New Roman"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50 967,4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43 058,0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45 800,0</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b/>
                <w:bCs/>
                <w:sz w:val="20"/>
                <w:szCs w:val="20"/>
              </w:rPr>
            </w:pPr>
            <w:r w:rsidRPr="00042895">
              <w:rPr>
                <w:rFonts w:ascii="Arial" w:eastAsia="Times New Roman" w:hAnsi="Arial" w:cs="Arial"/>
                <w:b/>
                <w:bCs/>
                <w:sz w:val="20"/>
                <w:szCs w:val="20"/>
              </w:rPr>
              <w:t>Общегосударственные вопросы</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01</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b/>
                <w:bCs/>
                <w:sz w:val="20"/>
                <w:szCs w:val="20"/>
              </w:rPr>
            </w:pPr>
            <w:r w:rsidRPr="00042895">
              <w:rPr>
                <w:rFonts w:ascii="Arial" w:eastAsia="Times New Roman" w:hAnsi="Arial" w:cs="Arial"/>
                <w:b/>
                <w:bCs/>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b/>
                <w:bCs/>
                <w:sz w:val="20"/>
                <w:szCs w:val="20"/>
              </w:rPr>
            </w:pPr>
            <w:r w:rsidRPr="00042895">
              <w:rPr>
                <w:rFonts w:ascii="Arial" w:eastAsia="Times New Roman"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7 509,6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8 058,1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8 409,7</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Функционирование высшего лица субъекта Российской Федерации и муниципального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7 009,6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7 558,1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7 909,7</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Обеспечение деятельности администрации</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65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41000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7 001,5</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7 549,6</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7 900,9</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Обеспечение деятельности Главы администрации Зубово-Полянского городского поселения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связанные с муниципальным управлением</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на выплаты по оплате труда Главы местной администрации (исполнительно-распорядительного органа муницпального образования)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r>
      <w:tr w:rsidR="00042895" w:rsidRPr="00042895" w:rsidTr="00042895">
        <w:trPr>
          <w:trHeight w:val="96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внебюдженными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на выплаты по оплате труда Главы городского поселения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Фонд оплаты труда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700,0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700,0</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Взносы по обязательному социальному страхованию на выплаты по оплате труда работников и иные выплаты работникам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211,4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211,4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211,4</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Обеспечение деятельности Администрации Зубово-Полянского городского поселения</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65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41100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6 090,1</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6 638,2</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6 989,5</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связанные с муниципальным управлением</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2 032,6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2 058,5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2 087,6</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lastRenderedPageBreak/>
              <w:t>Расходы на выплаты по оплате труда работников органов местного самоуправления Республики Мордовия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2 032,6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2 058,5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2 087,6</w:t>
            </w:r>
          </w:p>
        </w:tc>
      </w:tr>
      <w:tr w:rsidR="00042895" w:rsidRPr="00042895" w:rsidTr="00042895">
        <w:trPr>
          <w:trHeight w:val="96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внебюдженными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2 032,6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2 058,5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2 087,6</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2 032,6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2 058,5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2 087,6</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Фонд оплаты труда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1 561,1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1 581,0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1 603,4</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Взносы по обязательному социальному страхованию на выплаты по оплате труда работников и иные выплаты работникам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65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41110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129</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471,5</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477,5</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484,2</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на обеспечение функций органов местного самоуправления Республики Мордовия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4 057,5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4 579,7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4 901,9</w:t>
            </w:r>
          </w:p>
        </w:tc>
      </w:tr>
      <w:tr w:rsidR="00042895" w:rsidRPr="00042895" w:rsidTr="00042895">
        <w:trPr>
          <w:trHeight w:val="96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внебюдженными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436,2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436,4</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436,2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436,4</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Иные выплаты персоналу государственных (муниципальных) органов, за исключением фонда оплаты труда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336,0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336,2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336,4</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Начисления на иные выплаты персоналу государственных (муниципальных) органов, за исключением фонда оплаты труда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100,0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3 128,0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3 872,0</w:t>
            </w:r>
          </w:p>
        </w:tc>
      </w:tr>
      <w:tr w:rsidR="00042895" w:rsidRPr="00042895" w:rsidTr="00042895">
        <w:trPr>
          <w:trHeight w:val="52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3 128,0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3 872,0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3 008,0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3 460,0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3 712,0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160,0</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энергетических ресурсов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160,0</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бюджетные ассигнования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493,5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543,5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593,5</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lastRenderedPageBreak/>
              <w:t>Уплата налогов,сборов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493,5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543,5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593,5</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Уплата налога на имущество организаций и земельного налога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851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450,0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550,0</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Уплата транспортного налога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852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9,0</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Уплата иных платежей</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65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853</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34,5</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34,5</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34,5</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8,8</w:t>
            </w:r>
          </w:p>
        </w:tc>
      </w:tr>
      <w:tr w:rsidR="00042895" w:rsidRPr="00042895" w:rsidTr="00042895">
        <w:trPr>
          <w:trHeight w:val="96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8,8</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8,8</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8,8</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19</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77150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244</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8,1</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8,5</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8,8</w:t>
            </w:r>
          </w:p>
        </w:tc>
      </w:tr>
      <w:tr w:rsidR="00042895" w:rsidRPr="00042895" w:rsidTr="00042895">
        <w:trPr>
          <w:trHeight w:val="31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Резервные фонды</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11</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r>
      <w:tr w:rsidR="00042895" w:rsidRPr="00042895" w:rsidTr="00042895">
        <w:trPr>
          <w:trHeight w:val="31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Непрограммные расходы</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11</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Непрограммные расходы в рамках обеспечения деятельности органов местного самоуправления</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11</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89</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41180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800</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300,0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300,0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300,0</w:t>
            </w:r>
          </w:p>
        </w:tc>
      </w:tr>
      <w:tr w:rsidR="00042895" w:rsidRPr="00042895" w:rsidTr="00042895">
        <w:trPr>
          <w:trHeight w:val="46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Резервный фонд администрации муниципальных образований</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11</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870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r>
      <w:tr w:rsidR="00042895" w:rsidRPr="00042895" w:rsidTr="00042895">
        <w:trPr>
          <w:trHeight w:val="46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Другие общегосударственные вопросы</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89</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200,0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200,0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200,0</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r>
      <w:tr w:rsidR="00042895" w:rsidRPr="00042895" w:rsidTr="00042895">
        <w:trPr>
          <w:trHeight w:val="46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r>
      <w:tr w:rsidR="00042895" w:rsidRPr="00042895" w:rsidTr="00042895">
        <w:trPr>
          <w:trHeight w:val="7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r>
      <w:tr w:rsidR="00042895" w:rsidRPr="00042895" w:rsidTr="00042895">
        <w:trPr>
          <w:trHeight w:val="33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Национальная экономика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14 502,1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15 555,6</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15 418,1</w:t>
            </w:r>
          </w:p>
        </w:tc>
      </w:tr>
      <w:tr w:rsidR="00042895" w:rsidRPr="00042895" w:rsidTr="00042895">
        <w:trPr>
          <w:trHeight w:val="37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Дорожное хозяйство (дорожные фонды)</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09</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42000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14 502,1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15 555,6</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15 418,1</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 xml:space="preserve">Ремонт автомобильных дорог общего пользования местного значения и искусственных сооружений на них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3 510,8</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3 696,3</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3 807,5</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3 510,8</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3 696,3</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3 807,5</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lastRenderedPageBreak/>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3 510,8</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3 696,3</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3 807,5</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в целях капитального ремонта государственного (муниципального) имущества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243</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2 010,8</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2 196,3</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2 307,5</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1 500,0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1 500,0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1 500,0</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 xml:space="preserve">Содержание автомобильных дорог общего пользования местного значения и искусственных сооружений на них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99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9 641,3</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10 709,3</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10 460,6</w:t>
            </w:r>
          </w:p>
        </w:tc>
      </w:tr>
      <w:tr w:rsidR="00042895" w:rsidRPr="00042895" w:rsidTr="00042895">
        <w:trPr>
          <w:trHeight w:val="51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9 641,3</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10 709,3</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10 460,6</w:t>
            </w:r>
          </w:p>
        </w:tc>
      </w:tr>
      <w:tr w:rsidR="00042895" w:rsidRPr="00042895" w:rsidTr="00042895">
        <w:trPr>
          <w:trHeight w:val="51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9 641,3</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10 709,3</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10 460,6</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9 641,3</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10 709,3</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10 460,6</w:t>
            </w:r>
          </w:p>
        </w:tc>
      </w:tr>
      <w:tr w:rsidR="00042895" w:rsidRPr="00042895" w:rsidTr="00042895">
        <w:trPr>
          <w:trHeight w:val="73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Проектирование автомобильных дорог местного значения и искусственных сооружений на них за счет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42350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1 350,0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1 150,0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1 150,0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42350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1 350,0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1 150,0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1 150,0</w:t>
            </w:r>
          </w:p>
        </w:tc>
      </w:tr>
      <w:tr w:rsidR="00042895" w:rsidRPr="00042895" w:rsidTr="00042895">
        <w:trPr>
          <w:trHeight w:val="49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42350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1 350,0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1 150,0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1 150,0</w:t>
            </w:r>
          </w:p>
        </w:tc>
      </w:tr>
      <w:tr w:rsidR="00042895" w:rsidRPr="00042895" w:rsidTr="00042895">
        <w:trPr>
          <w:trHeight w:val="49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Закупка товаров, работ и услуг в целях капитального ремонта государственного (муниципального) имущества</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09</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42350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243</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1 000,0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800,0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800,0</w:t>
            </w:r>
          </w:p>
        </w:tc>
      </w:tr>
      <w:tr w:rsidR="00042895" w:rsidRPr="00042895" w:rsidTr="00042895">
        <w:trPr>
          <w:trHeight w:val="4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09</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42350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244</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350,0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350,0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350,0</w:t>
            </w:r>
          </w:p>
        </w:tc>
      </w:tr>
      <w:tr w:rsidR="00042895" w:rsidRPr="00042895" w:rsidTr="00042895">
        <w:trPr>
          <w:trHeight w:val="102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lastRenderedPageBreak/>
              <w:t>Программа "Об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2024 году"</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57840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81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 xml:space="preserve"> Субсидии из Дорожного фонда Республики Мордовия на капитальный ремонт и ремонт автомобильных дорог общего пользования местного значения в 2024году"</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57840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42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i/>
                <w:iCs/>
                <w:color w:val="000000"/>
                <w:sz w:val="18"/>
                <w:szCs w:val="18"/>
              </w:rPr>
            </w:pPr>
            <w:r w:rsidRPr="00042895">
              <w:rPr>
                <w:rFonts w:ascii="Times New Roman" w:eastAsia="Times New Roman" w:hAnsi="Times New Roman" w:cs="Times New Roman"/>
                <w:b/>
                <w:bCs/>
                <w:i/>
                <w:iCs/>
                <w:color w:val="000000"/>
                <w:sz w:val="18"/>
                <w:szCs w:val="18"/>
              </w:rPr>
              <w:t>Закупка товаров, работ и услуг в целях капитального ремонта государственного (муниципального) имущества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57840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243</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75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i/>
                <w:iCs/>
                <w:color w:val="000000"/>
                <w:sz w:val="16"/>
                <w:szCs w:val="16"/>
              </w:rPr>
            </w:pPr>
            <w:r w:rsidRPr="00042895">
              <w:rPr>
                <w:rFonts w:ascii="Arial" w:eastAsia="Times New Roman" w:hAnsi="Arial" w:cs="Arial"/>
                <w:i/>
                <w:iCs/>
                <w:color w:val="000000"/>
                <w:sz w:val="16"/>
                <w:szCs w:val="16"/>
              </w:rPr>
              <w:t xml:space="preserve">План дорожных работ на территории Зубово-Полянского городского поселения Зубово-Полянского муниципального района Республики Мордовия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57840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54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i/>
                <w:iCs/>
                <w:color w:val="000000"/>
                <w:sz w:val="16"/>
                <w:szCs w:val="16"/>
              </w:rPr>
            </w:pPr>
            <w:r w:rsidRPr="00042895">
              <w:rPr>
                <w:rFonts w:ascii="Arial" w:eastAsia="Times New Roman" w:hAnsi="Arial" w:cs="Arial"/>
                <w:i/>
                <w:iCs/>
                <w:color w:val="000000"/>
                <w:sz w:val="16"/>
                <w:szCs w:val="16"/>
              </w:rPr>
              <w:t>Ремонт автомобильных дорог общего пользования местного значения и искуственных сооружений на них</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57840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42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i/>
                <w:iCs/>
                <w:color w:val="000000"/>
                <w:sz w:val="18"/>
                <w:szCs w:val="18"/>
              </w:rPr>
            </w:pPr>
            <w:r w:rsidRPr="00042895">
              <w:rPr>
                <w:rFonts w:ascii="Times New Roman" w:eastAsia="Times New Roman" w:hAnsi="Times New Roman" w:cs="Times New Roman"/>
                <w:b/>
                <w:bCs/>
                <w:i/>
                <w:iCs/>
                <w:color w:val="000000"/>
                <w:sz w:val="18"/>
                <w:szCs w:val="18"/>
              </w:rPr>
              <w:t>Закупка товаров, работ и услуг в целях капитального ремонта государственного (муниципального) имущества</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09</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57840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243</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51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09</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57840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244</w:t>
            </w:r>
          </w:p>
        </w:tc>
        <w:tc>
          <w:tcPr>
            <w:tcW w:w="85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Жилищно-коммунальное хозяйство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27 574,2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16 925,0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18 175,0</w:t>
            </w:r>
          </w:p>
        </w:tc>
      </w:tr>
      <w:tr w:rsidR="00042895" w:rsidRPr="00042895" w:rsidTr="00042895">
        <w:trPr>
          <w:trHeight w:val="37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Жилищное хозяйство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r>
      <w:tr w:rsidR="00042895" w:rsidRPr="00042895" w:rsidTr="00042895">
        <w:trPr>
          <w:trHeight w:val="37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Непрограммные расходы</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r>
      <w:tr w:rsidR="00042895" w:rsidRPr="00042895" w:rsidTr="00042895">
        <w:trPr>
          <w:trHeight w:val="57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Непрограммные расходы в рамках обеспечения деятельности органов местного самоуправления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color w:val="000000"/>
                <w:sz w:val="18"/>
                <w:szCs w:val="18"/>
              </w:rPr>
            </w:pPr>
            <w:r w:rsidRPr="00042895">
              <w:rPr>
                <w:rFonts w:ascii="Times New Roman" w:eastAsia="Times New Roman" w:hAnsi="Times New Roman" w:cs="Times New Roman"/>
                <w:b/>
                <w:bCs/>
                <w:color w:val="000000"/>
                <w:sz w:val="18"/>
                <w:szCs w:val="18"/>
              </w:rPr>
              <w:t>Взнос на капитальный ремонт общего имущества в многоквартирном доме</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89</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42360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244</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300,0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320,0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350,0</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xml:space="preserve">Государственная программа "Развитие жилищного строительства и сферы жилищно-коммунального хозяйства" </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Субсидия на реализацию подпрограммы "Переселение граждан из аварийного жилищного фонда"</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67483</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400</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lastRenderedPageBreak/>
              <w:t>Средства Фонда содействия реформирования жилищно-коммунального хозяйства</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67483</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410</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Бюджетные инвестиции в объекты капитального строительства государственной (муниципальной) собственности</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67483</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412</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Средства республиканского бюджета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67484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410</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Бюджетные инвестиции в объекты капитального строительства государственной (муниципальной) собственности</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67484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412</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Муниципальная программа "Переселение граждан из аварийного жилищного фонда Зубово-Полянского городского поселения на 2019-2024годы"</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6748S</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400</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xml:space="preserve">Поддержка муниципальных программ переселение граждан из аварийного жилищного фонда </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6748S</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410</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Бюджетные инвестиции в объекты капитального строительства государственной (муниципальной) собственности</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6748S</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412</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300"/>
        </w:trPr>
        <w:tc>
          <w:tcPr>
            <w:tcW w:w="2531" w:type="dxa"/>
            <w:tcBorders>
              <w:top w:val="single" w:sz="4" w:space="0" w:color="auto"/>
              <w:left w:val="single" w:sz="4" w:space="0" w:color="auto"/>
              <w:bottom w:val="single" w:sz="4" w:space="0" w:color="auto"/>
              <w:right w:val="single" w:sz="4" w:space="0" w:color="auto"/>
            </w:tcBorders>
            <w:shd w:val="clear" w:color="auto" w:fill="auto"/>
            <w:hideMark/>
          </w:tcPr>
          <w:p w:rsidR="00042895" w:rsidRPr="00042895" w:rsidRDefault="00042895" w:rsidP="00042895">
            <w:pPr>
              <w:spacing w:after="0" w:line="240" w:lineRule="auto"/>
              <w:rPr>
                <w:rFonts w:ascii="Times New Roman" w:eastAsia="Times New Roman" w:hAnsi="Times New Roman" w:cs="Times New Roman"/>
                <w:b/>
                <w:bCs/>
                <w:color w:val="000000"/>
                <w:sz w:val="18"/>
                <w:szCs w:val="18"/>
              </w:rPr>
            </w:pPr>
            <w:r w:rsidRPr="00042895">
              <w:rPr>
                <w:rFonts w:ascii="Times New Roman" w:eastAsia="Times New Roman" w:hAnsi="Times New Roman" w:cs="Times New Roman"/>
                <w:b/>
                <w:bCs/>
                <w:color w:val="000000"/>
                <w:sz w:val="18"/>
                <w:szCs w:val="18"/>
              </w:rPr>
              <w:t>Благоустройство</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27 274,2</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16 605,0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17 825,0</w:t>
            </w:r>
          </w:p>
        </w:tc>
      </w:tr>
      <w:tr w:rsidR="00042895" w:rsidRPr="00042895" w:rsidTr="00042895">
        <w:trPr>
          <w:trHeight w:val="28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color w:val="000000"/>
                <w:sz w:val="18"/>
                <w:szCs w:val="18"/>
              </w:rPr>
            </w:pPr>
            <w:r w:rsidRPr="00042895">
              <w:rPr>
                <w:rFonts w:ascii="Times New Roman" w:eastAsia="Times New Roman" w:hAnsi="Times New Roman" w:cs="Times New Roman"/>
                <w:b/>
                <w:bCs/>
                <w:color w:val="000000"/>
                <w:sz w:val="18"/>
                <w:szCs w:val="18"/>
              </w:rPr>
              <w:t>Непрограммные расходы</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13 185,0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16 605,0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17 825,0</w:t>
            </w:r>
          </w:p>
        </w:tc>
      </w:tr>
      <w:tr w:rsidR="00042895" w:rsidRPr="00042895" w:rsidTr="00042895">
        <w:trPr>
          <w:trHeight w:val="51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color w:val="000000"/>
                <w:sz w:val="18"/>
                <w:szCs w:val="18"/>
              </w:rPr>
            </w:pPr>
            <w:r w:rsidRPr="00042895">
              <w:rPr>
                <w:rFonts w:ascii="Times New Roman" w:eastAsia="Times New Roman" w:hAnsi="Times New Roman" w:cs="Times New Roman"/>
                <w:b/>
                <w:bCs/>
                <w:color w:val="000000"/>
                <w:sz w:val="18"/>
                <w:szCs w:val="18"/>
              </w:rPr>
              <w:t>Непрограммные расходы в рамках обеспечения деятельности органов местного самоуправления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13 185,0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16 605,0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17 825,0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hideMark/>
          </w:tcPr>
          <w:p w:rsidR="00042895" w:rsidRPr="00042895" w:rsidRDefault="00042895" w:rsidP="00042895">
            <w:pPr>
              <w:spacing w:after="0" w:line="240" w:lineRule="auto"/>
              <w:rPr>
                <w:rFonts w:ascii="Times New Roman" w:eastAsia="Times New Roman" w:hAnsi="Times New Roman" w:cs="Times New Roman"/>
                <w:b/>
                <w:bCs/>
                <w:color w:val="000000"/>
                <w:sz w:val="18"/>
                <w:szCs w:val="18"/>
              </w:rPr>
            </w:pPr>
            <w:r w:rsidRPr="00042895">
              <w:rPr>
                <w:rFonts w:ascii="Times New Roman" w:eastAsia="Times New Roman" w:hAnsi="Times New Roman" w:cs="Times New Roman"/>
                <w:b/>
                <w:bCs/>
                <w:color w:val="000000"/>
                <w:sz w:val="18"/>
                <w:szCs w:val="18"/>
              </w:rPr>
              <w:t>Мероприятия по благоустройству территории городского поселения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13 185,0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16 605,0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17 825,0</w:t>
            </w:r>
          </w:p>
        </w:tc>
      </w:tr>
      <w:tr w:rsidR="00042895" w:rsidRPr="00042895" w:rsidTr="00042895">
        <w:trPr>
          <w:trHeight w:val="24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ind w:firstLineChars="600" w:firstLine="1080"/>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Уличное освещение</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5 685,0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6 005,0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6 425,0</w:t>
            </w:r>
          </w:p>
        </w:tc>
      </w:tr>
      <w:tr w:rsidR="00042895" w:rsidRPr="00042895" w:rsidTr="00042895">
        <w:trPr>
          <w:trHeight w:val="51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5 685,0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6 005,0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6 425,0</w:t>
            </w:r>
          </w:p>
        </w:tc>
      </w:tr>
      <w:tr w:rsidR="00042895" w:rsidRPr="00042895" w:rsidTr="00042895">
        <w:trPr>
          <w:trHeight w:val="40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1 485,0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1 925,0</w:t>
            </w:r>
          </w:p>
        </w:tc>
      </w:tr>
      <w:tr w:rsidR="00042895" w:rsidRPr="00042895" w:rsidTr="00042895">
        <w:trPr>
          <w:trHeight w:val="40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1 485,0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1 925,0</w:t>
            </w:r>
          </w:p>
        </w:tc>
      </w:tr>
      <w:tr w:rsidR="00042895" w:rsidRPr="00042895" w:rsidTr="00042895">
        <w:trPr>
          <w:trHeight w:val="40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4 200,0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4 300,0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4 500,0</w:t>
            </w:r>
          </w:p>
        </w:tc>
      </w:tr>
      <w:tr w:rsidR="00042895" w:rsidRPr="00042895" w:rsidTr="00042895">
        <w:trPr>
          <w:trHeight w:val="40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Закупка энергетических ресурсов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4 200,0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4 300,0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4 500,0</w:t>
            </w:r>
          </w:p>
        </w:tc>
      </w:tr>
      <w:tr w:rsidR="00042895" w:rsidRPr="00042895" w:rsidTr="00042895">
        <w:trPr>
          <w:trHeight w:val="36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ind w:firstLineChars="600" w:firstLine="1080"/>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Озеленение</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400,0</w:t>
            </w:r>
          </w:p>
        </w:tc>
      </w:tr>
      <w:tr w:rsidR="00042895" w:rsidRPr="00042895" w:rsidTr="00042895">
        <w:trPr>
          <w:trHeight w:val="45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400,0</w:t>
            </w:r>
          </w:p>
        </w:tc>
      </w:tr>
      <w:tr w:rsidR="00042895" w:rsidRPr="00042895" w:rsidTr="00042895">
        <w:trPr>
          <w:trHeight w:val="45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lastRenderedPageBreak/>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400,0</w:t>
            </w:r>
          </w:p>
        </w:tc>
      </w:tr>
      <w:tr w:rsidR="00042895" w:rsidRPr="00042895" w:rsidTr="00042895">
        <w:trPr>
          <w:trHeight w:val="42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400,0</w:t>
            </w:r>
          </w:p>
        </w:tc>
      </w:tr>
      <w:tr w:rsidR="00042895" w:rsidRPr="00042895" w:rsidTr="00042895">
        <w:trPr>
          <w:trHeight w:val="37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Организация и содержание мест захоронения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600,0</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600,0</w:t>
            </w:r>
          </w:p>
        </w:tc>
      </w:tr>
      <w:tr w:rsidR="00042895" w:rsidRPr="00042895" w:rsidTr="00042895">
        <w:trPr>
          <w:trHeight w:val="43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600,0</w:t>
            </w:r>
          </w:p>
        </w:tc>
      </w:tr>
      <w:tr w:rsidR="00042895" w:rsidRPr="00042895" w:rsidTr="00042895">
        <w:trPr>
          <w:trHeight w:val="45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600,0</w:t>
            </w:r>
          </w:p>
        </w:tc>
      </w:tr>
      <w:tr w:rsidR="00042895" w:rsidRPr="00042895" w:rsidTr="00042895">
        <w:trPr>
          <w:trHeight w:val="33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Прочие мероприятия по благоустройству</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6 700,0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9 700,0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10 400,0</w:t>
            </w:r>
          </w:p>
        </w:tc>
      </w:tr>
      <w:tr w:rsidR="00042895" w:rsidRPr="00042895" w:rsidTr="00042895">
        <w:trPr>
          <w:trHeight w:val="49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6 700,0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9 700,0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10 400,0</w:t>
            </w:r>
          </w:p>
        </w:tc>
      </w:tr>
      <w:tr w:rsidR="00042895" w:rsidRPr="00042895" w:rsidTr="00042895">
        <w:trPr>
          <w:trHeight w:val="49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6 700,0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9 700,0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10 400,0</w:t>
            </w:r>
          </w:p>
        </w:tc>
      </w:tr>
      <w:tr w:rsidR="00042895" w:rsidRPr="00042895" w:rsidTr="00042895">
        <w:trPr>
          <w:trHeight w:val="49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6 700,0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9 700,0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10 400,0</w:t>
            </w:r>
          </w:p>
        </w:tc>
      </w:tr>
      <w:tr w:rsidR="00042895" w:rsidRPr="00042895" w:rsidTr="00042895">
        <w:trPr>
          <w:trHeight w:val="49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r>
      <w:tr w:rsidR="00042895" w:rsidRPr="00042895" w:rsidTr="00042895">
        <w:trPr>
          <w:trHeight w:val="49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энергетических ресурсов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r>
      <w:tr w:rsidR="00042895" w:rsidRPr="00042895" w:rsidTr="00042895">
        <w:trPr>
          <w:trHeight w:val="84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Государственная программа "Формирование современной городской среды на территории Республики Мордовия" на 2018-2024 годы</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14 089,2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r>
      <w:tr w:rsidR="00042895" w:rsidRPr="00042895" w:rsidTr="00042895">
        <w:trPr>
          <w:trHeight w:val="75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Подпрограмма "Благоустройство дворовых территорий и мест общественного пользования" на 2018-2024 годы</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F2</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55551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11 616,2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r>
      <w:tr w:rsidR="00042895" w:rsidRPr="00042895" w:rsidTr="00042895">
        <w:trPr>
          <w:trHeight w:val="57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Основное мероприятие "Благоустройство дворовых территорий и мест общественного пользования"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F2</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55551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11 616,2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r>
      <w:tr w:rsidR="00042895" w:rsidRPr="00042895" w:rsidTr="00042895">
        <w:trPr>
          <w:trHeight w:val="57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Субсидии на благоустройство дворовых территорий и мест общественного пользования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F2</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55551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11 500,0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r>
      <w:tr w:rsidR="00042895" w:rsidRPr="00042895" w:rsidTr="00042895">
        <w:trPr>
          <w:trHeight w:val="57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i/>
                <w:iCs/>
                <w:color w:val="000000"/>
                <w:sz w:val="18"/>
                <w:szCs w:val="18"/>
              </w:rPr>
            </w:pPr>
            <w:r w:rsidRPr="00042895">
              <w:rPr>
                <w:rFonts w:ascii="Times New Roman" w:eastAsia="Times New Roman" w:hAnsi="Times New Roman" w:cs="Times New Roman"/>
                <w:b/>
                <w:bCs/>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F2</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55551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11 500,0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57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Поддержка муниципальных программ формирования современной городской среды</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28</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F2</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55551</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240</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116,2</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57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F2</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55551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116,2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r>
      <w:tr w:rsidR="00042895" w:rsidRPr="00042895" w:rsidTr="00042895">
        <w:trPr>
          <w:trHeight w:val="45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lastRenderedPageBreak/>
              <w:t xml:space="preserve">Мероприятия по благоустройству территории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2 473,0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r>
      <w:tr w:rsidR="00042895" w:rsidRPr="00042895" w:rsidTr="00042895">
        <w:trPr>
          <w:trHeight w:val="57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Мероприятия по благоустройству за счет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28</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240</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2 473,0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244</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2 473,0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58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 xml:space="preserve">Государственная программа Республики Мордовия"Комплексное развитие сельских территорий" </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22</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57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 xml:space="preserve">Подпрограмма"Создание и развитие инфраструктуры на сельских территориях"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L5764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5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Субсидиии на реализацию мероприятий по благоустройству сельских территорий на 2024 год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L5764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240</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52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L5764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244</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Муниципальная программа "Комплексное развитие сельских территорий Зубово-Полянского городского поселения на 2020-2025 годы"</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L5764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49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Основные мероприятия "Благоустройство территорий Зубово-Полянского городского поселения"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L5764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240</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58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i/>
                <w:iCs/>
                <w:color w:val="000000"/>
                <w:sz w:val="18"/>
                <w:szCs w:val="18"/>
              </w:rPr>
            </w:pPr>
            <w:r w:rsidRPr="00042895">
              <w:rPr>
                <w:rFonts w:ascii="Times New Roman" w:eastAsia="Times New Roman" w:hAnsi="Times New Roman" w:cs="Times New Roman"/>
                <w:b/>
                <w:bCs/>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L5764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244</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4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xml:space="preserve">Мероприятия по благоустройству территории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5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Мероприятия по благоустройству за счет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240</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60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i/>
                <w:iCs/>
                <w:color w:val="000000"/>
                <w:sz w:val="18"/>
                <w:szCs w:val="18"/>
              </w:rPr>
            </w:pPr>
            <w:r w:rsidRPr="00042895">
              <w:rPr>
                <w:rFonts w:ascii="Times New Roman" w:eastAsia="Times New Roman" w:hAnsi="Times New Roman" w:cs="Times New Roman"/>
                <w:b/>
                <w:bCs/>
                <w:i/>
                <w:iCs/>
                <w:color w:val="000000"/>
                <w:sz w:val="18"/>
                <w:szCs w:val="18"/>
              </w:rPr>
              <w:t>Прочая закупка товаров, работ и услуг для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22</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244</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28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Непрограммные расходы</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1 375,9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1 431,7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1 487,7</w:t>
            </w:r>
          </w:p>
        </w:tc>
      </w:tr>
      <w:tr w:rsidR="00042895" w:rsidRPr="00042895" w:rsidTr="00042895">
        <w:trPr>
          <w:trHeight w:val="46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Непрограммные расходы в рамках обеспечения деятельности органов местного самоуправления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1 375,9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1 431,7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1 487,7</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color w:val="000000"/>
                <w:sz w:val="18"/>
                <w:szCs w:val="18"/>
              </w:rPr>
            </w:pPr>
            <w:r w:rsidRPr="00042895">
              <w:rPr>
                <w:rFonts w:ascii="Times New Roman" w:eastAsia="Times New Roman" w:hAnsi="Times New Roman" w:cs="Times New Roman"/>
                <w:b/>
                <w:bCs/>
                <w:color w:val="000000"/>
                <w:sz w:val="18"/>
                <w:szCs w:val="18"/>
              </w:rPr>
              <w:t>Социальная политика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475,9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481,7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487,7</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Пенсионное обеспечение</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181,7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187,7</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Доплаты к пенсиям муниципальных служащих Республики Мордовия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181,7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187,7</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Доплаты к пенсиям государственных служащих субъектов Российской Федерации и муниципальных служащих</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181,7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187,7</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Пособия, компенсации и иные социальные выплаты гражданам, кроме публичных нормативных обязательств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312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181,7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187,7</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Социальное обеспечение населения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01160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Материальная помощь гражданам, оказавшимся в трудной жизненной ситуации</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01160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Социальное обеспечение и иные выплаты населению</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01160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lastRenderedPageBreak/>
              <w:t>Пособия, компенсации и иные социальные выплаты гражданам, кроме публичных нормативных обязательств</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10</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89</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01160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313</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300,0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300,0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300,0</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Праздники</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10</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1 000,0</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Мероприятия в сфере муниципального управления</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10</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41210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1 000,0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10</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41210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1 000,0</w:t>
            </w:r>
          </w:p>
        </w:tc>
      </w:tr>
      <w:tr w:rsidR="00042895" w:rsidRPr="00042895" w:rsidTr="00042895">
        <w:trPr>
          <w:trHeight w:val="52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10</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41210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1 000,0</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10</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89</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41210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244</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900,0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950,0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1 000,0</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color w:val="000000"/>
                <w:sz w:val="18"/>
                <w:szCs w:val="18"/>
              </w:rPr>
            </w:pPr>
            <w:r w:rsidRPr="00042895">
              <w:rPr>
                <w:rFonts w:ascii="Times New Roman" w:eastAsia="Times New Roman" w:hAnsi="Times New Roman" w:cs="Times New Roman"/>
                <w:b/>
                <w:bCs/>
                <w:color w:val="000000"/>
                <w:sz w:val="18"/>
                <w:szCs w:val="18"/>
              </w:rPr>
              <w:t>Обслуживание государственного и муниципального долга</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02</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5,2</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color w:val="000000"/>
                <w:sz w:val="18"/>
                <w:szCs w:val="18"/>
              </w:rPr>
            </w:pPr>
            <w:r w:rsidRPr="00042895">
              <w:rPr>
                <w:rFonts w:ascii="Times New Roman" w:eastAsia="Times New Roman" w:hAnsi="Times New Roman" w:cs="Times New Roman"/>
                <w:b/>
                <w:bCs/>
                <w:color w:val="000000"/>
                <w:sz w:val="18"/>
                <w:szCs w:val="18"/>
              </w:rPr>
              <w:t>Обслуживание государственного внутреннего и муниципального долга</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41240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5,2</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Процентные платежи по муниципальному долгу</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17</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41240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700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5,2</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Обслуживание внутреннего долга</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17</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41240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730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5,2</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Условно утвержденные расходы</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99</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99</w:t>
            </w:r>
          </w:p>
        </w:tc>
        <w:tc>
          <w:tcPr>
            <w:tcW w:w="7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1 082,2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2 304,3</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Иные бюджетные ассигнования</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99</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99</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89</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41990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1 082,2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2 304,3</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Резервные средства</w:t>
            </w:r>
          </w:p>
        </w:tc>
        <w:tc>
          <w:tcPr>
            <w:tcW w:w="44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99</w:t>
            </w:r>
          </w:p>
        </w:tc>
        <w:tc>
          <w:tcPr>
            <w:tcW w:w="8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99</w:t>
            </w:r>
          </w:p>
        </w:tc>
        <w:tc>
          <w:tcPr>
            <w:tcW w:w="75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89</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708"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41990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870</w:t>
            </w:r>
          </w:p>
        </w:tc>
        <w:tc>
          <w:tcPr>
            <w:tcW w:w="85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1 082,2</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2 304,3</w:t>
            </w:r>
          </w:p>
        </w:tc>
      </w:tr>
    </w:tbl>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4A7509" w:rsidRDefault="004A7509" w:rsidP="00042895">
      <w:pPr>
        <w:tabs>
          <w:tab w:val="left" w:pos="2417"/>
        </w:tabs>
        <w:spacing w:after="0" w:line="240" w:lineRule="auto"/>
        <w:ind w:right="-144"/>
        <w:jc w:val="right"/>
        <w:rPr>
          <w:rFonts w:ascii="Times New Roman" w:hAnsi="Times New Roman" w:cs="Times New Roman"/>
          <w:sz w:val="18"/>
          <w:szCs w:val="18"/>
        </w:rPr>
      </w:pPr>
    </w:p>
    <w:p w:rsidR="00042895" w:rsidRDefault="00042895" w:rsidP="00042895">
      <w:pPr>
        <w:tabs>
          <w:tab w:val="left" w:pos="2417"/>
        </w:tabs>
        <w:spacing w:after="0" w:line="240" w:lineRule="auto"/>
        <w:ind w:right="-144"/>
        <w:jc w:val="right"/>
        <w:rPr>
          <w:rFonts w:ascii="Times New Roman" w:hAnsi="Times New Roman" w:cs="Times New Roman"/>
          <w:sz w:val="18"/>
          <w:szCs w:val="18"/>
        </w:rPr>
      </w:pPr>
      <w:r>
        <w:rPr>
          <w:rFonts w:ascii="Times New Roman" w:hAnsi="Times New Roman" w:cs="Times New Roman"/>
          <w:sz w:val="18"/>
          <w:szCs w:val="18"/>
        </w:rPr>
        <w:lastRenderedPageBreak/>
        <w:t>Приложение 3</w:t>
      </w:r>
    </w:p>
    <w:p w:rsidR="00042895" w:rsidRDefault="00042895" w:rsidP="00042895">
      <w:pPr>
        <w:tabs>
          <w:tab w:val="left" w:pos="2417"/>
        </w:tabs>
        <w:spacing w:after="0" w:line="240" w:lineRule="auto"/>
        <w:ind w:right="-144"/>
        <w:jc w:val="right"/>
        <w:rPr>
          <w:rFonts w:ascii="Times New Roman" w:hAnsi="Times New Roman" w:cs="Times New Roman"/>
          <w:sz w:val="18"/>
          <w:szCs w:val="18"/>
        </w:rPr>
      </w:pPr>
      <w:r>
        <w:rPr>
          <w:rFonts w:ascii="Times New Roman" w:hAnsi="Times New Roman" w:cs="Times New Roman"/>
          <w:sz w:val="18"/>
          <w:szCs w:val="18"/>
        </w:rPr>
        <w:t xml:space="preserve">к Решению Совета депутатов Зубово-Порлянского городского поселения </w:t>
      </w:r>
    </w:p>
    <w:p w:rsidR="00042895" w:rsidRDefault="00042895" w:rsidP="00042895">
      <w:pPr>
        <w:tabs>
          <w:tab w:val="left" w:pos="2417"/>
        </w:tabs>
        <w:spacing w:after="0" w:line="240" w:lineRule="auto"/>
        <w:ind w:right="-144"/>
        <w:jc w:val="right"/>
        <w:rPr>
          <w:rFonts w:ascii="Times New Roman" w:hAnsi="Times New Roman" w:cs="Times New Roman"/>
          <w:sz w:val="18"/>
          <w:szCs w:val="18"/>
        </w:rPr>
      </w:pPr>
      <w:r>
        <w:rPr>
          <w:rFonts w:ascii="Times New Roman" w:hAnsi="Times New Roman" w:cs="Times New Roman"/>
          <w:sz w:val="18"/>
          <w:szCs w:val="18"/>
        </w:rPr>
        <w:t>Зубово-Полянского муниципального района Республики Мордовия</w:t>
      </w:r>
    </w:p>
    <w:p w:rsidR="00042895" w:rsidRDefault="00042895" w:rsidP="00042895">
      <w:pPr>
        <w:tabs>
          <w:tab w:val="left" w:pos="2417"/>
        </w:tabs>
        <w:spacing w:after="0" w:line="240" w:lineRule="auto"/>
        <w:ind w:right="-144"/>
        <w:jc w:val="right"/>
        <w:rPr>
          <w:rFonts w:ascii="Times New Roman" w:eastAsia="Times New Roman" w:hAnsi="Times New Roman" w:cs="Times New Roman"/>
          <w:sz w:val="20"/>
          <w:szCs w:val="20"/>
        </w:rPr>
      </w:pPr>
      <w:r>
        <w:rPr>
          <w:rFonts w:ascii="Times New Roman" w:hAnsi="Times New Roman" w:cs="Times New Roman"/>
          <w:sz w:val="18"/>
          <w:szCs w:val="18"/>
        </w:rPr>
        <w:t xml:space="preserve"> </w:t>
      </w:r>
      <w:r w:rsidRPr="0079134D">
        <w:rPr>
          <w:rFonts w:ascii="Times New Roman" w:eastAsia="Times New Roman" w:hAnsi="Times New Roman" w:cs="Times New Roman"/>
          <w:sz w:val="20"/>
          <w:szCs w:val="20"/>
        </w:rPr>
        <w:t>"О бюджете Зубово-Полянского городского поселения</w:t>
      </w:r>
      <w:r>
        <w:rPr>
          <w:rFonts w:ascii="Times New Roman" w:eastAsia="Times New Roman" w:hAnsi="Times New Roman" w:cs="Times New Roman"/>
          <w:sz w:val="20"/>
          <w:szCs w:val="20"/>
        </w:rPr>
        <w:t xml:space="preserve"> </w:t>
      </w:r>
    </w:p>
    <w:p w:rsidR="00042895" w:rsidRDefault="00042895" w:rsidP="00042895">
      <w:pPr>
        <w:tabs>
          <w:tab w:val="left" w:pos="2417"/>
        </w:tabs>
        <w:spacing w:after="0" w:line="240" w:lineRule="auto"/>
        <w:ind w:right="-144"/>
        <w:jc w:val="right"/>
        <w:rPr>
          <w:rFonts w:ascii="Times New Roman" w:hAnsi="Times New Roman" w:cs="Times New Roman"/>
          <w:sz w:val="18"/>
          <w:szCs w:val="18"/>
        </w:rPr>
      </w:pPr>
      <w:r>
        <w:rPr>
          <w:rFonts w:ascii="Times New Roman" w:eastAsia="Times New Roman" w:hAnsi="Times New Roman" w:cs="Times New Roman"/>
          <w:sz w:val="20"/>
          <w:szCs w:val="20"/>
        </w:rPr>
        <w:t>на 2024 год и плановый период 2025 и 2026 годов</w:t>
      </w:r>
    </w:p>
    <w:p w:rsidR="00E22D9E" w:rsidRDefault="00E22D9E" w:rsidP="00042895">
      <w:pPr>
        <w:tabs>
          <w:tab w:val="left" w:pos="3495"/>
        </w:tabs>
        <w:spacing w:after="0" w:line="240" w:lineRule="auto"/>
        <w:ind w:right="-687"/>
        <w:jc w:val="right"/>
        <w:rPr>
          <w:rFonts w:ascii="Times New Roman" w:hAnsi="Times New Roman" w:cs="Times New Roman"/>
          <w:sz w:val="18"/>
          <w:szCs w:val="18"/>
        </w:rPr>
      </w:pPr>
    </w:p>
    <w:p w:rsidR="00E22D9E" w:rsidRDefault="00E22D9E" w:rsidP="00E90D3D">
      <w:pPr>
        <w:tabs>
          <w:tab w:val="left" w:pos="3495"/>
        </w:tabs>
        <w:spacing w:after="0" w:line="240" w:lineRule="auto"/>
        <w:ind w:right="-687"/>
        <w:rPr>
          <w:rFonts w:ascii="Times New Roman" w:hAnsi="Times New Roman" w:cs="Times New Roman"/>
          <w:sz w:val="18"/>
          <w:szCs w:val="18"/>
        </w:rPr>
      </w:pPr>
    </w:p>
    <w:p w:rsidR="00E22D9E" w:rsidRDefault="00042895" w:rsidP="00042895">
      <w:pPr>
        <w:tabs>
          <w:tab w:val="left" w:pos="3495"/>
        </w:tabs>
        <w:spacing w:after="0" w:line="240" w:lineRule="auto"/>
        <w:ind w:right="-285"/>
        <w:jc w:val="both"/>
        <w:rPr>
          <w:rFonts w:ascii="Times New Roman" w:hAnsi="Times New Roman" w:cs="Times New Roman"/>
          <w:sz w:val="18"/>
          <w:szCs w:val="18"/>
        </w:rPr>
      </w:pPr>
      <w:r w:rsidRPr="00042895">
        <w:rPr>
          <w:rFonts w:ascii="Times New Roman" w:hAnsi="Times New Roman" w:cs="Times New Roman"/>
          <w:sz w:val="18"/>
          <w:szCs w:val="18"/>
        </w:rPr>
        <w:t>ВЕДОМСТВЕННАЯ СТРУКТУРА РАСХОДОВ БЮДЖЕТА ЗУБОВО-ПОЛЯНСКОГО ГОРОДСКОГО ПОСЕЛЕНИЯ ЗУБОВО-ПОЛЯНСКОГО МУНИЦИПАЛЬНОГО РАЙОНА РЕСПУБЛИКИ МОРДОВИЯ НА 2024 ГОД И НА ПЛАНОВЫЙ ПЕРИОД 2025-2026 ГОДОВ</w:t>
      </w:r>
    </w:p>
    <w:p w:rsidR="00E22D9E" w:rsidRDefault="00E22D9E" w:rsidP="00E90D3D">
      <w:pPr>
        <w:tabs>
          <w:tab w:val="left" w:pos="3495"/>
        </w:tabs>
        <w:spacing w:after="0" w:line="240" w:lineRule="auto"/>
        <w:ind w:right="-687"/>
        <w:rPr>
          <w:rFonts w:ascii="Times New Roman" w:hAnsi="Times New Roman" w:cs="Times New Roman"/>
          <w:sz w:val="18"/>
          <w:szCs w:val="18"/>
        </w:rPr>
      </w:pPr>
    </w:p>
    <w:p w:rsidR="00E22D9E" w:rsidRDefault="00E22D9E" w:rsidP="00E90D3D">
      <w:pPr>
        <w:tabs>
          <w:tab w:val="left" w:pos="3495"/>
        </w:tabs>
        <w:spacing w:after="0" w:line="240" w:lineRule="auto"/>
        <w:ind w:right="-687"/>
        <w:rPr>
          <w:rFonts w:ascii="Times New Roman" w:hAnsi="Times New Roman" w:cs="Times New Roman"/>
          <w:sz w:val="18"/>
          <w:szCs w:val="18"/>
        </w:rPr>
      </w:pPr>
    </w:p>
    <w:tbl>
      <w:tblPr>
        <w:tblW w:w="10916" w:type="dxa"/>
        <w:tblInd w:w="-318" w:type="dxa"/>
        <w:tblLook w:val="04A0"/>
      </w:tblPr>
      <w:tblGrid>
        <w:gridCol w:w="2531"/>
        <w:gridCol w:w="636"/>
        <w:gridCol w:w="661"/>
        <w:gridCol w:w="709"/>
        <w:gridCol w:w="567"/>
        <w:gridCol w:w="567"/>
        <w:gridCol w:w="567"/>
        <w:gridCol w:w="851"/>
        <w:gridCol w:w="567"/>
        <w:gridCol w:w="992"/>
        <w:gridCol w:w="1134"/>
        <w:gridCol w:w="1134"/>
      </w:tblGrid>
      <w:tr w:rsidR="00042895" w:rsidRPr="00042895" w:rsidTr="00042895">
        <w:trPr>
          <w:trHeight w:val="300"/>
        </w:trPr>
        <w:tc>
          <w:tcPr>
            <w:tcW w:w="253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ind w:left="-521" w:firstLine="521"/>
              <w:jc w:val="center"/>
              <w:rPr>
                <w:rFonts w:ascii="Arial CYR" w:eastAsia="Times New Roman" w:hAnsi="Arial CYR" w:cs="Arial CYR"/>
                <w:b/>
                <w:bCs/>
                <w:sz w:val="20"/>
                <w:szCs w:val="20"/>
              </w:rPr>
            </w:pPr>
            <w:r w:rsidRPr="00042895">
              <w:rPr>
                <w:rFonts w:ascii="Arial CYR" w:eastAsia="Times New Roman" w:hAnsi="Arial CYR" w:cs="Arial CYR"/>
                <w:b/>
                <w:bCs/>
                <w:sz w:val="20"/>
                <w:szCs w:val="20"/>
              </w:rPr>
              <w:t>Наименование</w:t>
            </w:r>
          </w:p>
        </w:tc>
        <w:tc>
          <w:tcPr>
            <w:tcW w:w="636"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CYR" w:eastAsia="Times New Roman" w:hAnsi="Arial CYR" w:cs="Arial CYR"/>
                <w:b/>
                <w:bCs/>
                <w:sz w:val="20"/>
                <w:szCs w:val="20"/>
              </w:rPr>
            </w:pPr>
            <w:r w:rsidRPr="00042895">
              <w:rPr>
                <w:rFonts w:ascii="Arial CYR" w:eastAsia="Times New Roman" w:hAnsi="Arial CYR" w:cs="Arial CYR"/>
                <w:b/>
                <w:bCs/>
                <w:sz w:val="20"/>
                <w:szCs w:val="20"/>
              </w:rPr>
              <w:t>Адм</w:t>
            </w:r>
          </w:p>
        </w:tc>
        <w:tc>
          <w:tcPr>
            <w:tcW w:w="6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b/>
                <w:bCs/>
                <w:sz w:val="20"/>
                <w:szCs w:val="20"/>
              </w:rPr>
            </w:pPr>
            <w:r w:rsidRPr="00042895">
              <w:rPr>
                <w:rFonts w:ascii="Arial CYR" w:eastAsia="Times New Roman" w:hAnsi="Arial CYR" w:cs="Arial CYR"/>
                <w:b/>
                <w:bCs/>
                <w:sz w:val="20"/>
                <w:szCs w:val="20"/>
              </w:rPr>
              <w:t>Рз</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b/>
                <w:bCs/>
                <w:sz w:val="20"/>
                <w:szCs w:val="20"/>
              </w:rPr>
            </w:pPr>
            <w:r w:rsidRPr="00042895">
              <w:rPr>
                <w:rFonts w:ascii="Arial CYR" w:eastAsia="Times New Roman" w:hAnsi="Arial CYR" w:cs="Arial CYR"/>
                <w:b/>
                <w:bCs/>
                <w:sz w:val="20"/>
                <w:szCs w:val="20"/>
              </w:rPr>
              <w:t>ПРз</w:t>
            </w:r>
          </w:p>
        </w:tc>
        <w:tc>
          <w:tcPr>
            <w:tcW w:w="2552"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b/>
                <w:bCs/>
                <w:sz w:val="20"/>
                <w:szCs w:val="20"/>
              </w:rPr>
            </w:pPr>
            <w:r w:rsidRPr="00042895">
              <w:rPr>
                <w:rFonts w:ascii="Arial CYR" w:eastAsia="Times New Roman" w:hAnsi="Arial CYR" w:cs="Arial CYR"/>
                <w:b/>
                <w:bCs/>
                <w:sz w:val="20"/>
                <w:szCs w:val="20"/>
              </w:rPr>
              <w:t>ЦСР</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b/>
                <w:bCs/>
                <w:sz w:val="20"/>
                <w:szCs w:val="20"/>
              </w:rPr>
            </w:pPr>
            <w:r w:rsidRPr="00042895">
              <w:rPr>
                <w:rFonts w:ascii="Arial CYR" w:eastAsia="Times New Roman" w:hAnsi="Arial CYR" w:cs="Arial CYR"/>
                <w:b/>
                <w:bCs/>
                <w:sz w:val="20"/>
                <w:szCs w:val="20"/>
              </w:rPr>
              <w:t>ВР</w:t>
            </w:r>
          </w:p>
        </w:tc>
        <w:tc>
          <w:tcPr>
            <w:tcW w:w="3260" w:type="dxa"/>
            <w:gridSpan w:val="3"/>
            <w:tcBorders>
              <w:top w:val="single" w:sz="4" w:space="0" w:color="auto"/>
              <w:left w:val="nil"/>
              <w:bottom w:val="single" w:sz="4" w:space="0" w:color="auto"/>
              <w:right w:val="nil"/>
            </w:tcBorders>
            <w:shd w:val="clear" w:color="auto" w:fill="auto"/>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Сумма</w:t>
            </w:r>
          </w:p>
        </w:tc>
      </w:tr>
      <w:tr w:rsidR="00042895" w:rsidRPr="00042895" w:rsidTr="00042895">
        <w:trPr>
          <w:trHeight w:val="255"/>
        </w:trPr>
        <w:tc>
          <w:tcPr>
            <w:tcW w:w="2531" w:type="dxa"/>
            <w:vMerge/>
            <w:tcBorders>
              <w:top w:val="single" w:sz="4" w:space="0" w:color="auto"/>
              <w:left w:val="single" w:sz="4" w:space="0" w:color="auto"/>
              <w:bottom w:val="single" w:sz="4" w:space="0" w:color="auto"/>
              <w:right w:val="single" w:sz="4" w:space="0" w:color="auto"/>
            </w:tcBorders>
            <w:vAlign w:val="center"/>
            <w:hideMark/>
          </w:tcPr>
          <w:p w:rsidR="00042895" w:rsidRPr="00042895" w:rsidRDefault="00042895" w:rsidP="00042895">
            <w:pPr>
              <w:spacing w:after="0" w:line="240" w:lineRule="auto"/>
              <w:rPr>
                <w:rFonts w:ascii="Arial CYR" w:eastAsia="Times New Roman" w:hAnsi="Arial CYR" w:cs="Arial CYR"/>
                <w:b/>
                <w:bCs/>
                <w:sz w:val="20"/>
                <w:szCs w:val="20"/>
              </w:rPr>
            </w:pPr>
          </w:p>
        </w:tc>
        <w:tc>
          <w:tcPr>
            <w:tcW w:w="636" w:type="dxa"/>
            <w:vMerge/>
            <w:tcBorders>
              <w:top w:val="single" w:sz="4" w:space="0" w:color="auto"/>
              <w:left w:val="single" w:sz="4" w:space="0" w:color="auto"/>
              <w:bottom w:val="single" w:sz="4" w:space="0" w:color="000000"/>
              <w:right w:val="single" w:sz="4" w:space="0" w:color="auto"/>
            </w:tcBorders>
            <w:vAlign w:val="center"/>
            <w:hideMark/>
          </w:tcPr>
          <w:p w:rsidR="00042895" w:rsidRPr="00042895" w:rsidRDefault="00042895" w:rsidP="00042895">
            <w:pPr>
              <w:spacing w:after="0" w:line="240" w:lineRule="auto"/>
              <w:rPr>
                <w:rFonts w:ascii="Arial CYR" w:eastAsia="Times New Roman" w:hAnsi="Arial CYR" w:cs="Arial CYR"/>
                <w:b/>
                <w:bCs/>
                <w:sz w:val="20"/>
                <w:szCs w:val="20"/>
              </w:rPr>
            </w:pPr>
          </w:p>
        </w:tc>
        <w:tc>
          <w:tcPr>
            <w:tcW w:w="661" w:type="dxa"/>
            <w:vMerge/>
            <w:tcBorders>
              <w:top w:val="single" w:sz="4" w:space="0" w:color="auto"/>
              <w:left w:val="single" w:sz="4" w:space="0" w:color="auto"/>
              <w:bottom w:val="single" w:sz="4" w:space="0" w:color="auto"/>
              <w:right w:val="single" w:sz="4" w:space="0" w:color="auto"/>
            </w:tcBorders>
            <w:vAlign w:val="center"/>
            <w:hideMark/>
          </w:tcPr>
          <w:p w:rsidR="00042895" w:rsidRPr="00042895" w:rsidRDefault="00042895" w:rsidP="00042895">
            <w:pPr>
              <w:spacing w:after="0" w:line="240" w:lineRule="auto"/>
              <w:rPr>
                <w:rFonts w:ascii="Arial CYR" w:eastAsia="Times New Roman" w:hAnsi="Arial CYR" w:cs="Arial CYR"/>
                <w:b/>
                <w:bCs/>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42895" w:rsidRPr="00042895" w:rsidRDefault="00042895" w:rsidP="00042895">
            <w:pPr>
              <w:spacing w:after="0" w:line="240" w:lineRule="auto"/>
              <w:rPr>
                <w:rFonts w:ascii="Arial CYR" w:eastAsia="Times New Roman" w:hAnsi="Arial CYR" w:cs="Arial CYR"/>
                <w:b/>
                <w:bCs/>
                <w:sz w:val="20"/>
                <w:szCs w:val="20"/>
              </w:rPr>
            </w:pPr>
          </w:p>
        </w:tc>
        <w:tc>
          <w:tcPr>
            <w:tcW w:w="2552" w:type="dxa"/>
            <w:gridSpan w:val="4"/>
            <w:vMerge/>
            <w:tcBorders>
              <w:top w:val="single" w:sz="4" w:space="0" w:color="auto"/>
              <w:left w:val="single" w:sz="4" w:space="0" w:color="auto"/>
              <w:bottom w:val="single" w:sz="4" w:space="0" w:color="000000"/>
              <w:right w:val="single" w:sz="4" w:space="0" w:color="000000"/>
            </w:tcBorders>
            <w:vAlign w:val="center"/>
            <w:hideMark/>
          </w:tcPr>
          <w:p w:rsidR="00042895" w:rsidRPr="00042895" w:rsidRDefault="00042895" w:rsidP="00042895">
            <w:pPr>
              <w:spacing w:after="0" w:line="240" w:lineRule="auto"/>
              <w:rPr>
                <w:rFonts w:ascii="Arial CYR" w:eastAsia="Times New Roman" w:hAnsi="Arial CYR" w:cs="Arial CYR"/>
                <w:b/>
                <w:bCs/>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42895" w:rsidRPr="00042895" w:rsidRDefault="00042895" w:rsidP="00042895">
            <w:pPr>
              <w:spacing w:after="0" w:line="240" w:lineRule="auto"/>
              <w:rPr>
                <w:rFonts w:ascii="Arial CYR" w:eastAsia="Times New Roman" w:hAnsi="Arial CYR" w:cs="Arial CYR"/>
                <w:b/>
                <w:bCs/>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2024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2025</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2026</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1</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2</w:t>
            </w:r>
          </w:p>
        </w:tc>
        <w:tc>
          <w:tcPr>
            <w:tcW w:w="66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3</w:t>
            </w:r>
          </w:p>
        </w:tc>
        <w:tc>
          <w:tcPr>
            <w:tcW w:w="709"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4</w:t>
            </w:r>
          </w:p>
        </w:tc>
        <w:tc>
          <w:tcPr>
            <w:tcW w:w="567" w:type="dxa"/>
            <w:tcBorders>
              <w:top w:val="nil"/>
              <w:left w:val="nil"/>
              <w:bottom w:val="single" w:sz="4" w:space="0" w:color="auto"/>
              <w:right w:val="nil"/>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5</w:t>
            </w:r>
          </w:p>
        </w:tc>
        <w:tc>
          <w:tcPr>
            <w:tcW w:w="567" w:type="dxa"/>
            <w:tcBorders>
              <w:top w:val="nil"/>
              <w:left w:val="nil"/>
              <w:bottom w:val="single" w:sz="4" w:space="0" w:color="auto"/>
              <w:right w:val="nil"/>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6</w:t>
            </w:r>
          </w:p>
        </w:tc>
        <w:tc>
          <w:tcPr>
            <w:tcW w:w="567" w:type="dxa"/>
            <w:tcBorders>
              <w:top w:val="nil"/>
              <w:left w:val="nil"/>
              <w:bottom w:val="single" w:sz="4" w:space="0" w:color="auto"/>
              <w:right w:val="nil"/>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7</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8</w:t>
            </w:r>
          </w:p>
        </w:tc>
        <w:tc>
          <w:tcPr>
            <w:tcW w:w="567"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9</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11</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12</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b/>
                <w:bCs/>
                <w:sz w:val="20"/>
                <w:szCs w:val="20"/>
              </w:rPr>
            </w:pPr>
            <w:r w:rsidRPr="00042895">
              <w:rPr>
                <w:rFonts w:ascii="Arial" w:eastAsia="Times New Roman" w:hAnsi="Arial" w:cs="Arial"/>
                <w:b/>
                <w:bCs/>
                <w:sz w:val="20"/>
                <w:szCs w:val="20"/>
              </w:rPr>
              <w:t>ВСЕГО</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b/>
                <w:bCs/>
                <w:sz w:val="18"/>
                <w:szCs w:val="18"/>
              </w:rPr>
            </w:pPr>
            <w:r w:rsidRPr="00042895">
              <w:rPr>
                <w:rFonts w:ascii="Arial" w:eastAsia="Times New Roman" w:hAnsi="Arial" w:cs="Arial"/>
                <w:b/>
                <w:b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b/>
                <w:bCs/>
                <w:sz w:val="20"/>
                <w:szCs w:val="20"/>
              </w:rPr>
            </w:pPr>
            <w:r w:rsidRPr="00042895">
              <w:rPr>
                <w:rFonts w:ascii="Arial CYR" w:eastAsia="Times New Roman" w:hAnsi="Arial CYR" w:cs="Arial CYR"/>
                <w:b/>
                <w:bCs/>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b/>
                <w:bCs/>
                <w:sz w:val="20"/>
                <w:szCs w:val="20"/>
              </w:rPr>
            </w:pPr>
            <w:r w:rsidRPr="00042895">
              <w:rPr>
                <w:rFonts w:ascii="Arial" w:eastAsia="Times New Roman" w:hAnsi="Arial" w:cs="Arial"/>
                <w:b/>
                <w:bCs/>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50 967,4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43 058,0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45 800,0</w:t>
            </w:r>
          </w:p>
        </w:tc>
      </w:tr>
      <w:tr w:rsidR="00042895" w:rsidRPr="00042895" w:rsidTr="00042895">
        <w:trPr>
          <w:trHeight w:val="67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b/>
                <w:bCs/>
                <w:sz w:val="16"/>
                <w:szCs w:val="16"/>
              </w:rPr>
            </w:pPr>
            <w:r w:rsidRPr="00042895">
              <w:rPr>
                <w:rFonts w:ascii="Arial" w:eastAsia="Times New Roman" w:hAnsi="Arial" w:cs="Arial"/>
                <w:b/>
                <w:bCs/>
                <w:sz w:val="16"/>
                <w:szCs w:val="16"/>
              </w:rPr>
              <w:t>Администрация Зубово-Полянского городского поселения Зубово-Полянского муниципального района Республики Мордовия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b/>
                <w:bCs/>
                <w:sz w:val="18"/>
                <w:szCs w:val="18"/>
              </w:rPr>
            </w:pPr>
            <w:r w:rsidRPr="00042895">
              <w:rPr>
                <w:rFonts w:ascii="Arial" w:eastAsia="Times New Roman" w:hAnsi="Arial" w:cs="Arial"/>
                <w:b/>
                <w:b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b/>
                <w:bCs/>
                <w:sz w:val="20"/>
                <w:szCs w:val="20"/>
              </w:rPr>
            </w:pPr>
            <w:r w:rsidRPr="00042895">
              <w:rPr>
                <w:rFonts w:ascii="Arial" w:eastAsia="Times New Roman" w:hAnsi="Arial" w:cs="Arial"/>
                <w:b/>
                <w:bCs/>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b/>
                <w:bCs/>
                <w:sz w:val="20"/>
                <w:szCs w:val="20"/>
              </w:rPr>
            </w:pPr>
            <w:r w:rsidRPr="00042895">
              <w:rPr>
                <w:rFonts w:ascii="Arial" w:eastAsia="Times New Roman" w:hAnsi="Arial" w:cs="Arial"/>
                <w:b/>
                <w:bCs/>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50 967,4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43 058,0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45 800,0</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b/>
                <w:bCs/>
                <w:sz w:val="20"/>
                <w:szCs w:val="20"/>
              </w:rPr>
            </w:pPr>
            <w:r w:rsidRPr="00042895">
              <w:rPr>
                <w:rFonts w:ascii="Arial" w:eastAsia="Times New Roman" w:hAnsi="Arial" w:cs="Arial"/>
                <w:b/>
                <w:bCs/>
                <w:sz w:val="20"/>
                <w:szCs w:val="20"/>
              </w:rPr>
              <w:t>Общегосударственные вопросы</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b/>
                <w:bCs/>
                <w:sz w:val="18"/>
                <w:szCs w:val="18"/>
              </w:rPr>
            </w:pPr>
            <w:r w:rsidRPr="00042895">
              <w:rPr>
                <w:rFonts w:ascii="Arial" w:eastAsia="Times New Roman" w:hAnsi="Arial" w:cs="Arial"/>
                <w:b/>
                <w:b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b/>
                <w:bCs/>
                <w:sz w:val="20"/>
                <w:szCs w:val="20"/>
              </w:rPr>
            </w:pPr>
            <w:r w:rsidRPr="00042895">
              <w:rPr>
                <w:rFonts w:ascii="Arial" w:eastAsia="Times New Roman" w:hAnsi="Arial" w:cs="Arial"/>
                <w:b/>
                <w:bCs/>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b/>
                <w:bCs/>
                <w:sz w:val="20"/>
                <w:szCs w:val="20"/>
              </w:rPr>
            </w:pPr>
            <w:r w:rsidRPr="00042895">
              <w:rPr>
                <w:rFonts w:ascii="Arial" w:eastAsia="Times New Roman" w:hAnsi="Arial" w:cs="Arial"/>
                <w:b/>
                <w:bCs/>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7 509,6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8 058,1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8 409,7</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Функционирование высшего лица субъекта Российской Федерации и муниципального образования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7 009,6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7 558,1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7 909,7</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Обеспечение деятельности администрации</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41000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7 001,5</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7 549,6</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7 900,9</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Обеспечение деятельности Главы администрации Зубово-Полянского городского поселения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связанные с муниципальным управлением</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41140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на выплаты по оплате труда Главы местной администрации (исполнительно-распорядительного органа муницпального образования)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41140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r>
      <w:tr w:rsidR="00042895" w:rsidRPr="00042895" w:rsidTr="00042895">
        <w:trPr>
          <w:trHeight w:val="96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внебюдженными фондами</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41140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на выплаты по оплате труда Главы городского поселения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41140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911,4</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Фонд оплаты труда государственных (муниципальных) органов</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41140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700,0</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Взносы по обязательному социальному страхованию на выплаты по оплате труда работников и иные выплаты работникам государственных (муниципальных) органов</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41140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211,4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211,4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211,4</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Обеспечение деятельности Администрации Зубово-Полянского городского поселения</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41100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6 090,1</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6 638,2</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6 989,5</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связанные с муниципальным управлением</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2 032,6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2 058,5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2 087,6</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xml:space="preserve">Расходы на выплаты по оплате труда работников органов местного </w:t>
            </w:r>
            <w:r w:rsidRPr="00042895">
              <w:rPr>
                <w:rFonts w:ascii="Times New Roman" w:eastAsia="Times New Roman" w:hAnsi="Times New Roman" w:cs="Times New Roman"/>
                <w:color w:val="000000"/>
                <w:sz w:val="18"/>
                <w:szCs w:val="18"/>
              </w:rPr>
              <w:lastRenderedPageBreak/>
              <w:t>самоуправления Республики Мордовия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lastRenderedPageBreak/>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2 032,6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2 058,5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2 087,6</w:t>
            </w:r>
          </w:p>
        </w:tc>
      </w:tr>
      <w:tr w:rsidR="00042895" w:rsidRPr="00042895" w:rsidTr="00042895">
        <w:trPr>
          <w:trHeight w:val="96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внебюдженными фондами</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2 032,6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2 058,5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2 087,6</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2 032,6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2 058,5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2 087,6</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Фонд оплаты труда государственных (муниципальных) органов</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1 561,1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1 581,0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1 603,4</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Взносы по обязательному социальному страхованию на выплаты по оплате труда работников и иные выплаты работникам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41110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129</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471,5</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477,5</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484,2</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на обеспечение функций органов местного самоуправления Республики Мордовия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4 057,5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4 579,7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4 901,9</w:t>
            </w:r>
          </w:p>
        </w:tc>
      </w:tr>
      <w:tr w:rsidR="00042895" w:rsidRPr="00042895" w:rsidTr="00042895">
        <w:trPr>
          <w:trHeight w:val="96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внебюдженными фондами</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436,4</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436,4</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Иные выплаты персоналу государственных (муниципальных) органов, за исключением фонда оплаты труда</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336,0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336,2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336,4</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Начисления на иные выплаты персоналу государственных (муниципальных) органов, за исключением фонда оплаты труда</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100,0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3 128,0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3 600,0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3 872,0</w:t>
            </w:r>
          </w:p>
        </w:tc>
      </w:tr>
      <w:tr w:rsidR="00042895" w:rsidRPr="00042895" w:rsidTr="00042895">
        <w:trPr>
          <w:trHeight w:val="52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3 008,0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3 460,0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3 712,0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3 008,0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3 460,0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3 712,0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160,0</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энергетических ресурсов</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160,0</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бюджетные ассигнования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493,5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543,5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593,5</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Уплата налогов,сборов и иных платежей</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493,5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543,5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593,5</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 xml:space="preserve">Уплата налога на имущество </w:t>
            </w:r>
            <w:r w:rsidRPr="00042895">
              <w:rPr>
                <w:rFonts w:ascii="Times New Roman" w:eastAsia="Times New Roman" w:hAnsi="Times New Roman" w:cs="Times New Roman"/>
                <w:i/>
                <w:iCs/>
                <w:color w:val="000000"/>
                <w:sz w:val="18"/>
                <w:szCs w:val="18"/>
              </w:rPr>
              <w:lastRenderedPageBreak/>
              <w:t>организаций и земельного налога</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lastRenderedPageBreak/>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851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550,0</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lastRenderedPageBreak/>
              <w:t>Уплата транспортного налога</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9,0</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Уплата иных платежей</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41120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853</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34,5</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34,5</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34,5</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8,8</w:t>
            </w:r>
          </w:p>
        </w:tc>
      </w:tr>
      <w:tr w:rsidR="00042895" w:rsidRPr="00042895" w:rsidTr="00042895">
        <w:trPr>
          <w:trHeight w:val="96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8,8</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8,8</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8,8</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19</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77150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244</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8,1</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8,5</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8,8</w:t>
            </w:r>
          </w:p>
        </w:tc>
      </w:tr>
      <w:tr w:rsidR="00042895" w:rsidRPr="00042895" w:rsidTr="00042895">
        <w:trPr>
          <w:trHeight w:val="31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Резервные фонды</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r>
      <w:tr w:rsidR="00042895" w:rsidRPr="00042895" w:rsidTr="00042895">
        <w:trPr>
          <w:trHeight w:val="31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Непрограммные расходы</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Непрограммные расходы в рамках обеспечения деятельности органов местного самоуправления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41180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300,0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300,0</w:t>
            </w:r>
          </w:p>
        </w:tc>
      </w:tr>
      <w:tr w:rsidR="00042895" w:rsidRPr="00042895" w:rsidTr="00042895">
        <w:trPr>
          <w:trHeight w:val="46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Резервный фонд администрации муниципальных образований</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r>
      <w:tr w:rsidR="00042895" w:rsidRPr="00042895" w:rsidTr="00042895">
        <w:trPr>
          <w:trHeight w:val="46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Другие общегосударственные вопросы</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r>
      <w:tr w:rsidR="00042895" w:rsidRPr="00042895" w:rsidTr="00042895">
        <w:trPr>
          <w:trHeight w:val="46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r>
      <w:tr w:rsidR="00042895" w:rsidRPr="00042895" w:rsidTr="00042895">
        <w:trPr>
          <w:trHeight w:val="100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200,0</w:t>
            </w:r>
          </w:p>
        </w:tc>
      </w:tr>
      <w:tr w:rsidR="00042895" w:rsidRPr="00042895" w:rsidTr="00042895">
        <w:trPr>
          <w:trHeight w:val="33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Национальная экономика</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14 502,1</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15 555,6</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15 418,1</w:t>
            </w:r>
          </w:p>
        </w:tc>
      </w:tr>
      <w:tr w:rsidR="00042895" w:rsidRPr="00042895" w:rsidTr="00042895">
        <w:trPr>
          <w:trHeight w:val="37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Дорожное хозяйство (дорожные фонды)</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42000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14 502,1</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15 555,6</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15 418,1</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 xml:space="preserve">Ремонт автомобильных дорог общего пользования местного значения и искусственных сооружений на них </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3 510,8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3 696,3</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3 807,5</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3 510,8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3 696,3</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3 807,5</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 xml:space="preserve">Иные закупки товаров, работ и услуг для обеспечения </w:t>
            </w:r>
            <w:r w:rsidRPr="00042895">
              <w:rPr>
                <w:rFonts w:ascii="Times New Roman" w:eastAsia="Times New Roman" w:hAnsi="Times New Roman" w:cs="Times New Roman"/>
                <w:i/>
                <w:iCs/>
                <w:color w:val="000000"/>
                <w:sz w:val="18"/>
                <w:szCs w:val="18"/>
              </w:rPr>
              <w:lastRenderedPageBreak/>
              <w:t>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lastRenderedPageBreak/>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3 510,8</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3 696,3</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3 807,5</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i/>
                <w:iCs/>
                <w:color w:val="000000"/>
                <w:sz w:val="18"/>
                <w:szCs w:val="18"/>
              </w:rPr>
            </w:pPr>
            <w:r w:rsidRPr="00042895">
              <w:rPr>
                <w:rFonts w:ascii="Times New Roman" w:eastAsia="Times New Roman" w:hAnsi="Times New Roman" w:cs="Times New Roman"/>
                <w:b/>
                <w:bCs/>
                <w:i/>
                <w:iCs/>
                <w:color w:val="000000"/>
                <w:sz w:val="18"/>
                <w:szCs w:val="18"/>
              </w:rPr>
              <w:lastRenderedPageBreak/>
              <w:t>Закупка товаров, работ и услуг в целях капитального ремонта государственного (муниципального) имущества</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243</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2 010,8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2 196,3</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2 307,5</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1 500,0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1 500,0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1 500,0</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 xml:space="preserve">Содержание автомобильных дорог общего пользования местного значения и искусственных сооружений на них </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99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9 641,3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10 709,3</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10 460,6</w:t>
            </w:r>
          </w:p>
        </w:tc>
      </w:tr>
      <w:tr w:rsidR="00042895" w:rsidRPr="00042895" w:rsidTr="00042895">
        <w:trPr>
          <w:trHeight w:val="51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9 641,3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10 709,3</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10 460,6</w:t>
            </w:r>
          </w:p>
        </w:tc>
      </w:tr>
      <w:tr w:rsidR="00042895" w:rsidRPr="00042895" w:rsidTr="00042895">
        <w:trPr>
          <w:trHeight w:val="51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9 641,3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10 709,3</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10 460,6</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42530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9 641,3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10 709,3</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10 460,6</w:t>
            </w:r>
          </w:p>
        </w:tc>
      </w:tr>
      <w:tr w:rsidR="00042895" w:rsidRPr="00042895" w:rsidTr="00042895">
        <w:trPr>
          <w:trHeight w:val="73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Проектирование автомобильных дорог местного значения и искусственных сооружений на них за счет средств местного бюджета</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42350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1 350,0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1 150,0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1 150,0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42350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1 350,0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1 150,0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1 150,0</w:t>
            </w:r>
          </w:p>
        </w:tc>
      </w:tr>
      <w:tr w:rsidR="00042895" w:rsidRPr="00042895" w:rsidTr="00042895">
        <w:trPr>
          <w:trHeight w:val="49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42350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1 350,0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1 150,0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1 150,0</w:t>
            </w:r>
          </w:p>
        </w:tc>
      </w:tr>
      <w:tr w:rsidR="00042895" w:rsidRPr="00042895" w:rsidTr="00042895">
        <w:trPr>
          <w:trHeight w:val="49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Закупка товаров, работ и услуг в целях капитального ремонта государственного (муниципального) имущества</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42350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243</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1 000,0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800,0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800,0</w:t>
            </w:r>
          </w:p>
        </w:tc>
      </w:tr>
      <w:tr w:rsidR="00042895" w:rsidRPr="00042895" w:rsidTr="00042895">
        <w:trPr>
          <w:trHeight w:val="4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42350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244</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350,0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350,0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350,0</w:t>
            </w:r>
          </w:p>
        </w:tc>
      </w:tr>
      <w:tr w:rsidR="00042895" w:rsidRPr="00042895" w:rsidTr="00042895">
        <w:trPr>
          <w:trHeight w:val="127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 xml:space="preserve">Программа "Об утверждении распределения субсидии из Дорожного фонда Республики Мордовия местным бюджетам на капитальный ремонт и </w:t>
            </w:r>
            <w:r w:rsidRPr="00042895">
              <w:rPr>
                <w:rFonts w:ascii="Times New Roman" w:eastAsia="Times New Roman" w:hAnsi="Times New Roman" w:cs="Times New Roman"/>
                <w:i/>
                <w:iCs/>
                <w:color w:val="000000"/>
                <w:sz w:val="18"/>
                <w:szCs w:val="18"/>
              </w:rPr>
              <w:lastRenderedPageBreak/>
              <w:t>ремонт автомобильных дорог общего пользования местного значения в 2024 году"</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lastRenderedPageBreak/>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57840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73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lastRenderedPageBreak/>
              <w:t xml:space="preserve"> Субсидии из Дорожного фонда Республики Мордовия на капитальный ремонт и ремонт автомобильных дорог общего пользования местного значения в 2024году"</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57840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42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i/>
                <w:iCs/>
                <w:color w:val="000000"/>
                <w:sz w:val="18"/>
                <w:szCs w:val="18"/>
              </w:rPr>
            </w:pPr>
            <w:r w:rsidRPr="00042895">
              <w:rPr>
                <w:rFonts w:ascii="Times New Roman" w:eastAsia="Times New Roman" w:hAnsi="Times New Roman" w:cs="Times New Roman"/>
                <w:b/>
                <w:bCs/>
                <w:i/>
                <w:iCs/>
                <w:color w:val="000000"/>
                <w:sz w:val="18"/>
                <w:szCs w:val="18"/>
              </w:rPr>
              <w:t>Закупка товаров, работ и услуг в целях капитального ремонта государственного (муниципального) имущества</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57840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243</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73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i/>
                <w:iCs/>
                <w:color w:val="000000"/>
                <w:sz w:val="16"/>
                <w:szCs w:val="16"/>
              </w:rPr>
            </w:pPr>
            <w:r w:rsidRPr="00042895">
              <w:rPr>
                <w:rFonts w:ascii="Arial" w:eastAsia="Times New Roman" w:hAnsi="Arial" w:cs="Arial"/>
                <w:i/>
                <w:iCs/>
                <w:color w:val="000000"/>
                <w:sz w:val="16"/>
                <w:szCs w:val="16"/>
              </w:rPr>
              <w:t xml:space="preserve">План дорожных работ на территории Зубово-Полянского городского поселения Зубово-Полянского муниципального района Республики Мордовия </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57840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61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i/>
                <w:iCs/>
                <w:color w:val="000000"/>
                <w:sz w:val="16"/>
                <w:szCs w:val="16"/>
              </w:rPr>
            </w:pPr>
            <w:r w:rsidRPr="00042895">
              <w:rPr>
                <w:rFonts w:ascii="Arial" w:eastAsia="Times New Roman" w:hAnsi="Arial" w:cs="Arial"/>
                <w:i/>
                <w:iCs/>
                <w:color w:val="000000"/>
                <w:sz w:val="16"/>
                <w:szCs w:val="16"/>
              </w:rPr>
              <w:t>Ремонт автомобильных дорог общего пользования местного значения и искуственных сооружений на них</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57840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i/>
                <w:iCs/>
                <w:color w:val="000000"/>
                <w:sz w:val="18"/>
                <w:szCs w:val="18"/>
              </w:rPr>
            </w:pPr>
            <w:r w:rsidRPr="00042895">
              <w:rPr>
                <w:rFonts w:ascii="Times New Roman" w:eastAsia="Times New Roman" w:hAnsi="Times New Roman" w:cs="Times New Roman"/>
                <w:b/>
                <w:bCs/>
                <w:i/>
                <w:iCs/>
                <w:color w:val="000000"/>
                <w:sz w:val="18"/>
                <w:szCs w:val="18"/>
              </w:rPr>
              <w:t>Закупка товаров, работ и услуг в целях капитального ремонта государственного (муниципального) имущества</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57840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243</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4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57840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992"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Жилищно-коммунальное хозяйство</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b/>
                <w:bCs/>
                <w:sz w:val="18"/>
                <w:szCs w:val="18"/>
              </w:rPr>
            </w:pPr>
            <w:r w:rsidRPr="00042895">
              <w:rPr>
                <w:rFonts w:ascii="Arial" w:eastAsia="Times New Roman" w:hAnsi="Arial" w:cs="Arial"/>
                <w:b/>
                <w:b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27 574,2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16 925,0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18 175,0</w:t>
            </w:r>
          </w:p>
        </w:tc>
      </w:tr>
      <w:tr w:rsidR="00042895" w:rsidRPr="00042895" w:rsidTr="00042895">
        <w:trPr>
          <w:trHeight w:val="37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Жилищное хозяйство</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r>
      <w:tr w:rsidR="00042895" w:rsidRPr="00042895" w:rsidTr="00042895">
        <w:trPr>
          <w:trHeight w:val="37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Непрограммные расходы</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42360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r>
      <w:tr w:rsidR="00042895" w:rsidRPr="00042895" w:rsidTr="00042895">
        <w:trPr>
          <w:trHeight w:val="57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Непрограммные расходы в рамках обеспечения деятельности органов местного самоуправления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42360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color w:val="000000"/>
                <w:sz w:val="18"/>
                <w:szCs w:val="18"/>
              </w:rPr>
            </w:pPr>
            <w:r w:rsidRPr="00042895">
              <w:rPr>
                <w:rFonts w:ascii="Times New Roman" w:eastAsia="Times New Roman" w:hAnsi="Times New Roman" w:cs="Times New Roman"/>
                <w:b/>
                <w:bCs/>
                <w:color w:val="000000"/>
                <w:sz w:val="18"/>
                <w:szCs w:val="18"/>
              </w:rPr>
              <w:t>Взнос на капитальный ремонт общего имущества в многоквартирном доме</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42360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42360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42360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42360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244</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320,0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350,0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color w:val="000000"/>
                <w:sz w:val="18"/>
                <w:szCs w:val="18"/>
              </w:rPr>
            </w:pPr>
            <w:r w:rsidRPr="00042895">
              <w:rPr>
                <w:rFonts w:ascii="Times New Roman" w:eastAsia="Times New Roman" w:hAnsi="Times New Roman" w:cs="Times New Roman"/>
                <w:b/>
                <w:bCs/>
                <w:color w:val="000000"/>
                <w:sz w:val="18"/>
                <w:szCs w:val="18"/>
              </w:rPr>
              <w:t xml:space="preserve">Государственная программа "Развитие жилищного строительства и сферы жилищно-коммунального хозяйства" </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Субсидия на реализацию подпрограммы "Переселение граждан из аварийного жилищного фонда"</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67483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Средства Фонда содействия реформирования жилищно-коммунального хозяйства</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67483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410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lastRenderedPageBreak/>
              <w:t>Бюджетные инвестиции в объекты капитального строительства государственной (муниципальной) собственности</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67483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412</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Средства республиканского бюджета Республики Мордовия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67484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410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Бюджетные инвестиции в объекты капитального строительства государственной (муниципальной) собственности</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67484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412</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Муниципальная программа "Переселение граждан из аварийного жилищного фонда Зубово-Полянского городского поселения на 2019-2024годы"</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6748S</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xml:space="preserve">Поддержка муниципальных программ переселение граждан из аварийного жилищного фонда </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6748S</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410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Бюджетные инвестиции в объекты капитального строительства государственной (муниципальной) собственности</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6748S</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412</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300"/>
        </w:trPr>
        <w:tc>
          <w:tcPr>
            <w:tcW w:w="2531" w:type="dxa"/>
            <w:tcBorders>
              <w:top w:val="single" w:sz="4" w:space="0" w:color="auto"/>
              <w:left w:val="single" w:sz="4" w:space="0" w:color="auto"/>
              <w:bottom w:val="single" w:sz="4" w:space="0" w:color="auto"/>
              <w:right w:val="single" w:sz="4" w:space="0" w:color="auto"/>
            </w:tcBorders>
            <w:shd w:val="clear" w:color="auto" w:fill="auto"/>
            <w:hideMark/>
          </w:tcPr>
          <w:p w:rsidR="00042895" w:rsidRPr="00042895" w:rsidRDefault="00042895" w:rsidP="00042895">
            <w:pPr>
              <w:spacing w:after="0" w:line="240" w:lineRule="auto"/>
              <w:rPr>
                <w:rFonts w:ascii="Times New Roman" w:eastAsia="Times New Roman" w:hAnsi="Times New Roman" w:cs="Times New Roman"/>
                <w:b/>
                <w:bCs/>
                <w:color w:val="000000"/>
                <w:sz w:val="18"/>
                <w:szCs w:val="18"/>
              </w:rPr>
            </w:pPr>
            <w:r w:rsidRPr="00042895">
              <w:rPr>
                <w:rFonts w:ascii="Times New Roman" w:eastAsia="Times New Roman" w:hAnsi="Times New Roman" w:cs="Times New Roman"/>
                <w:b/>
                <w:bCs/>
                <w:color w:val="000000"/>
                <w:sz w:val="18"/>
                <w:szCs w:val="18"/>
              </w:rPr>
              <w:t>Благоустройство</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27 274,2</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16 605,0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17 825,0</w:t>
            </w:r>
          </w:p>
        </w:tc>
      </w:tr>
      <w:tr w:rsidR="00042895" w:rsidRPr="00042895" w:rsidTr="00042895">
        <w:trPr>
          <w:trHeight w:val="28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color w:val="000000"/>
                <w:sz w:val="18"/>
                <w:szCs w:val="18"/>
              </w:rPr>
            </w:pPr>
            <w:r w:rsidRPr="00042895">
              <w:rPr>
                <w:rFonts w:ascii="Times New Roman" w:eastAsia="Times New Roman" w:hAnsi="Times New Roman" w:cs="Times New Roman"/>
                <w:b/>
                <w:bCs/>
                <w:color w:val="000000"/>
                <w:sz w:val="18"/>
                <w:szCs w:val="18"/>
              </w:rPr>
              <w:t>Непрограммные расходы</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13 185,0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16 605,0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17 825,0</w:t>
            </w:r>
          </w:p>
        </w:tc>
      </w:tr>
      <w:tr w:rsidR="00042895" w:rsidRPr="00042895" w:rsidTr="00042895">
        <w:trPr>
          <w:trHeight w:val="51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color w:val="000000"/>
                <w:sz w:val="18"/>
                <w:szCs w:val="18"/>
              </w:rPr>
            </w:pPr>
            <w:r w:rsidRPr="00042895">
              <w:rPr>
                <w:rFonts w:ascii="Times New Roman" w:eastAsia="Times New Roman" w:hAnsi="Times New Roman" w:cs="Times New Roman"/>
                <w:b/>
                <w:bCs/>
                <w:color w:val="000000"/>
                <w:sz w:val="18"/>
                <w:szCs w:val="18"/>
              </w:rPr>
              <w:t>Непрограммные расходы в рамках обеспечения деятельности органов местного самоуправления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13 185,0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16 605,0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17 825,0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hideMark/>
          </w:tcPr>
          <w:p w:rsidR="00042895" w:rsidRPr="00042895" w:rsidRDefault="00042895" w:rsidP="00042895">
            <w:pPr>
              <w:spacing w:after="0" w:line="240" w:lineRule="auto"/>
              <w:rPr>
                <w:rFonts w:ascii="Times New Roman" w:eastAsia="Times New Roman" w:hAnsi="Times New Roman" w:cs="Times New Roman"/>
                <w:b/>
                <w:bCs/>
                <w:color w:val="000000"/>
                <w:sz w:val="18"/>
                <w:szCs w:val="18"/>
              </w:rPr>
            </w:pPr>
            <w:r w:rsidRPr="00042895">
              <w:rPr>
                <w:rFonts w:ascii="Times New Roman" w:eastAsia="Times New Roman" w:hAnsi="Times New Roman" w:cs="Times New Roman"/>
                <w:b/>
                <w:bCs/>
                <w:color w:val="000000"/>
                <w:sz w:val="18"/>
                <w:szCs w:val="18"/>
              </w:rPr>
              <w:t>Мероприятия по благоустройству территории городского поселения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13 185,0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16 605,0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17 825,0</w:t>
            </w:r>
          </w:p>
        </w:tc>
      </w:tr>
      <w:tr w:rsidR="00042895" w:rsidRPr="00042895" w:rsidTr="00042895">
        <w:trPr>
          <w:trHeight w:val="24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ind w:firstLineChars="600" w:firstLine="1080"/>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Уличное освещение</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5 685,0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6 005,0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6 425,0</w:t>
            </w:r>
          </w:p>
        </w:tc>
      </w:tr>
      <w:tr w:rsidR="00042895" w:rsidRPr="00042895" w:rsidTr="00042895">
        <w:trPr>
          <w:trHeight w:val="51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5 685,0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6 005,0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6 425,0</w:t>
            </w:r>
          </w:p>
        </w:tc>
      </w:tr>
      <w:tr w:rsidR="00042895" w:rsidRPr="00042895" w:rsidTr="00042895">
        <w:trPr>
          <w:trHeight w:val="40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1 485,0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1 705,0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1 925,0</w:t>
            </w:r>
          </w:p>
        </w:tc>
      </w:tr>
      <w:tr w:rsidR="00042895" w:rsidRPr="00042895" w:rsidTr="00042895">
        <w:trPr>
          <w:trHeight w:val="40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1 485,0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1 705,0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1 925,0</w:t>
            </w:r>
          </w:p>
        </w:tc>
      </w:tr>
      <w:tr w:rsidR="00042895" w:rsidRPr="00042895" w:rsidTr="00042895">
        <w:trPr>
          <w:trHeight w:val="40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4 500,0</w:t>
            </w:r>
          </w:p>
        </w:tc>
      </w:tr>
      <w:tr w:rsidR="00042895" w:rsidRPr="00042895" w:rsidTr="00042895">
        <w:trPr>
          <w:trHeight w:val="40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энергетических ресурсов</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4 500,0</w:t>
            </w:r>
          </w:p>
        </w:tc>
      </w:tr>
      <w:tr w:rsidR="00042895" w:rsidRPr="00042895" w:rsidTr="00042895">
        <w:trPr>
          <w:trHeight w:val="36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ind w:firstLineChars="600" w:firstLine="1080"/>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Озеленение</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400,0</w:t>
            </w:r>
          </w:p>
        </w:tc>
      </w:tr>
      <w:tr w:rsidR="00042895" w:rsidRPr="00042895" w:rsidTr="00042895">
        <w:trPr>
          <w:trHeight w:val="45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400,0</w:t>
            </w:r>
          </w:p>
        </w:tc>
      </w:tr>
      <w:tr w:rsidR="00042895" w:rsidRPr="00042895" w:rsidTr="00042895">
        <w:trPr>
          <w:trHeight w:val="45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 xml:space="preserve">Иные закупки товаров, работ и услуг для обеспечения государственных </w:t>
            </w:r>
            <w:r w:rsidRPr="00042895">
              <w:rPr>
                <w:rFonts w:ascii="Times New Roman" w:eastAsia="Times New Roman" w:hAnsi="Times New Roman" w:cs="Times New Roman"/>
                <w:i/>
                <w:iCs/>
                <w:color w:val="000000"/>
                <w:sz w:val="18"/>
                <w:szCs w:val="18"/>
              </w:rPr>
              <w:lastRenderedPageBreak/>
              <w:t>(муниципальных)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lastRenderedPageBreak/>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400,0</w:t>
            </w:r>
          </w:p>
        </w:tc>
      </w:tr>
      <w:tr w:rsidR="00042895" w:rsidRPr="00042895" w:rsidTr="00042895">
        <w:trPr>
          <w:trHeight w:val="42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lastRenderedPageBreak/>
              <w:t>Прочая закупка товаров, работ и услуг для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400,0</w:t>
            </w:r>
          </w:p>
        </w:tc>
      </w:tr>
      <w:tr w:rsidR="00042895" w:rsidRPr="00042895" w:rsidTr="00042895">
        <w:trPr>
          <w:trHeight w:val="37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Организация и содержание мест захоронения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600,0</w:t>
            </w:r>
          </w:p>
        </w:tc>
      </w:tr>
      <w:tr w:rsidR="00042895" w:rsidRPr="00042895" w:rsidTr="00042895">
        <w:trPr>
          <w:trHeight w:val="46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600,0</w:t>
            </w:r>
          </w:p>
        </w:tc>
      </w:tr>
      <w:tr w:rsidR="00042895" w:rsidRPr="00042895" w:rsidTr="00042895">
        <w:trPr>
          <w:trHeight w:val="43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600,0</w:t>
            </w:r>
          </w:p>
        </w:tc>
      </w:tr>
      <w:tr w:rsidR="00042895" w:rsidRPr="00042895" w:rsidTr="00042895">
        <w:trPr>
          <w:trHeight w:val="45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600,0</w:t>
            </w:r>
          </w:p>
        </w:tc>
      </w:tr>
      <w:tr w:rsidR="00042895" w:rsidRPr="00042895" w:rsidTr="00042895">
        <w:trPr>
          <w:trHeight w:val="33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Прочие мероприятия по благоустройству</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6 700,0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9 700,0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10 400,0</w:t>
            </w:r>
          </w:p>
        </w:tc>
      </w:tr>
      <w:tr w:rsidR="00042895" w:rsidRPr="00042895" w:rsidTr="00042895">
        <w:trPr>
          <w:trHeight w:val="49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6 700,0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9 700,0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10 400,0</w:t>
            </w:r>
          </w:p>
        </w:tc>
      </w:tr>
      <w:tr w:rsidR="00042895" w:rsidRPr="00042895" w:rsidTr="00042895">
        <w:trPr>
          <w:trHeight w:val="49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6 700,0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9 700,0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10 400,0</w:t>
            </w:r>
          </w:p>
        </w:tc>
      </w:tr>
      <w:tr w:rsidR="00042895" w:rsidRPr="00042895" w:rsidTr="00042895">
        <w:trPr>
          <w:trHeight w:val="49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6 700,0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9 700,0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10 400,0</w:t>
            </w:r>
          </w:p>
        </w:tc>
      </w:tr>
      <w:tr w:rsidR="00042895" w:rsidRPr="00042895" w:rsidTr="00042895">
        <w:trPr>
          <w:trHeight w:val="49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r>
      <w:tr w:rsidR="00042895" w:rsidRPr="00042895" w:rsidTr="00042895">
        <w:trPr>
          <w:trHeight w:val="49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энергетических ресурсов</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r>
      <w:tr w:rsidR="00042895" w:rsidRPr="00042895" w:rsidTr="00042895">
        <w:trPr>
          <w:trHeight w:val="84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Государственная программа "Формирование современной городской среды на территории Республики Мордовия" на 2018-2024 годы</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00000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14 089,2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r>
      <w:tr w:rsidR="00042895" w:rsidRPr="00042895" w:rsidTr="00042895">
        <w:trPr>
          <w:trHeight w:val="75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Подпрограмма "Благоустройство дворовых территорий и мест общественного пользования" на 2018-2024 годы</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F2</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55551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11 616,2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r>
      <w:tr w:rsidR="00042895" w:rsidRPr="00042895" w:rsidTr="00042895">
        <w:trPr>
          <w:trHeight w:val="57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Основное мероприятие "Благоустройство дворовых территорий и мест общественного пользования"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F2</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55551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11 500,0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r>
      <w:tr w:rsidR="00042895" w:rsidRPr="00042895" w:rsidTr="00042895">
        <w:trPr>
          <w:trHeight w:val="57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Субсидии на благоустройство дворовых территорий и мест общественного пользования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F2</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55551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11 500,0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r>
      <w:tr w:rsidR="00042895" w:rsidRPr="00042895" w:rsidTr="00042895">
        <w:trPr>
          <w:trHeight w:val="57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i/>
                <w:iCs/>
                <w:color w:val="000000"/>
                <w:sz w:val="18"/>
                <w:szCs w:val="18"/>
              </w:rPr>
            </w:pPr>
            <w:r w:rsidRPr="00042895">
              <w:rPr>
                <w:rFonts w:ascii="Times New Roman" w:eastAsia="Times New Roman" w:hAnsi="Times New Roman" w:cs="Times New Roman"/>
                <w:b/>
                <w:bCs/>
                <w:i/>
                <w:iCs/>
                <w:color w:val="000000"/>
                <w:sz w:val="18"/>
                <w:szCs w:val="18"/>
              </w:rPr>
              <w:t>Прочая закупка товаров, работ и услуг для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F2</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55551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11 500,0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57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Поддержка муниципальных программ формирования современной городской среды</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28</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F2</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55551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116,2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57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F2</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55551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116,2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r>
      <w:tr w:rsidR="00042895" w:rsidRPr="00042895" w:rsidTr="00042895">
        <w:trPr>
          <w:trHeight w:val="45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xml:space="preserve">Мероприятия по благоустройству территории </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2 473,0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r>
      <w:tr w:rsidR="00042895" w:rsidRPr="00042895" w:rsidTr="00042895">
        <w:trPr>
          <w:trHeight w:val="57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lastRenderedPageBreak/>
              <w:t>Мероприятия по благоустройству за счет средств местного бюджета</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28</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2 473,0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244</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2 473,0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 xml:space="preserve">Государственная программа Республики Мордовия"Комплексное развитие сельских территорий" </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22</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 xml:space="preserve">Подпрограмма"Создание и развитие инфраструктуры на сельских территориях" </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L5764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Субсидиии на реализацию мероприятий по благоустройству сельских территорий на 2024 год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L5764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L5764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244</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Муниципальная программа "Комплексное развитие сельских территорий Зубово-Полянского городского поселения на 2020-2025 годы"</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L5764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Основные мероприятия "Благоустройство территорий Зубово-Полянского городского поселения"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L5764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i/>
                <w:iCs/>
                <w:color w:val="000000"/>
                <w:sz w:val="18"/>
                <w:szCs w:val="18"/>
              </w:rPr>
            </w:pPr>
            <w:r w:rsidRPr="00042895">
              <w:rPr>
                <w:rFonts w:ascii="Times New Roman" w:eastAsia="Times New Roman" w:hAnsi="Times New Roman" w:cs="Times New Roman"/>
                <w:b/>
                <w:bCs/>
                <w:i/>
                <w:iCs/>
                <w:color w:val="000000"/>
                <w:sz w:val="18"/>
                <w:szCs w:val="18"/>
              </w:rPr>
              <w:t>Прочая закупка товаров, работ и услуг для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L5764</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244</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xml:space="preserve">Мероприятия по благоустройству территории </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Мероприятия по благоустройству за счет средств местного бюджета</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72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43040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244</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r>
      <w:tr w:rsidR="00042895" w:rsidRPr="00042895" w:rsidTr="00042895">
        <w:trPr>
          <w:trHeight w:val="28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Непрограммные расходы</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b/>
                <w:bCs/>
                <w:sz w:val="18"/>
                <w:szCs w:val="18"/>
              </w:rPr>
            </w:pPr>
            <w:r w:rsidRPr="00042895">
              <w:rPr>
                <w:rFonts w:ascii="Arial" w:eastAsia="Times New Roman" w:hAnsi="Arial" w:cs="Arial"/>
                <w:b/>
                <w:b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1 375,9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1 431,7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1 487,7</w:t>
            </w:r>
          </w:p>
        </w:tc>
      </w:tr>
      <w:tr w:rsidR="00042895" w:rsidRPr="00042895" w:rsidTr="00042895">
        <w:trPr>
          <w:trHeight w:val="46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Непрограммные расходы в рамках обеспечения деятельности органов местного самоуправления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b/>
                <w:bCs/>
                <w:sz w:val="18"/>
                <w:szCs w:val="18"/>
              </w:rPr>
            </w:pPr>
            <w:r w:rsidRPr="00042895">
              <w:rPr>
                <w:rFonts w:ascii="Arial" w:eastAsia="Times New Roman" w:hAnsi="Arial" w:cs="Arial"/>
                <w:b/>
                <w:b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1 375,9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1 431,7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1 487,7</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color w:val="000000"/>
                <w:sz w:val="18"/>
                <w:szCs w:val="18"/>
              </w:rPr>
            </w:pPr>
            <w:r w:rsidRPr="00042895">
              <w:rPr>
                <w:rFonts w:ascii="Times New Roman" w:eastAsia="Times New Roman" w:hAnsi="Times New Roman" w:cs="Times New Roman"/>
                <w:b/>
                <w:bCs/>
                <w:color w:val="000000"/>
                <w:sz w:val="18"/>
                <w:szCs w:val="18"/>
              </w:rPr>
              <w:t>Социальная политика</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b/>
                <w:bCs/>
                <w:sz w:val="18"/>
                <w:szCs w:val="18"/>
              </w:rPr>
            </w:pPr>
            <w:r w:rsidRPr="00042895">
              <w:rPr>
                <w:rFonts w:ascii="Arial" w:eastAsia="Times New Roman" w:hAnsi="Arial" w:cs="Arial"/>
                <w:b/>
                <w:b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475,9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481,7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487,7</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Пенсионное обеспечение</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b/>
                <w:bCs/>
                <w:sz w:val="18"/>
                <w:szCs w:val="18"/>
              </w:rPr>
            </w:pPr>
            <w:r w:rsidRPr="00042895">
              <w:rPr>
                <w:rFonts w:ascii="Times New Roman" w:eastAsia="Times New Roman" w:hAnsi="Times New Roman" w:cs="Times New Roman"/>
                <w:b/>
                <w:bCs/>
                <w:sz w:val="18"/>
                <w:szCs w:val="18"/>
              </w:rPr>
              <w:t>03010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175,9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181,7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187,7</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Доплаты к пенсиям муниципальных служащих Республики Мордовия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175,9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181,7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187,7</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Доплаты к пенсиям государственных служащих субъектов Российской Федерации и муниципальных служащих</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175,9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181,7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187,7</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Пособия, компенсации и иные социальные выплаты гражданам, кроме публичных нормативных обязательств</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175,9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181,7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187,7</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Социальное обеспечение населения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01160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Материальная помощь гражданам, оказавшимся в трудной жизненной ситуации</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01160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lastRenderedPageBreak/>
              <w:t>Социальное обеспечение и иные выплаты населению</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01160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300,0</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Пособия, компенсации и иные социальные выплаты гражданам, кроме публичных нормативных обязательств</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01160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313</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300,0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300,0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300,0</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Праздники</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1 000,0</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Мероприятия в сфере муниципального управления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41210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1 000,0</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41210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1 000,0</w:t>
            </w:r>
          </w:p>
        </w:tc>
      </w:tr>
      <w:tr w:rsidR="00042895" w:rsidRPr="00042895" w:rsidTr="00042895">
        <w:trPr>
          <w:trHeight w:val="52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41210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950,0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1 000,0</w:t>
            </w:r>
          </w:p>
        </w:tc>
      </w:tr>
      <w:tr w:rsidR="00042895" w:rsidRPr="00042895" w:rsidTr="00042895">
        <w:trPr>
          <w:trHeight w:val="480"/>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10</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41210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244</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900,0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950,0</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1 000,0</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color w:val="000000"/>
                <w:sz w:val="18"/>
                <w:szCs w:val="18"/>
              </w:rPr>
            </w:pPr>
            <w:r w:rsidRPr="00042895">
              <w:rPr>
                <w:rFonts w:ascii="Times New Roman" w:eastAsia="Times New Roman" w:hAnsi="Times New Roman" w:cs="Times New Roman"/>
                <w:b/>
                <w:bCs/>
                <w:color w:val="000000"/>
                <w:sz w:val="18"/>
                <w:szCs w:val="18"/>
              </w:rPr>
              <w:t>Обслуживание государственного и муниципального долга</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5,2</w:t>
            </w:r>
          </w:p>
        </w:tc>
      </w:tr>
      <w:tr w:rsidR="00042895" w:rsidRPr="00042895" w:rsidTr="00042895">
        <w:trPr>
          <w:trHeight w:val="480"/>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b/>
                <w:bCs/>
                <w:i/>
                <w:iCs/>
                <w:color w:val="000000"/>
                <w:sz w:val="18"/>
                <w:szCs w:val="18"/>
              </w:rPr>
            </w:pPr>
            <w:r w:rsidRPr="00042895">
              <w:rPr>
                <w:rFonts w:ascii="Times New Roman" w:eastAsia="Times New Roman" w:hAnsi="Times New Roman" w:cs="Times New Roman"/>
                <w:b/>
                <w:bCs/>
                <w:i/>
                <w:iCs/>
                <w:color w:val="000000"/>
                <w:sz w:val="18"/>
                <w:szCs w:val="18"/>
              </w:rPr>
              <w:t>Обслуживание государственного внутреннего и муниципального долга</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5,2</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Процентные платежи по муниципальному долгу</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700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5,2</w:t>
            </w:r>
          </w:p>
        </w:tc>
      </w:tr>
      <w:tr w:rsidR="00042895" w:rsidRPr="00042895" w:rsidTr="00042895">
        <w:trPr>
          <w:trHeight w:val="255"/>
        </w:trPr>
        <w:tc>
          <w:tcPr>
            <w:tcW w:w="2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i/>
                <w:iCs/>
                <w:color w:val="000000"/>
                <w:sz w:val="18"/>
                <w:szCs w:val="18"/>
              </w:rPr>
            </w:pPr>
            <w:r w:rsidRPr="00042895">
              <w:rPr>
                <w:rFonts w:ascii="Times New Roman" w:eastAsia="Times New Roman" w:hAnsi="Times New Roman" w:cs="Times New Roman"/>
                <w:i/>
                <w:iCs/>
                <w:color w:val="000000"/>
                <w:sz w:val="18"/>
                <w:szCs w:val="18"/>
              </w:rPr>
              <w:t>Обслуживание внутреннего долга</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730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5,2</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Условно утвержденные расходы</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99</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1 082,2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2 304,3</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Иные бюджетные ассигнования</w:t>
            </w:r>
          </w:p>
        </w:tc>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i/>
                <w:iCs/>
                <w:sz w:val="18"/>
                <w:szCs w:val="18"/>
              </w:rPr>
            </w:pPr>
            <w:r w:rsidRPr="00042895">
              <w:rPr>
                <w:rFonts w:ascii="Arial" w:eastAsia="Times New Roman" w:hAnsi="Arial" w:cs="Arial"/>
                <w:i/>
                <w:iCs/>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99</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99</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41990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800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1 082,2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2 304,3</w:t>
            </w:r>
          </w:p>
        </w:tc>
      </w:tr>
      <w:tr w:rsidR="00042895" w:rsidRPr="00042895" w:rsidTr="00042895">
        <w:trPr>
          <w:trHeight w:val="255"/>
        </w:trPr>
        <w:tc>
          <w:tcPr>
            <w:tcW w:w="2531"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Times New Roman" w:eastAsia="Times New Roman" w:hAnsi="Times New Roman" w:cs="Times New Roman"/>
                <w:color w:val="000000"/>
                <w:sz w:val="18"/>
                <w:szCs w:val="18"/>
              </w:rPr>
            </w:pPr>
            <w:r w:rsidRPr="00042895">
              <w:rPr>
                <w:rFonts w:ascii="Times New Roman" w:eastAsia="Times New Roman" w:hAnsi="Times New Roman" w:cs="Times New Roman"/>
                <w:color w:val="000000"/>
                <w:sz w:val="18"/>
                <w:szCs w:val="18"/>
              </w:rPr>
              <w:t>Резервные средства</w:t>
            </w:r>
          </w:p>
        </w:tc>
        <w:tc>
          <w:tcPr>
            <w:tcW w:w="636"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w:eastAsia="Times New Roman" w:hAnsi="Arial" w:cs="Arial"/>
                <w:sz w:val="18"/>
                <w:szCs w:val="18"/>
              </w:rPr>
            </w:pPr>
            <w:r w:rsidRPr="00042895">
              <w:rPr>
                <w:rFonts w:ascii="Arial" w:eastAsia="Times New Roman" w:hAnsi="Arial" w:cs="Arial"/>
                <w:sz w:val="18"/>
                <w:szCs w:val="18"/>
              </w:rPr>
              <w:t>937</w:t>
            </w:r>
          </w:p>
        </w:tc>
        <w:tc>
          <w:tcPr>
            <w:tcW w:w="661"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99</w:t>
            </w:r>
          </w:p>
        </w:tc>
        <w:tc>
          <w:tcPr>
            <w:tcW w:w="709"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99</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i/>
                <w:iCs/>
                <w:sz w:val="18"/>
                <w:szCs w:val="18"/>
              </w:rPr>
            </w:pPr>
            <w:r w:rsidRPr="00042895">
              <w:rPr>
                <w:rFonts w:ascii="Times New Roman" w:eastAsia="Times New Roman" w:hAnsi="Times New Roman" w:cs="Times New Roman"/>
                <w:i/>
                <w:iCs/>
                <w:sz w:val="18"/>
                <w:szCs w:val="18"/>
              </w:rPr>
              <w:t>41990</w:t>
            </w:r>
          </w:p>
        </w:tc>
        <w:tc>
          <w:tcPr>
            <w:tcW w:w="567"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870</w:t>
            </w:r>
          </w:p>
        </w:tc>
        <w:tc>
          <w:tcPr>
            <w:tcW w:w="992"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1 082,2</w:t>
            </w:r>
          </w:p>
        </w:tc>
        <w:tc>
          <w:tcPr>
            <w:tcW w:w="1134"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Times New Roman" w:eastAsia="Times New Roman" w:hAnsi="Times New Roman" w:cs="Times New Roman"/>
                <w:sz w:val="18"/>
                <w:szCs w:val="18"/>
              </w:rPr>
            </w:pPr>
            <w:r w:rsidRPr="00042895">
              <w:rPr>
                <w:rFonts w:ascii="Times New Roman" w:eastAsia="Times New Roman" w:hAnsi="Times New Roman" w:cs="Times New Roman"/>
                <w:sz w:val="18"/>
                <w:szCs w:val="18"/>
              </w:rPr>
              <w:t>2 304,3</w:t>
            </w:r>
          </w:p>
        </w:tc>
      </w:tr>
    </w:tbl>
    <w:p w:rsidR="00E22D9E" w:rsidRDefault="00E22D9E" w:rsidP="00E90D3D">
      <w:pPr>
        <w:tabs>
          <w:tab w:val="left" w:pos="3495"/>
        </w:tabs>
        <w:spacing w:after="0" w:line="240" w:lineRule="auto"/>
        <w:ind w:right="-687"/>
        <w:rPr>
          <w:rFonts w:ascii="Times New Roman" w:hAnsi="Times New Roman" w:cs="Times New Roman"/>
          <w:sz w:val="18"/>
          <w:szCs w:val="18"/>
        </w:rPr>
      </w:pPr>
    </w:p>
    <w:p w:rsidR="00E22D9E" w:rsidRDefault="00E22D9E" w:rsidP="00E90D3D">
      <w:pPr>
        <w:tabs>
          <w:tab w:val="left" w:pos="3495"/>
        </w:tabs>
        <w:spacing w:after="0" w:line="240" w:lineRule="auto"/>
        <w:ind w:right="-687"/>
        <w:rPr>
          <w:rFonts w:ascii="Times New Roman" w:hAnsi="Times New Roman" w:cs="Times New Roman"/>
          <w:sz w:val="18"/>
          <w:szCs w:val="18"/>
        </w:rPr>
      </w:pPr>
    </w:p>
    <w:p w:rsidR="00E22D9E" w:rsidRDefault="00E22D9E" w:rsidP="00E90D3D">
      <w:pPr>
        <w:tabs>
          <w:tab w:val="left" w:pos="3495"/>
        </w:tabs>
        <w:spacing w:after="0" w:line="240" w:lineRule="auto"/>
        <w:ind w:right="-687"/>
        <w:rPr>
          <w:rFonts w:ascii="Times New Roman" w:hAnsi="Times New Roman" w:cs="Times New Roman"/>
          <w:sz w:val="18"/>
          <w:szCs w:val="18"/>
        </w:rPr>
      </w:pPr>
    </w:p>
    <w:p w:rsidR="00E22D9E" w:rsidRDefault="00E22D9E" w:rsidP="00E90D3D">
      <w:pPr>
        <w:tabs>
          <w:tab w:val="left" w:pos="3495"/>
        </w:tabs>
        <w:spacing w:after="0" w:line="240" w:lineRule="auto"/>
        <w:ind w:right="-687"/>
        <w:rPr>
          <w:rFonts w:ascii="Times New Roman" w:hAnsi="Times New Roman" w:cs="Times New Roman"/>
          <w:sz w:val="18"/>
          <w:szCs w:val="18"/>
        </w:rPr>
      </w:pPr>
    </w:p>
    <w:p w:rsidR="004C173A" w:rsidRDefault="004C173A"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4A7509" w:rsidRDefault="004A7509"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042895">
      <w:pPr>
        <w:tabs>
          <w:tab w:val="left" w:pos="2417"/>
        </w:tabs>
        <w:spacing w:after="0" w:line="240" w:lineRule="auto"/>
        <w:ind w:right="-2"/>
        <w:jc w:val="right"/>
        <w:rPr>
          <w:rFonts w:ascii="Times New Roman" w:hAnsi="Times New Roman" w:cs="Times New Roman"/>
          <w:sz w:val="18"/>
          <w:szCs w:val="18"/>
        </w:rPr>
      </w:pPr>
      <w:r>
        <w:rPr>
          <w:rFonts w:ascii="Times New Roman" w:hAnsi="Times New Roman" w:cs="Times New Roman"/>
          <w:sz w:val="18"/>
          <w:szCs w:val="18"/>
        </w:rPr>
        <w:lastRenderedPageBreak/>
        <w:t>Приложение 4</w:t>
      </w:r>
    </w:p>
    <w:p w:rsidR="00042895" w:rsidRDefault="00042895" w:rsidP="00042895">
      <w:pPr>
        <w:tabs>
          <w:tab w:val="left" w:pos="2417"/>
        </w:tabs>
        <w:spacing w:after="0" w:line="240" w:lineRule="auto"/>
        <w:ind w:right="-2"/>
        <w:jc w:val="right"/>
        <w:rPr>
          <w:rFonts w:ascii="Times New Roman" w:hAnsi="Times New Roman" w:cs="Times New Roman"/>
          <w:sz w:val="18"/>
          <w:szCs w:val="18"/>
        </w:rPr>
      </w:pPr>
      <w:r>
        <w:rPr>
          <w:rFonts w:ascii="Times New Roman" w:hAnsi="Times New Roman" w:cs="Times New Roman"/>
          <w:sz w:val="18"/>
          <w:szCs w:val="18"/>
        </w:rPr>
        <w:t xml:space="preserve">к Решению Совета депутатов Зубово-Порлянского городского поселения </w:t>
      </w:r>
    </w:p>
    <w:p w:rsidR="00042895" w:rsidRDefault="00042895" w:rsidP="00042895">
      <w:pPr>
        <w:tabs>
          <w:tab w:val="left" w:pos="2417"/>
        </w:tabs>
        <w:spacing w:after="0" w:line="240" w:lineRule="auto"/>
        <w:ind w:right="-2"/>
        <w:jc w:val="right"/>
        <w:rPr>
          <w:rFonts w:ascii="Times New Roman" w:hAnsi="Times New Roman" w:cs="Times New Roman"/>
          <w:sz w:val="18"/>
          <w:szCs w:val="18"/>
        </w:rPr>
      </w:pPr>
      <w:r>
        <w:rPr>
          <w:rFonts w:ascii="Times New Roman" w:hAnsi="Times New Roman" w:cs="Times New Roman"/>
          <w:sz w:val="18"/>
          <w:szCs w:val="18"/>
        </w:rPr>
        <w:t>Зубово-Полянского муниципального района Республики Мордовия</w:t>
      </w:r>
    </w:p>
    <w:p w:rsidR="00042895" w:rsidRDefault="00042895" w:rsidP="00042895">
      <w:pPr>
        <w:tabs>
          <w:tab w:val="left" w:pos="2417"/>
        </w:tabs>
        <w:spacing w:after="0" w:line="240" w:lineRule="auto"/>
        <w:ind w:right="-2"/>
        <w:jc w:val="right"/>
        <w:rPr>
          <w:rFonts w:ascii="Times New Roman" w:eastAsia="Times New Roman" w:hAnsi="Times New Roman" w:cs="Times New Roman"/>
          <w:sz w:val="20"/>
          <w:szCs w:val="20"/>
        </w:rPr>
      </w:pPr>
      <w:r>
        <w:rPr>
          <w:rFonts w:ascii="Times New Roman" w:hAnsi="Times New Roman" w:cs="Times New Roman"/>
          <w:sz w:val="18"/>
          <w:szCs w:val="18"/>
        </w:rPr>
        <w:t xml:space="preserve"> </w:t>
      </w:r>
      <w:r w:rsidRPr="0079134D">
        <w:rPr>
          <w:rFonts w:ascii="Times New Roman" w:eastAsia="Times New Roman" w:hAnsi="Times New Roman" w:cs="Times New Roman"/>
          <w:sz w:val="20"/>
          <w:szCs w:val="20"/>
        </w:rPr>
        <w:t>"О бюджете Зубово-Полянского городского поселения</w:t>
      </w:r>
      <w:r>
        <w:rPr>
          <w:rFonts w:ascii="Times New Roman" w:eastAsia="Times New Roman" w:hAnsi="Times New Roman" w:cs="Times New Roman"/>
          <w:sz w:val="20"/>
          <w:szCs w:val="20"/>
        </w:rPr>
        <w:t xml:space="preserve"> </w:t>
      </w:r>
    </w:p>
    <w:p w:rsidR="00042895" w:rsidRDefault="00042895" w:rsidP="00042895">
      <w:pPr>
        <w:tabs>
          <w:tab w:val="left" w:pos="2417"/>
        </w:tabs>
        <w:spacing w:after="0" w:line="240" w:lineRule="auto"/>
        <w:ind w:right="-2"/>
        <w:jc w:val="right"/>
        <w:rPr>
          <w:rFonts w:ascii="Times New Roman" w:hAnsi="Times New Roman" w:cs="Times New Roman"/>
          <w:sz w:val="18"/>
          <w:szCs w:val="18"/>
        </w:rPr>
      </w:pPr>
      <w:r>
        <w:rPr>
          <w:rFonts w:ascii="Times New Roman" w:eastAsia="Times New Roman" w:hAnsi="Times New Roman" w:cs="Times New Roman"/>
          <w:sz w:val="20"/>
          <w:szCs w:val="20"/>
        </w:rPr>
        <w:t>на 2024 год и плановый период 2025 и 2026 годов</w:t>
      </w: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r w:rsidRPr="00042895">
        <w:rPr>
          <w:rFonts w:ascii="Times New Roman" w:hAnsi="Times New Roman" w:cs="Times New Roman"/>
          <w:sz w:val="18"/>
          <w:szCs w:val="18"/>
        </w:rPr>
        <w:t>ИСТОЧНИКИ ВНУТРЕННЕГО ФИНАНСИРОВАНИЯ ДЕФИЦИТА БЮДЖЕТА ЗУБОВО-ПОЛЯНСКОГО ГОРОДСКОГО ПОСЕЛЕНИЯ ЗУБОВО-ПОЛЯНСКОГО МУНИЦИПАЛЬНОГО РАЙОНА РЕСПУБЛИКИ МОРДОВИЯ НА 2024 ГОД И НА ПЛАНОВЫЙ ПЕРИОД 2025-2026 ГОДОВ</w:t>
      </w: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tbl>
      <w:tblPr>
        <w:tblW w:w="10163" w:type="dxa"/>
        <w:tblInd w:w="95" w:type="dxa"/>
        <w:tblLook w:val="04A0"/>
      </w:tblPr>
      <w:tblGrid>
        <w:gridCol w:w="1760"/>
        <w:gridCol w:w="5483"/>
        <w:gridCol w:w="1000"/>
        <w:gridCol w:w="960"/>
        <w:gridCol w:w="960"/>
      </w:tblGrid>
      <w:tr w:rsidR="00042895" w:rsidRPr="00042895" w:rsidTr="00042895">
        <w:trPr>
          <w:trHeight w:val="300"/>
        </w:trPr>
        <w:tc>
          <w:tcPr>
            <w:tcW w:w="17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Код</w:t>
            </w:r>
          </w:p>
        </w:tc>
        <w:tc>
          <w:tcPr>
            <w:tcW w:w="548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CYR" w:eastAsia="Times New Roman" w:hAnsi="Arial CYR" w:cs="Arial CYR"/>
                <w:b/>
                <w:bCs/>
                <w:sz w:val="18"/>
                <w:szCs w:val="18"/>
              </w:rPr>
            </w:pPr>
            <w:r w:rsidRPr="00042895">
              <w:rPr>
                <w:rFonts w:ascii="Arial CYR" w:eastAsia="Times New Roman" w:hAnsi="Arial CYR" w:cs="Arial CYR"/>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 к источникам финансирования дефицитов бюджетов Российской Федерации</w:t>
            </w:r>
          </w:p>
        </w:tc>
        <w:tc>
          <w:tcPr>
            <w:tcW w:w="2920" w:type="dxa"/>
            <w:gridSpan w:val="3"/>
            <w:tcBorders>
              <w:top w:val="single" w:sz="4" w:space="0" w:color="auto"/>
              <w:left w:val="nil"/>
              <w:bottom w:val="single" w:sz="4" w:space="0" w:color="auto"/>
              <w:right w:val="nil"/>
            </w:tcBorders>
            <w:shd w:val="clear" w:color="auto" w:fill="auto"/>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Сумма</w:t>
            </w:r>
          </w:p>
        </w:tc>
      </w:tr>
      <w:tr w:rsidR="00042895" w:rsidRPr="00042895" w:rsidTr="00042895">
        <w:trPr>
          <w:trHeight w:val="930"/>
        </w:trPr>
        <w:tc>
          <w:tcPr>
            <w:tcW w:w="1760" w:type="dxa"/>
            <w:vMerge/>
            <w:tcBorders>
              <w:top w:val="single" w:sz="4" w:space="0" w:color="auto"/>
              <w:left w:val="single" w:sz="4" w:space="0" w:color="auto"/>
              <w:bottom w:val="single" w:sz="4" w:space="0" w:color="auto"/>
              <w:right w:val="single" w:sz="4" w:space="0" w:color="auto"/>
            </w:tcBorders>
            <w:vAlign w:val="center"/>
            <w:hideMark/>
          </w:tcPr>
          <w:p w:rsidR="00042895" w:rsidRPr="00042895" w:rsidRDefault="00042895" w:rsidP="00042895">
            <w:pPr>
              <w:spacing w:after="0" w:line="240" w:lineRule="auto"/>
              <w:rPr>
                <w:rFonts w:ascii="Arial" w:eastAsia="Times New Roman" w:hAnsi="Arial" w:cs="Arial"/>
                <w:sz w:val="20"/>
                <w:szCs w:val="20"/>
              </w:rPr>
            </w:pPr>
          </w:p>
        </w:tc>
        <w:tc>
          <w:tcPr>
            <w:tcW w:w="5483" w:type="dxa"/>
            <w:vMerge/>
            <w:tcBorders>
              <w:top w:val="single" w:sz="4" w:space="0" w:color="auto"/>
              <w:left w:val="single" w:sz="4" w:space="0" w:color="auto"/>
              <w:bottom w:val="single" w:sz="4" w:space="0" w:color="auto"/>
              <w:right w:val="single" w:sz="4" w:space="0" w:color="auto"/>
            </w:tcBorders>
            <w:vAlign w:val="center"/>
            <w:hideMark/>
          </w:tcPr>
          <w:p w:rsidR="00042895" w:rsidRPr="00042895" w:rsidRDefault="00042895" w:rsidP="00042895">
            <w:pPr>
              <w:spacing w:after="0" w:line="240" w:lineRule="auto"/>
              <w:rPr>
                <w:rFonts w:ascii="Arial CYR" w:eastAsia="Times New Roman" w:hAnsi="Arial CYR" w:cs="Arial CYR"/>
                <w:b/>
                <w:bCs/>
                <w:sz w:val="18"/>
                <w:szCs w:val="18"/>
              </w:rPr>
            </w:pPr>
          </w:p>
        </w:tc>
        <w:tc>
          <w:tcPr>
            <w:tcW w:w="100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2024</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2025</w:t>
            </w:r>
          </w:p>
        </w:tc>
        <w:tc>
          <w:tcPr>
            <w:tcW w:w="96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right"/>
              <w:rPr>
                <w:rFonts w:ascii="Arial CYR" w:eastAsia="Times New Roman" w:hAnsi="Arial CYR" w:cs="Arial CYR"/>
                <w:b/>
                <w:bCs/>
                <w:sz w:val="18"/>
                <w:szCs w:val="18"/>
              </w:rPr>
            </w:pPr>
            <w:r w:rsidRPr="00042895">
              <w:rPr>
                <w:rFonts w:ascii="Arial CYR" w:eastAsia="Times New Roman" w:hAnsi="Arial CYR" w:cs="Arial CYR"/>
                <w:b/>
                <w:bCs/>
                <w:sz w:val="18"/>
                <w:szCs w:val="18"/>
              </w:rPr>
              <w:t>2026</w:t>
            </w:r>
          </w:p>
        </w:tc>
      </w:tr>
      <w:tr w:rsidR="00042895" w:rsidRPr="00042895" w:rsidTr="00042895">
        <w:trPr>
          <w:trHeight w:val="255"/>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1</w:t>
            </w:r>
          </w:p>
        </w:tc>
        <w:tc>
          <w:tcPr>
            <w:tcW w:w="5483"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2</w:t>
            </w:r>
          </w:p>
        </w:tc>
        <w:tc>
          <w:tcPr>
            <w:tcW w:w="100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3</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4</w:t>
            </w:r>
          </w:p>
        </w:tc>
        <w:tc>
          <w:tcPr>
            <w:tcW w:w="960" w:type="dxa"/>
            <w:tcBorders>
              <w:top w:val="nil"/>
              <w:left w:val="nil"/>
              <w:bottom w:val="single" w:sz="4" w:space="0" w:color="auto"/>
              <w:right w:val="single" w:sz="4" w:space="0" w:color="auto"/>
            </w:tcBorders>
            <w:shd w:val="clear" w:color="auto" w:fill="auto"/>
            <w:noWrap/>
            <w:vAlign w:val="bottom"/>
            <w:hideMark/>
          </w:tcPr>
          <w:p w:rsidR="00042895" w:rsidRPr="00042895" w:rsidRDefault="00042895" w:rsidP="00042895">
            <w:pPr>
              <w:spacing w:after="0" w:line="240" w:lineRule="auto"/>
              <w:jc w:val="center"/>
              <w:rPr>
                <w:rFonts w:ascii="Arial CYR" w:eastAsia="Times New Roman" w:hAnsi="Arial CYR" w:cs="Arial CYR"/>
                <w:sz w:val="20"/>
                <w:szCs w:val="20"/>
              </w:rPr>
            </w:pPr>
            <w:r w:rsidRPr="00042895">
              <w:rPr>
                <w:rFonts w:ascii="Arial CYR" w:eastAsia="Times New Roman" w:hAnsi="Arial CYR" w:cs="Arial CYR"/>
                <w:sz w:val="20"/>
                <w:szCs w:val="20"/>
              </w:rPr>
              <w:t>5</w:t>
            </w:r>
          </w:p>
        </w:tc>
      </w:tr>
      <w:tr w:rsidR="00042895" w:rsidRPr="00042895" w:rsidTr="00042895">
        <w:trPr>
          <w:trHeight w:val="510"/>
        </w:trPr>
        <w:tc>
          <w:tcPr>
            <w:tcW w:w="17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xml:space="preserve">000 01 00 00 00 00 0000 000 </w:t>
            </w:r>
          </w:p>
        </w:tc>
        <w:tc>
          <w:tcPr>
            <w:tcW w:w="5483"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sz w:val="20"/>
                <w:szCs w:val="20"/>
              </w:rPr>
            </w:pPr>
            <w:r w:rsidRPr="00042895">
              <w:rPr>
                <w:rFonts w:ascii="Arial" w:eastAsia="Times New Roman" w:hAnsi="Arial" w:cs="Arial"/>
                <w:sz w:val="20"/>
                <w:szCs w:val="20"/>
              </w:rPr>
              <w:t>Источники внутреннего финансирования дефицитов бюджетов</w:t>
            </w:r>
          </w:p>
        </w:tc>
        <w:tc>
          <w:tcPr>
            <w:tcW w:w="100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0,0</w:t>
            </w:r>
          </w:p>
        </w:tc>
      </w:tr>
      <w:tr w:rsidR="00042895" w:rsidRPr="00042895" w:rsidTr="00042895">
        <w:trPr>
          <w:trHeight w:val="675"/>
        </w:trPr>
        <w:tc>
          <w:tcPr>
            <w:tcW w:w="17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xml:space="preserve">000 01 03 01 00 13 0000 810 </w:t>
            </w:r>
          </w:p>
        </w:tc>
        <w:tc>
          <w:tcPr>
            <w:tcW w:w="5483"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sz w:val="16"/>
                <w:szCs w:val="16"/>
              </w:rPr>
            </w:pPr>
            <w:r w:rsidRPr="00042895">
              <w:rPr>
                <w:rFonts w:ascii="Arial" w:eastAsia="Times New Roman" w:hAnsi="Arial" w:cs="Arial"/>
                <w:sz w:val="16"/>
                <w:szCs w:val="16"/>
              </w:rPr>
              <w:t>Погашение бюджетами городских поселений кредитов от других бюджетов бюджетной системы Российской Федерации в валюте Российской Федерации</w:t>
            </w:r>
          </w:p>
        </w:tc>
        <w:tc>
          <w:tcPr>
            <w:tcW w:w="100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-171,1</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-228,1</w:t>
            </w:r>
          </w:p>
        </w:tc>
        <w:tc>
          <w:tcPr>
            <w:tcW w:w="96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-285,1</w:t>
            </w:r>
          </w:p>
        </w:tc>
      </w:tr>
      <w:tr w:rsidR="00042895" w:rsidRPr="00042895" w:rsidTr="00042895">
        <w:trPr>
          <w:trHeight w:val="510"/>
        </w:trPr>
        <w:tc>
          <w:tcPr>
            <w:tcW w:w="17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xml:space="preserve">000 01 05 00 00 00 0000 000 </w:t>
            </w:r>
          </w:p>
        </w:tc>
        <w:tc>
          <w:tcPr>
            <w:tcW w:w="5483"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sz w:val="16"/>
                <w:szCs w:val="16"/>
              </w:rPr>
            </w:pPr>
            <w:r w:rsidRPr="00042895">
              <w:rPr>
                <w:rFonts w:ascii="Arial" w:eastAsia="Times New Roman" w:hAnsi="Arial" w:cs="Arial"/>
                <w:sz w:val="16"/>
                <w:szCs w:val="16"/>
              </w:rPr>
              <w:t>Изменение остатков средств на счетах по учету средств бюджетов</w:t>
            </w:r>
          </w:p>
        </w:tc>
        <w:tc>
          <w:tcPr>
            <w:tcW w:w="100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0,0</w:t>
            </w:r>
          </w:p>
        </w:tc>
      </w:tr>
      <w:tr w:rsidR="00042895" w:rsidRPr="00042895" w:rsidTr="00042895">
        <w:trPr>
          <w:trHeight w:val="510"/>
        </w:trPr>
        <w:tc>
          <w:tcPr>
            <w:tcW w:w="17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xml:space="preserve">000 01 05 00 00 00 0000 500 </w:t>
            </w:r>
          </w:p>
        </w:tc>
        <w:tc>
          <w:tcPr>
            <w:tcW w:w="5483"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sz w:val="16"/>
                <w:szCs w:val="16"/>
              </w:rPr>
            </w:pPr>
            <w:r w:rsidRPr="00042895">
              <w:rPr>
                <w:rFonts w:ascii="Arial" w:eastAsia="Times New Roman" w:hAnsi="Arial" w:cs="Arial"/>
                <w:sz w:val="16"/>
                <w:szCs w:val="16"/>
              </w:rPr>
              <w:t>Увеличение остатков средств бюджетов</w:t>
            </w:r>
          </w:p>
        </w:tc>
        <w:tc>
          <w:tcPr>
            <w:tcW w:w="100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-50 967,4</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-43 058,0</w:t>
            </w:r>
          </w:p>
        </w:tc>
        <w:tc>
          <w:tcPr>
            <w:tcW w:w="96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-45 800,0</w:t>
            </w:r>
          </w:p>
        </w:tc>
      </w:tr>
      <w:tr w:rsidR="00042895" w:rsidRPr="00042895" w:rsidTr="00042895">
        <w:trPr>
          <w:trHeight w:val="510"/>
        </w:trPr>
        <w:tc>
          <w:tcPr>
            <w:tcW w:w="17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xml:space="preserve">000 01 05 02 00 00 0000 500 </w:t>
            </w:r>
          </w:p>
        </w:tc>
        <w:tc>
          <w:tcPr>
            <w:tcW w:w="5483"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sz w:val="16"/>
                <w:szCs w:val="16"/>
              </w:rPr>
            </w:pPr>
            <w:r w:rsidRPr="00042895">
              <w:rPr>
                <w:rFonts w:ascii="Arial" w:eastAsia="Times New Roman" w:hAnsi="Arial" w:cs="Arial"/>
                <w:sz w:val="16"/>
                <w:szCs w:val="16"/>
              </w:rPr>
              <w:t>Увеличение прочих остатков средств бюджетов</w:t>
            </w:r>
          </w:p>
        </w:tc>
        <w:tc>
          <w:tcPr>
            <w:tcW w:w="100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-50 967,4</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-43 058,0</w:t>
            </w:r>
          </w:p>
        </w:tc>
        <w:tc>
          <w:tcPr>
            <w:tcW w:w="96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-45 800,0</w:t>
            </w:r>
          </w:p>
        </w:tc>
      </w:tr>
      <w:tr w:rsidR="00042895" w:rsidRPr="00042895" w:rsidTr="00042895">
        <w:trPr>
          <w:trHeight w:val="510"/>
        </w:trPr>
        <w:tc>
          <w:tcPr>
            <w:tcW w:w="17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xml:space="preserve">000 01 05 02 01 00 0000 500 </w:t>
            </w:r>
          </w:p>
        </w:tc>
        <w:tc>
          <w:tcPr>
            <w:tcW w:w="5483"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sz w:val="16"/>
                <w:szCs w:val="16"/>
              </w:rPr>
            </w:pPr>
            <w:r w:rsidRPr="00042895">
              <w:rPr>
                <w:rFonts w:ascii="Arial" w:eastAsia="Times New Roman" w:hAnsi="Arial" w:cs="Arial"/>
                <w:sz w:val="16"/>
                <w:szCs w:val="16"/>
              </w:rPr>
              <w:t>Увеличение прочих остатков денежных средств бюджетов</w:t>
            </w:r>
          </w:p>
        </w:tc>
        <w:tc>
          <w:tcPr>
            <w:tcW w:w="100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-50 967,4</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-43 058,0</w:t>
            </w:r>
          </w:p>
        </w:tc>
        <w:tc>
          <w:tcPr>
            <w:tcW w:w="96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-45 800,0</w:t>
            </w:r>
          </w:p>
        </w:tc>
      </w:tr>
      <w:tr w:rsidR="00042895" w:rsidRPr="00042895" w:rsidTr="00042895">
        <w:trPr>
          <w:trHeight w:val="510"/>
        </w:trPr>
        <w:tc>
          <w:tcPr>
            <w:tcW w:w="17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xml:space="preserve">000 01 05 02 01 05 0000 500 </w:t>
            </w:r>
          </w:p>
        </w:tc>
        <w:tc>
          <w:tcPr>
            <w:tcW w:w="5483"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sz w:val="16"/>
                <w:szCs w:val="16"/>
              </w:rPr>
            </w:pPr>
            <w:r w:rsidRPr="00042895">
              <w:rPr>
                <w:rFonts w:ascii="Arial" w:eastAsia="Times New Roman" w:hAnsi="Arial" w:cs="Arial"/>
                <w:sz w:val="16"/>
                <w:szCs w:val="16"/>
              </w:rPr>
              <w:t>Увеличение прочих остатков денежных средств бюджетов муниципальных районов</w:t>
            </w:r>
          </w:p>
        </w:tc>
        <w:tc>
          <w:tcPr>
            <w:tcW w:w="100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-50 967,4</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-43 058,0</w:t>
            </w:r>
          </w:p>
        </w:tc>
        <w:tc>
          <w:tcPr>
            <w:tcW w:w="96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-45 800,0</w:t>
            </w:r>
          </w:p>
        </w:tc>
      </w:tr>
      <w:tr w:rsidR="00042895" w:rsidRPr="00042895" w:rsidTr="00042895">
        <w:trPr>
          <w:trHeight w:val="510"/>
        </w:trPr>
        <w:tc>
          <w:tcPr>
            <w:tcW w:w="17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xml:space="preserve">000 01 05 00 00 00 0000 600 </w:t>
            </w:r>
          </w:p>
        </w:tc>
        <w:tc>
          <w:tcPr>
            <w:tcW w:w="5483"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sz w:val="16"/>
                <w:szCs w:val="16"/>
              </w:rPr>
            </w:pPr>
            <w:r w:rsidRPr="00042895">
              <w:rPr>
                <w:rFonts w:ascii="Arial" w:eastAsia="Times New Roman" w:hAnsi="Arial" w:cs="Arial"/>
                <w:sz w:val="16"/>
                <w:szCs w:val="16"/>
              </w:rPr>
              <w:t>Уменьшение остатков средств бюджетов</w:t>
            </w:r>
          </w:p>
        </w:tc>
        <w:tc>
          <w:tcPr>
            <w:tcW w:w="100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50 967,4</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43 058,0</w:t>
            </w:r>
          </w:p>
        </w:tc>
        <w:tc>
          <w:tcPr>
            <w:tcW w:w="96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45 800,0</w:t>
            </w:r>
          </w:p>
        </w:tc>
      </w:tr>
      <w:tr w:rsidR="00042895" w:rsidRPr="00042895" w:rsidTr="00042895">
        <w:trPr>
          <w:trHeight w:val="510"/>
        </w:trPr>
        <w:tc>
          <w:tcPr>
            <w:tcW w:w="17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xml:space="preserve">000 01 05 02 00 00 0000 600 </w:t>
            </w:r>
          </w:p>
        </w:tc>
        <w:tc>
          <w:tcPr>
            <w:tcW w:w="5483"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sz w:val="16"/>
                <w:szCs w:val="16"/>
              </w:rPr>
            </w:pPr>
            <w:r w:rsidRPr="00042895">
              <w:rPr>
                <w:rFonts w:ascii="Arial" w:eastAsia="Times New Roman" w:hAnsi="Arial" w:cs="Arial"/>
                <w:sz w:val="16"/>
                <w:szCs w:val="16"/>
              </w:rPr>
              <w:t>Уменьшение прочих остатков средств бюджетов</w:t>
            </w:r>
          </w:p>
        </w:tc>
        <w:tc>
          <w:tcPr>
            <w:tcW w:w="100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50 967,4</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43 058,0</w:t>
            </w:r>
          </w:p>
        </w:tc>
        <w:tc>
          <w:tcPr>
            <w:tcW w:w="96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45 800,0</w:t>
            </w:r>
          </w:p>
        </w:tc>
      </w:tr>
      <w:tr w:rsidR="00042895" w:rsidRPr="00042895" w:rsidTr="00042895">
        <w:trPr>
          <w:trHeight w:val="510"/>
        </w:trPr>
        <w:tc>
          <w:tcPr>
            <w:tcW w:w="17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xml:space="preserve">000 01 05 02 01 00 0000 600 </w:t>
            </w:r>
          </w:p>
        </w:tc>
        <w:tc>
          <w:tcPr>
            <w:tcW w:w="5483"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sz w:val="16"/>
                <w:szCs w:val="16"/>
              </w:rPr>
            </w:pPr>
            <w:r w:rsidRPr="00042895">
              <w:rPr>
                <w:rFonts w:ascii="Arial" w:eastAsia="Times New Roman" w:hAnsi="Arial" w:cs="Arial"/>
                <w:sz w:val="16"/>
                <w:szCs w:val="16"/>
              </w:rPr>
              <w:t>Уменьшение прочих остатков денежных средств бюджетов</w:t>
            </w:r>
          </w:p>
        </w:tc>
        <w:tc>
          <w:tcPr>
            <w:tcW w:w="100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50 967,4</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43 058,0</w:t>
            </w:r>
          </w:p>
        </w:tc>
        <w:tc>
          <w:tcPr>
            <w:tcW w:w="96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45 800,0</w:t>
            </w:r>
          </w:p>
        </w:tc>
      </w:tr>
      <w:tr w:rsidR="00042895" w:rsidRPr="00042895" w:rsidTr="00042895">
        <w:trPr>
          <w:trHeight w:val="510"/>
        </w:trPr>
        <w:tc>
          <w:tcPr>
            <w:tcW w:w="17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center"/>
              <w:rPr>
                <w:rFonts w:ascii="Arial" w:eastAsia="Times New Roman" w:hAnsi="Arial" w:cs="Arial"/>
                <w:sz w:val="20"/>
                <w:szCs w:val="20"/>
              </w:rPr>
            </w:pPr>
            <w:r w:rsidRPr="00042895">
              <w:rPr>
                <w:rFonts w:ascii="Arial" w:eastAsia="Times New Roman" w:hAnsi="Arial" w:cs="Arial"/>
                <w:sz w:val="20"/>
                <w:szCs w:val="20"/>
              </w:rPr>
              <w:t xml:space="preserve">000 01 05 02 01 05 0000 600 </w:t>
            </w:r>
          </w:p>
        </w:tc>
        <w:tc>
          <w:tcPr>
            <w:tcW w:w="5483"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rPr>
                <w:rFonts w:ascii="Arial" w:eastAsia="Times New Roman" w:hAnsi="Arial" w:cs="Arial"/>
                <w:sz w:val="16"/>
                <w:szCs w:val="16"/>
              </w:rPr>
            </w:pPr>
            <w:r w:rsidRPr="00042895">
              <w:rPr>
                <w:rFonts w:ascii="Arial" w:eastAsia="Times New Roman" w:hAnsi="Arial" w:cs="Arial"/>
                <w:sz w:val="16"/>
                <w:szCs w:val="16"/>
              </w:rPr>
              <w:t>Уменьшение прочих остатков денежных средств бюджетов муниципальных районов</w:t>
            </w:r>
          </w:p>
        </w:tc>
        <w:tc>
          <w:tcPr>
            <w:tcW w:w="100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50 967,4</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43 058,0</w:t>
            </w:r>
          </w:p>
        </w:tc>
        <w:tc>
          <w:tcPr>
            <w:tcW w:w="960" w:type="dxa"/>
            <w:tcBorders>
              <w:top w:val="nil"/>
              <w:left w:val="nil"/>
              <w:bottom w:val="single" w:sz="4" w:space="0" w:color="auto"/>
              <w:right w:val="single" w:sz="4" w:space="0" w:color="auto"/>
            </w:tcBorders>
            <w:shd w:val="clear" w:color="auto" w:fill="auto"/>
            <w:vAlign w:val="bottom"/>
            <w:hideMark/>
          </w:tcPr>
          <w:p w:rsidR="00042895" w:rsidRPr="00042895" w:rsidRDefault="00042895" w:rsidP="00042895">
            <w:pPr>
              <w:spacing w:after="0" w:line="240" w:lineRule="auto"/>
              <w:jc w:val="right"/>
              <w:rPr>
                <w:rFonts w:ascii="Arial CYR" w:eastAsia="Times New Roman" w:hAnsi="Arial CYR" w:cs="Arial CYR"/>
                <w:sz w:val="18"/>
                <w:szCs w:val="18"/>
              </w:rPr>
            </w:pPr>
            <w:r w:rsidRPr="00042895">
              <w:rPr>
                <w:rFonts w:ascii="Arial CYR" w:eastAsia="Times New Roman" w:hAnsi="Arial CYR" w:cs="Arial CYR"/>
                <w:sz w:val="18"/>
                <w:szCs w:val="18"/>
              </w:rPr>
              <w:t>45 800,0</w:t>
            </w:r>
          </w:p>
        </w:tc>
      </w:tr>
    </w:tbl>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042895" w:rsidRDefault="00042895" w:rsidP="00E90D3D">
      <w:pPr>
        <w:tabs>
          <w:tab w:val="left" w:pos="3495"/>
        </w:tabs>
        <w:spacing w:after="0" w:line="240" w:lineRule="auto"/>
        <w:ind w:right="-687"/>
        <w:rPr>
          <w:rFonts w:ascii="Times New Roman" w:hAnsi="Times New Roman" w:cs="Times New Roman"/>
          <w:sz w:val="18"/>
          <w:szCs w:val="18"/>
        </w:rPr>
      </w:pPr>
    </w:p>
    <w:p w:rsidR="004A7509" w:rsidRDefault="004A7509" w:rsidP="00E90D3D">
      <w:pPr>
        <w:tabs>
          <w:tab w:val="left" w:pos="3495"/>
        </w:tabs>
        <w:spacing w:after="0" w:line="240" w:lineRule="auto"/>
        <w:ind w:right="-687"/>
        <w:rPr>
          <w:rFonts w:ascii="Times New Roman" w:hAnsi="Times New Roman" w:cs="Times New Roman"/>
          <w:sz w:val="18"/>
          <w:szCs w:val="18"/>
        </w:rPr>
      </w:pPr>
    </w:p>
    <w:p w:rsidR="00042895" w:rsidRDefault="00042895" w:rsidP="00042895">
      <w:pPr>
        <w:tabs>
          <w:tab w:val="left" w:pos="2417"/>
        </w:tabs>
        <w:spacing w:after="0" w:line="240" w:lineRule="auto"/>
        <w:ind w:right="-2"/>
        <w:jc w:val="right"/>
        <w:rPr>
          <w:rFonts w:ascii="Times New Roman" w:hAnsi="Times New Roman" w:cs="Times New Roman"/>
          <w:sz w:val="18"/>
          <w:szCs w:val="18"/>
        </w:rPr>
      </w:pPr>
      <w:r>
        <w:rPr>
          <w:rFonts w:ascii="Times New Roman" w:hAnsi="Times New Roman" w:cs="Times New Roman"/>
          <w:sz w:val="18"/>
          <w:szCs w:val="18"/>
        </w:rPr>
        <w:lastRenderedPageBreak/>
        <w:t>Приложение 5</w:t>
      </w:r>
    </w:p>
    <w:p w:rsidR="00042895" w:rsidRDefault="00042895" w:rsidP="00042895">
      <w:pPr>
        <w:tabs>
          <w:tab w:val="left" w:pos="2417"/>
        </w:tabs>
        <w:spacing w:after="0" w:line="240" w:lineRule="auto"/>
        <w:ind w:right="-2"/>
        <w:jc w:val="right"/>
        <w:rPr>
          <w:rFonts w:ascii="Times New Roman" w:hAnsi="Times New Roman" w:cs="Times New Roman"/>
          <w:sz w:val="18"/>
          <w:szCs w:val="18"/>
        </w:rPr>
      </w:pPr>
      <w:r>
        <w:rPr>
          <w:rFonts w:ascii="Times New Roman" w:hAnsi="Times New Roman" w:cs="Times New Roman"/>
          <w:sz w:val="18"/>
          <w:szCs w:val="18"/>
        </w:rPr>
        <w:t xml:space="preserve">к Решению Совета депутатов Зубово-Порлянского городского поселения </w:t>
      </w:r>
    </w:p>
    <w:p w:rsidR="00042895" w:rsidRDefault="00042895" w:rsidP="00042895">
      <w:pPr>
        <w:tabs>
          <w:tab w:val="left" w:pos="2417"/>
        </w:tabs>
        <w:spacing w:after="0" w:line="240" w:lineRule="auto"/>
        <w:ind w:right="-2"/>
        <w:jc w:val="right"/>
        <w:rPr>
          <w:rFonts w:ascii="Times New Roman" w:hAnsi="Times New Roman" w:cs="Times New Roman"/>
          <w:sz w:val="18"/>
          <w:szCs w:val="18"/>
        </w:rPr>
      </w:pPr>
      <w:r>
        <w:rPr>
          <w:rFonts w:ascii="Times New Roman" w:hAnsi="Times New Roman" w:cs="Times New Roman"/>
          <w:sz w:val="18"/>
          <w:szCs w:val="18"/>
        </w:rPr>
        <w:t>Зубово-Полянского муниципального района Республики Мордовия</w:t>
      </w:r>
    </w:p>
    <w:p w:rsidR="00042895" w:rsidRDefault="00042895" w:rsidP="00042895">
      <w:pPr>
        <w:tabs>
          <w:tab w:val="left" w:pos="2417"/>
        </w:tabs>
        <w:spacing w:after="0" w:line="240" w:lineRule="auto"/>
        <w:ind w:right="-2"/>
        <w:jc w:val="right"/>
        <w:rPr>
          <w:rFonts w:ascii="Times New Roman" w:eastAsia="Times New Roman" w:hAnsi="Times New Roman" w:cs="Times New Roman"/>
          <w:sz w:val="20"/>
          <w:szCs w:val="20"/>
        </w:rPr>
      </w:pPr>
      <w:r>
        <w:rPr>
          <w:rFonts w:ascii="Times New Roman" w:hAnsi="Times New Roman" w:cs="Times New Roman"/>
          <w:sz w:val="18"/>
          <w:szCs w:val="18"/>
        </w:rPr>
        <w:t xml:space="preserve"> </w:t>
      </w:r>
      <w:r w:rsidRPr="0079134D">
        <w:rPr>
          <w:rFonts w:ascii="Times New Roman" w:eastAsia="Times New Roman" w:hAnsi="Times New Roman" w:cs="Times New Roman"/>
          <w:sz w:val="20"/>
          <w:szCs w:val="20"/>
        </w:rPr>
        <w:t>"О бюджете Зубово-Полянского городского поселения</w:t>
      </w:r>
      <w:r>
        <w:rPr>
          <w:rFonts w:ascii="Times New Roman" w:eastAsia="Times New Roman" w:hAnsi="Times New Roman" w:cs="Times New Roman"/>
          <w:sz w:val="20"/>
          <w:szCs w:val="20"/>
        </w:rPr>
        <w:t xml:space="preserve"> </w:t>
      </w:r>
    </w:p>
    <w:p w:rsidR="00042895" w:rsidRDefault="00042895" w:rsidP="00042895">
      <w:pPr>
        <w:tabs>
          <w:tab w:val="left" w:pos="2417"/>
        </w:tabs>
        <w:spacing w:after="0" w:line="240" w:lineRule="auto"/>
        <w:ind w:right="-2"/>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на 2024 год и плановый период 2025 и 2026 годов</w:t>
      </w:r>
    </w:p>
    <w:p w:rsidR="00042895" w:rsidRDefault="00042895" w:rsidP="00042895">
      <w:pPr>
        <w:tabs>
          <w:tab w:val="left" w:pos="2417"/>
        </w:tabs>
        <w:spacing w:after="0" w:line="240" w:lineRule="auto"/>
        <w:ind w:right="-2"/>
        <w:jc w:val="right"/>
        <w:rPr>
          <w:rFonts w:ascii="Times New Roman" w:eastAsia="Times New Roman" w:hAnsi="Times New Roman" w:cs="Times New Roman"/>
          <w:sz w:val="20"/>
          <w:szCs w:val="20"/>
        </w:rPr>
      </w:pPr>
    </w:p>
    <w:p w:rsidR="004A7509" w:rsidRDefault="004A7509" w:rsidP="00042895">
      <w:pPr>
        <w:tabs>
          <w:tab w:val="left" w:pos="2417"/>
        </w:tabs>
        <w:spacing w:after="0" w:line="240" w:lineRule="auto"/>
        <w:ind w:right="-2"/>
        <w:jc w:val="right"/>
        <w:rPr>
          <w:rFonts w:ascii="Times New Roman" w:hAnsi="Times New Roman" w:cs="Times New Roman"/>
          <w:sz w:val="18"/>
          <w:szCs w:val="18"/>
        </w:rPr>
      </w:pPr>
      <w:r>
        <w:rPr>
          <w:rFonts w:ascii="Times New Roman" w:hAnsi="Times New Roman" w:cs="Times New Roman"/>
          <w:sz w:val="18"/>
          <w:szCs w:val="18"/>
        </w:rPr>
        <w:t xml:space="preserve">                 </w:t>
      </w:r>
    </w:p>
    <w:p w:rsidR="00042895" w:rsidRDefault="00042895" w:rsidP="004A7509">
      <w:pPr>
        <w:tabs>
          <w:tab w:val="left" w:pos="2417"/>
        </w:tabs>
        <w:spacing w:after="0" w:line="240" w:lineRule="auto"/>
        <w:ind w:right="-2"/>
        <w:jc w:val="center"/>
        <w:rPr>
          <w:rFonts w:ascii="Times New Roman" w:hAnsi="Times New Roman" w:cs="Times New Roman"/>
          <w:sz w:val="18"/>
          <w:szCs w:val="18"/>
        </w:rPr>
      </w:pPr>
      <w:r w:rsidRPr="00042895">
        <w:rPr>
          <w:rFonts w:ascii="Times New Roman" w:hAnsi="Times New Roman" w:cs="Times New Roman"/>
          <w:sz w:val="18"/>
          <w:szCs w:val="18"/>
        </w:rPr>
        <w:t>ПРОГРАММА МУНИЦИПАЛЬНЫХ ВНУТРЕННИХ ЗАИМСТВОВАНИЙ ЗУБОВО-ПОЛЯНСКОГО ГОРОДСКОГО ПОСЕЛЕНИЯ ЗУБОВО-ПОЛЯНСКОГО  МУНИЦИПАЛЬНОГО РАЙОНА  РЕСПУБЛИКИ МОРДОВИЯ НА 2024 ГОД И НА ПЛАНОВЫЙ ПЕРИОД 2025 И 2026 ГОДОВ</w:t>
      </w:r>
    </w:p>
    <w:p w:rsidR="00042895" w:rsidRDefault="00042895" w:rsidP="00E90D3D">
      <w:pPr>
        <w:tabs>
          <w:tab w:val="left" w:pos="3495"/>
        </w:tabs>
        <w:spacing w:after="0" w:line="240" w:lineRule="auto"/>
        <w:ind w:right="-687"/>
        <w:rPr>
          <w:rFonts w:ascii="Times New Roman" w:hAnsi="Times New Roman" w:cs="Times New Roman"/>
          <w:sz w:val="18"/>
          <w:szCs w:val="18"/>
        </w:rPr>
      </w:pPr>
    </w:p>
    <w:p w:rsidR="004A7509" w:rsidRDefault="004A7509" w:rsidP="00E90D3D">
      <w:pPr>
        <w:tabs>
          <w:tab w:val="left" w:pos="3495"/>
        </w:tabs>
        <w:spacing w:after="0" w:line="240" w:lineRule="auto"/>
        <w:ind w:right="-687"/>
        <w:rPr>
          <w:rFonts w:ascii="Times New Roman" w:hAnsi="Times New Roman" w:cs="Times New Roman"/>
          <w:sz w:val="18"/>
          <w:szCs w:val="18"/>
        </w:rPr>
      </w:pPr>
    </w:p>
    <w:tbl>
      <w:tblPr>
        <w:tblW w:w="9980" w:type="dxa"/>
        <w:tblInd w:w="95" w:type="dxa"/>
        <w:tblLook w:val="04A0"/>
      </w:tblPr>
      <w:tblGrid>
        <w:gridCol w:w="840"/>
        <w:gridCol w:w="6220"/>
        <w:gridCol w:w="1000"/>
        <w:gridCol w:w="960"/>
        <w:gridCol w:w="960"/>
      </w:tblGrid>
      <w:tr w:rsidR="004A7509" w:rsidRPr="004A7509" w:rsidTr="004A7509">
        <w:trPr>
          <w:trHeight w:val="300"/>
        </w:trPr>
        <w:tc>
          <w:tcPr>
            <w:tcW w:w="84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A7509" w:rsidRPr="004A7509" w:rsidRDefault="004A7509" w:rsidP="004A7509">
            <w:pPr>
              <w:spacing w:after="0" w:line="240" w:lineRule="auto"/>
              <w:jc w:val="center"/>
              <w:rPr>
                <w:rFonts w:ascii="Arial" w:eastAsia="Times New Roman" w:hAnsi="Arial" w:cs="Arial"/>
                <w:sz w:val="18"/>
                <w:szCs w:val="18"/>
              </w:rPr>
            </w:pPr>
            <w:r w:rsidRPr="004A7509">
              <w:rPr>
                <w:rFonts w:ascii="Arial" w:eastAsia="Times New Roman" w:hAnsi="Arial" w:cs="Arial"/>
                <w:sz w:val="18"/>
                <w:szCs w:val="18"/>
              </w:rPr>
              <w:t>№ п/п</w:t>
            </w:r>
          </w:p>
        </w:tc>
        <w:tc>
          <w:tcPr>
            <w:tcW w:w="622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4A7509" w:rsidRPr="004A7509" w:rsidRDefault="004A7509" w:rsidP="004A7509">
            <w:pPr>
              <w:spacing w:after="0" w:line="240" w:lineRule="auto"/>
              <w:jc w:val="center"/>
              <w:rPr>
                <w:rFonts w:ascii="Arial CYR" w:eastAsia="Times New Roman" w:hAnsi="Arial CYR" w:cs="Arial CYR"/>
                <w:b/>
                <w:bCs/>
                <w:sz w:val="18"/>
                <w:szCs w:val="18"/>
              </w:rPr>
            </w:pPr>
            <w:r w:rsidRPr="004A7509">
              <w:rPr>
                <w:rFonts w:ascii="Arial CYR" w:eastAsia="Times New Roman" w:hAnsi="Arial CYR" w:cs="Arial CYR"/>
                <w:b/>
                <w:bCs/>
                <w:sz w:val="18"/>
                <w:szCs w:val="18"/>
              </w:rPr>
              <w:t>Виды заимствований</w:t>
            </w:r>
          </w:p>
        </w:tc>
        <w:tc>
          <w:tcPr>
            <w:tcW w:w="2920" w:type="dxa"/>
            <w:gridSpan w:val="3"/>
            <w:tcBorders>
              <w:top w:val="single" w:sz="4" w:space="0" w:color="auto"/>
              <w:left w:val="nil"/>
              <w:bottom w:val="single" w:sz="4" w:space="0" w:color="auto"/>
              <w:right w:val="nil"/>
            </w:tcBorders>
            <w:shd w:val="clear" w:color="auto" w:fill="auto"/>
            <w:hideMark/>
          </w:tcPr>
          <w:p w:rsidR="004A7509" w:rsidRPr="004A7509" w:rsidRDefault="004A7509" w:rsidP="004A7509">
            <w:pPr>
              <w:spacing w:after="0" w:line="240" w:lineRule="auto"/>
              <w:jc w:val="center"/>
              <w:rPr>
                <w:rFonts w:ascii="Arial" w:eastAsia="Times New Roman" w:hAnsi="Arial" w:cs="Arial"/>
                <w:sz w:val="18"/>
                <w:szCs w:val="18"/>
              </w:rPr>
            </w:pPr>
            <w:r w:rsidRPr="004A7509">
              <w:rPr>
                <w:rFonts w:ascii="Arial" w:eastAsia="Times New Roman" w:hAnsi="Arial" w:cs="Arial"/>
                <w:sz w:val="18"/>
                <w:szCs w:val="18"/>
              </w:rPr>
              <w:t>Сумма</w:t>
            </w:r>
          </w:p>
        </w:tc>
      </w:tr>
      <w:tr w:rsidR="004A7509" w:rsidRPr="004A7509" w:rsidTr="004A7509">
        <w:trPr>
          <w:trHeight w:val="930"/>
        </w:trPr>
        <w:tc>
          <w:tcPr>
            <w:tcW w:w="840" w:type="dxa"/>
            <w:vMerge/>
            <w:tcBorders>
              <w:top w:val="single" w:sz="4" w:space="0" w:color="auto"/>
              <w:left w:val="single" w:sz="4" w:space="0" w:color="auto"/>
              <w:bottom w:val="single" w:sz="4" w:space="0" w:color="000000"/>
              <w:right w:val="single" w:sz="4" w:space="0" w:color="auto"/>
            </w:tcBorders>
            <w:vAlign w:val="center"/>
            <w:hideMark/>
          </w:tcPr>
          <w:p w:rsidR="004A7509" w:rsidRPr="004A7509" w:rsidRDefault="004A7509" w:rsidP="004A7509">
            <w:pPr>
              <w:spacing w:after="0" w:line="240" w:lineRule="auto"/>
              <w:rPr>
                <w:rFonts w:ascii="Arial" w:eastAsia="Times New Roman" w:hAnsi="Arial" w:cs="Arial"/>
                <w:sz w:val="18"/>
                <w:szCs w:val="18"/>
              </w:rPr>
            </w:pPr>
          </w:p>
        </w:tc>
        <w:tc>
          <w:tcPr>
            <w:tcW w:w="6220" w:type="dxa"/>
            <w:vMerge/>
            <w:tcBorders>
              <w:top w:val="single" w:sz="4" w:space="0" w:color="auto"/>
              <w:left w:val="single" w:sz="4" w:space="0" w:color="auto"/>
              <w:bottom w:val="single" w:sz="4" w:space="0" w:color="000000"/>
              <w:right w:val="single" w:sz="4" w:space="0" w:color="auto"/>
            </w:tcBorders>
            <w:vAlign w:val="center"/>
            <w:hideMark/>
          </w:tcPr>
          <w:p w:rsidR="004A7509" w:rsidRPr="004A7509" w:rsidRDefault="004A7509" w:rsidP="004A7509">
            <w:pPr>
              <w:spacing w:after="0" w:line="240" w:lineRule="auto"/>
              <w:rPr>
                <w:rFonts w:ascii="Arial CYR" w:eastAsia="Times New Roman" w:hAnsi="Arial CYR" w:cs="Arial CYR"/>
                <w:b/>
                <w:bCs/>
                <w:sz w:val="18"/>
                <w:szCs w:val="18"/>
              </w:rPr>
            </w:pPr>
          </w:p>
        </w:tc>
        <w:tc>
          <w:tcPr>
            <w:tcW w:w="1000" w:type="dxa"/>
            <w:tcBorders>
              <w:top w:val="nil"/>
              <w:left w:val="nil"/>
              <w:bottom w:val="single" w:sz="4" w:space="0" w:color="auto"/>
              <w:right w:val="single" w:sz="4" w:space="0" w:color="auto"/>
            </w:tcBorders>
            <w:shd w:val="clear" w:color="auto" w:fill="auto"/>
            <w:noWrap/>
            <w:vAlign w:val="bottom"/>
            <w:hideMark/>
          </w:tcPr>
          <w:p w:rsidR="004A7509" w:rsidRPr="004A7509" w:rsidRDefault="004A7509" w:rsidP="004A7509">
            <w:pPr>
              <w:spacing w:after="0" w:line="240" w:lineRule="auto"/>
              <w:jc w:val="right"/>
              <w:rPr>
                <w:rFonts w:ascii="Arial CYR" w:eastAsia="Times New Roman" w:hAnsi="Arial CYR" w:cs="Arial CYR"/>
                <w:b/>
                <w:bCs/>
                <w:sz w:val="18"/>
                <w:szCs w:val="18"/>
              </w:rPr>
            </w:pPr>
            <w:r w:rsidRPr="004A7509">
              <w:rPr>
                <w:rFonts w:ascii="Arial CYR" w:eastAsia="Times New Roman" w:hAnsi="Arial CYR" w:cs="Arial CYR"/>
                <w:b/>
                <w:bCs/>
                <w:sz w:val="18"/>
                <w:szCs w:val="18"/>
              </w:rPr>
              <w:t>2024</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A7509" w:rsidRPr="004A7509" w:rsidRDefault="004A7509" w:rsidP="004A7509">
            <w:pPr>
              <w:spacing w:after="0" w:line="240" w:lineRule="auto"/>
              <w:jc w:val="right"/>
              <w:rPr>
                <w:rFonts w:ascii="Arial CYR" w:eastAsia="Times New Roman" w:hAnsi="Arial CYR" w:cs="Arial CYR"/>
                <w:b/>
                <w:bCs/>
                <w:sz w:val="18"/>
                <w:szCs w:val="18"/>
              </w:rPr>
            </w:pPr>
            <w:r w:rsidRPr="004A7509">
              <w:rPr>
                <w:rFonts w:ascii="Arial CYR" w:eastAsia="Times New Roman" w:hAnsi="Arial CYR" w:cs="Arial CYR"/>
                <w:b/>
                <w:bCs/>
                <w:sz w:val="18"/>
                <w:szCs w:val="18"/>
              </w:rPr>
              <w:t>2025</w:t>
            </w:r>
          </w:p>
        </w:tc>
        <w:tc>
          <w:tcPr>
            <w:tcW w:w="960" w:type="dxa"/>
            <w:tcBorders>
              <w:top w:val="nil"/>
              <w:left w:val="nil"/>
              <w:bottom w:val="single" w:sz="4" w:space="0" w:color="auto"/>
              <w:right w:val="single" w:sz="4" w:space="0" w:color="auto"/>
            </w:tcBorders>
            <w:shd w:val="clear" w:color="auto" w:fill="auto"/>
            <w:noWrap/>
            <w:vAlign w:val="bottom"/>
            <w:hideMark/>
          </w:tcPr>
          <w:p w:rsidR="004A7509" w:rsidRPr="004A7509" w:rsidRDefault="004A7509" w:rsidP="004A7509">
            <w:pPr>
              <w:spacing w:after="0" w:line="240" w:lineRule="auto"/>
              <w:jc w:val="right"/>
              <w:rPr>
                <w:rFonts w:ascii="Arial CYR" w:eastAsia="Times New Roman" w:hAnsi="Arial CYR" w:cs="Arial CYR"/>
                <w:b/>
                <w:bCs/>
                <w:sz w:val="18"/>
                <w:szCs w:val="18"/>
              </w:rPr>
            </w:pPr>
            <w:r w:rsidRPr="004A7509">
              <w:rPr>
                <w:rFonts w:ascii="Arial CYR" w:eastAsia="Times New Roman" w:hAnsi="Arial CYR" w:cs="Arial CYR"/>
                <w:b/>
                <w:bCs/>
                <w:sz w:val="18"/>
                <w:szCs w:val="18"/>
              </w:rPr>
              <w:t>2026</w:t>
            </w:r>
          </w:p>
        </w:tc>
      </w:tr>
      <w:tr w:rsidR="004A7509" w:rsidRPr="004A7509" w:rsidTr="004A7509">
        <w:trPr>
          <w:trHeight w:val="330"/>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4A7509" w:rsidRPr="004A7509" w:rsidRDefault="004A7509" w:rsidP="004A7509">
            <w:pPr>
              <w:spacing w:after="0" w:line="240" w:lineRule="auto"/>
              <w:jc w:val="center"/>
              <w:rPr>
                <w:rFonts w:ascii="Arial" w:eastAsia="Times New Roman" w:hAnsi="Arial" w:cs="Arial"/>
                <w:sz w:val="18"/>
                <w:szCs w:val="18"/>
              </w:rPr>
            </w:pPr>
            <w:r w:rsidRPr="004A7509">
              <w:rPr>
                <w:rFonts w:ascii="Arial" w:eastAsia="Times New Roman" w:hAnsi="Arial" w:cs="Arial"/>
                <w:sz w:val="18"/>
                <w:szCs w:val="18"/>
              </w:rPr>
              <w:t>1</w:t>
            </w:r>
          </w:p>
        </w:tc>
        <w:tc>
          <w:tcPr>
            <w:tcW w:w="622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center"/>
              <w:rPr>
                <w:rFonts w:ascii="Arial CYR" w:eastAsia="Times New Roman" w:hAnsi="Arial CYR" w:cs="Arial CYR"/>
                <w:sz w:val="18"/>
                <w:szCs w:val="18"/>
              </w:rPr>
            </w:pPr>
            <w:r w:rsidRPr="004A7509">
              <w:rPr>
                <w:rFonts w:ascii="Arial CYR" w:eastAsia="Times New Roman" w:hAnsi="Arial CYR" w:cs="Arial CYR"/>
                <w:sz w:val="18"/>
                <w:szCs w:val="18"/>
              </w:rPr>
              <w:t>2</w:t>
            </w:r>
          </w:p>
        </w:tc>
        <w:tc>
          <w:tcPr>
            <w:tcW w:w="1000" w:type="dxa"/>
            <w:tcBorders>
              <w:top w:val="nil"/>
              <w:left w:val="nil"/>
              <w:bottom w:val="single" w:sz="4" w:space="0" w:color="auto"/>
              <w:right w:val="single" w:sz="4" w:space="0" w:color="auto"/>
            </w:tcBorders>
            <w:shd w:val="clear" w:color="auto" w:fill="auto"/>
            <w:noWrap/>
            <w:vAlign w:val="bottom"/>
            <w:hideMark/>
          </w:tcPr>
          <w:p w:rsidR="004A7509" w:rsidRPr="004A7509" w:rsidRDefault="004A7509" w:rsidP="004A7509">
            <w:pPr>
              <w:spacing w:after="0" w:line="240" w:lineRule="auto"/>
              <w:jc w:val="center"/>
              <w:rPr>
                <w:rFonts w:ascii="Arial CYR" w:eastAsia="Times New Roman" w:hAnsi="Arial CYR" w:cs="Arial CYR"/>
                <w:sz w:val="18"/>
                <w:szCs w:val="18"/>
              </w:rPr>
            </w:pPr>
            <w:r w:rsidRPr="004A7509">
              <w:rPr>
                <w:rFonts w:ascii="Arial CYR" w:eastAsia="Times New Roman" w:hAnsi="Arial CYR" w:cs="Arial CYR"/>
                <w:sz w:val="18"/>
                <w:szCs w:val="18"/>
              </w:rPr>
              <w:t>3</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A7509" w:rsidRPr="004A7509" w:rsidRDefault="004A7509" w:rsidP="004A7509">
            <w:pPr>
              <w:spacing w:after="0" w:line="240" w:lineRule="auto"/>
              <w:jc w:val="center"/>
              <w:rPr>
                <w:rFonts w:ascii="Arial CYR" w:eastAsia="Times New Roman" w:hAnsi="Arial CYR" w:cs="Arial CYR"/>
                <w:sz w:val="18"/>
                <w:szCs w:val="18"/>
              </w:rPr>
            </w:pPr>
            <w:r w:rsidRPr="004A7509">
              <w:rPr>
                <w:rFonts w:ascii="Arial CYR" w:eastAsia="Times New Roman" w:hAnsi="Arial CYR" w:cs="Arial CYR"/>
                <w:sz w:val="18"/>
                <w:szCs w:val="18"/>
              </w:rPr>
              <w:t>4</w:t>
            </w:r>
          </w:p>
        </w:tc>
        <w:tc>
          <w:tcPr>
            <w:tcW w:w="960" w:type="dxa"/>
            <w:tcBorders>
              <w:top w:val="nil"/>
              <w:left w:val="nil"/>
              <w:bottom w:val="single" w:sz="4" w:space="0" w:color="auto"/>
              <w:right w:val="single" w:sz="4" w:space="0" w:color="auto"/>
            </w:tcBorders>
            <w:shd w:val="clear" w:color="auto" w:fill="auto"/>
            <w:noWrap/>
            <w:vAlign w:val="bottom"/>
            <w:hideMark/>
          </w:tcPr>
          <w:p w:rsidR="004A7509" w:rsidRPr="004A7509" w:rsidRDefault="004A7509" w:rsidP="004A7509">
            <w:pPr>
              <w:spacing w:after="0" w:line="240" w:lineRule="auto"/>
              <w:jc w:val="center"/>
              <w:rPr>
                <w:rFonts w:ascii="Arial CYR" w:eastAsia="Times New Roman" w:hAnsi="Arial CYR" w:cs="Arial CYR"/>
                <w:sz w:val="18"/>
                <w:szCs w:val="18"/>
              </w:rPr>
            </w:pPr>
            <w:r w:rsidRPr="004A7509">
              <w:rPr>
                <w:rFonts w:ascii="Arial CYR" w:eastAsia="Times New Roman" w:hAnsi="Arial CYR" w:cs="Arial CYR"/>
                <w:sz w:val="18"/>
                <w:szCs w:val="18"/>
              </w:rPr>
              <w:t>5</w:t>
            </w:r>
          </w:p>
        </w:tc>
      </w:tr>
      <w:tr w:rsidR="004A7509" w:rsidRPr="004A7509" w:rsidTr="004A7509">
        <w:trPr>
          <w:trHeight w:val="330"/>
        </w:trPr>
        <w:tc>
          <w:tcPr>
            <w:tcW w:w="84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center"/>
              <w:rPr>
                <w:rFonts w:ascii="Arial" w:eastAsia="Times New Roman" w:hAnsi="Arial" w:cs="Arial"/>
                <w:sz w:val="18"/>
                <w:szCs w:val="18"/>
              </w:rPr>
            </w:pPr>
            <w:r w:rsidRPr="004A7509">
              <w:rPr>
                <w:rFonts w:ascii="Arial" w:eastAsia="Times New Roman" w:hAnsi="Arial" w:cs="Arial"/>
                <w:sz w:val="18"/>
                <w:szCs w:val="18"/>
              </w:rPr>
              <w:t>1.</w:t>
            </w:r>
          </w:p>
        </w:tc>
        <w:tc>
          <w:tcPr>
            <w:tcW w:w="622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rPr>
                <w:rFonts w:ascii="Arial" w:eastAsia="Times New Roman" w:hAnsi="Arial" w:cs="Arial"/>
                <w:sz w:val="18"/>
                <w:szCs w:val="18"/>
              </w:rPr>
            </w:pPr>
            <w:r w:rsidRPr="004A7509">
              <w:rPr>
                <w:rFonts w:ascii="Arial" w:eastAsia="Times New Roman" w:hAnsi="Arial" w:cs="Arial"/>
                <w:sz w:val="18"/>
                <w:szCs w:val="18"/>
              </w:rPr>
              <w:t>Кредиты кредитных организаций в валюте</w:t>
            </w:r>
          </w:p>
        </w:tc>
        <w:tc>
          <w:tcPr>
            <w:tcW w:w="100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0,0</w:t>
            </w:r>
          </w:p>
        </w:tc>
      </w:tr>
      <w:tr w:rsidR="004A7509" w:rsidRPr="004A7509" w:rsidTr="004A7509">
        <w:trPr>
          <w:trHeight w:val="330"/>
        </w:trPr>
        <w:tc>
          <w:tcPr>
            <w:tcW w:w="84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center"/>
              <w:rPr>
                <w:rFonts w:ascii="Arial" w:eastAsia="Times New Roman" w:hAnsi="Arial" w:cs="Arial"/>
                <w:sz w:val="18"/>
                <w:szCs w:val="18"/>
              </w:rPr>
            </w:pPr>
            <w:r w:rsidRPr="004A7509">
              <w:rPr>
                <w:rFonts w:ascii="Arial" w:eastAsia="Times New Roman" w:hAnsi="Arial" w:cs="Arial"/>
                <w:sz w:val="18"/>
                <w:szCs w:val="18"/>
              </w:rPr>
              <w:t> </w:t>
            </w:r>
          </w:p>
        </w:tc>
        <w:tc>
          <w:tcPr>
            <w:tcW w:w="622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rPr>
                <w:rFonts w:ascii="Arial" w:eastAsia="Times New Roman" w:hAnsi="Arial" w:cs="Arial"/>
                <w:sz w:val="18"/>
                <w:szCs w:val="18"/>
              </w:rPr>
            </w:pPr>
            <w:r w:rsidRPr="004A7509">
              <w:rPr>
                <w:rFonts w:ascii="Arial" w:eastAsia="Times New Roman" w:hAnsi="Arial" w:cs="Arial"/>
                <w:sz w:val="18"/>
                <w:szCs w:val="18"/>
              </w:rPr>
              <w:t>в том числе:</w:t>
            </w:r>
          </w:p>
        </w:tc>
        <w:tc>
          <w:tcPr>
            <w:tcW w:w="100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 </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 </w:t>
            </w:r>
          </w:p>
        </w:tc>
        <w:tc>
          <w:tcPr>
            <w:tcW w:w="96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 </w:t>
            </w:r>
          </w:p>
        </w:tc>
      </w:tr>
      <w:tr w:rsidR="004A7509" w:rsidRPr="004A7509" w:rsidTr="004A7509">
        <w:trPr>
          <w:trHeight w:val="345"/>
        </w:trPr>
        <w:tc>
          <w:tcPr>
            <w:tcW w:w="84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center"/>
              <w:rPr>
                <w:rFonts w:ascii="Arial" w:eastAsia="Times New Roman" w:hAnsi="Arial" w:cs="Arial"/>
                <w:sz w:val="18"/>
                <w:szCs w:val="18"/>
              </w:rPr>
            </w:pPr>
            <w:r w:rsidRPr="004A7509">
              <w:rPr>
                <w:rFonts w:ascii="Arial" w:eastAsia="Times New Roman" w:hAnsi="Arial" w:cs="Arial"/>
                <w:sz w:val="18"/>
                <w:szCs w:val="18"/>
              </w:rPr>
              <w:t>1.1.</w:t>
            </w:r>
          </w:p>
        </w:tc>
        <w:tc>
          <w:tcPr>
            <w:tcW w:w="622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rPr>
                <w:rFonts w:ascii="Arial" w:eastAsia="Times New Roman" w:hAnsi="Arial" w:cs="Arial"/>
                <w:sz w:val="18"/>
                <w:szCs w:val="18"/>
              </w:rPr>
            </w:pPr>
            <w:r w:rsidRPr="004A7509">
              <w:rPr>
                <w:rFonts w:ascii="Arial" w:eastAsia="Times New Roman" w:hAnsi="Arial" w:cs="Arial"/>
                <w:sz w:val="18"/>
                <w:szCs w:val="18"/>
              </w:rPr>
              <w:t>Объем привлечения</w:t>
            </w:r>
          </w:p>
        </w:tc>
        <w:tc>
          <w:tcPr>
            <w:tcW w:w="100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0,0</w:t>
            </w:r>
          </w:p>
        </w:tc>
      </w:tr>
      <w:tr w:rsidR="004A7509" w:rsidRPr="004A7509" w:rsidTr="004A7509">
        <w:trPr>
          <w:trHeight w:val="330"/>
        </w:trPr>
        <w:tc>
          <w:tcPr>
            <w:tcW w:w="84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center"/>
              <w:rPr>
                <w:rFonts w:ascii="Arial" w:eastAsia="Times New Roman" w:hAnsi="Arial" w:cs="Arial"/>
                <w:sz w:val="18"/>
                <w:szCs w:val="18"/>
              </w:rPr>
            </w:pPr>
            <w:r w:rsidRPr="004A7509">
              <w:rPr>
                <w:rFonts w:ascii="Arial" w:eastAsia="Times New Roman" w:hAnsi="Arial" w:cs="Arial"/>
                <w:sz w:val="18"/>
                <w:szCs w:val="18"/>
              </w:rPr>
              <w:t>1.2.</w:t>
            </w:r>
          </w:p>
        </w:tc>
        <w:tc>
          <w:tcPr>
            <w:tcW w:w="622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rPr>
                <w:rFonts w:ascii="Arial" w:eastAsia="Times New Roman" w:hAnsi="Arial" w:cs="Arial"/>
                <w:sz w:val="18"/>
                <w:szCs w:val="18"/>
              </w:rPr>
            </w:pPr>
            <w:r w:rsidRPr="004A7509">
              <w:rPr>
                <w:rFonts w:ascii="Arial" w:eastAsia="Times New Roman" w:hAnsi="Arial" w:cs="Arial"/>
                <w:sz w:val="18"/>
                <w:szCs w:val="18"/>
              </w:rPr>
              <w:t>Объем средств, направляемых на погашение основной суммы долга</w:t>
            </w:r>
          </w:p>
        </w:tc>
        <w:tc>
          <w:tcPr>
            <w:tcW w:w="100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 </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 </w:t>
            </w:r>
          </w:p>
        </w:tc>
        <w:tc>
          <w:tcPr>
            <w:tcW w:w="96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 </w:t>
            </w:r>
          </w:p>
        </w:tc>
      </w:tr>
      <w:tr w:rsidR="004A7509" w:rsidRPr="004A7509" w:rsidTr="004A7509">
        <w:trPr>
          <w:trHeight w:val="600"/>
        </w:trPr>
        <w:tc>
          <w:tcPr>
            <w:tcW w:w="84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center"/>
              <w:rPr>
                <w:rFonts w:ascii="Arial" w:eastAsia="Times New Roman" w:hAnsi="Arial" w:cs="Arial"/>
                <w:sz w:val="18"/>
                <w:szCs w:val="18"/>
              </w:rPr>
            </w:pPr>
            <w:r w:rsidRPr="004A7509">
              <w:rPr>
                <w:rFonts w:ascii="Arial" w:eastAsia="Times New Roman" w:hAnsi="Arial" w:cs="Arial"/>
                <w:sz w:val="18"/>
                <w:szCs w:val="18"/>
              </w:rPr>
              <w:t>2.</w:t>
            </w:r>
          </w:p>
        </w:tc>
        <w:tc>
          <w:tcPr>
            <w:tcW w:w="622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rPr>
                <w:rFonts w:ascii="Arial" w:eastAsia="Times New Roman" w:hAnsi="Arial" w:cs="Arial"/>
                <w:sz w:val="18"/>
                <w:szCs w:val="18"/>
              </w:rPr>
            </w:pPr>
            <w:r w:rsidRPr="004A7509">
              <w:rPr>
                <w:rFonts w:ascii="Arial" w:eastAsia="Times New Roman" w:hAnsi="Arial" w:cs="Arial"/>
                <w:sz w:val="18"/>
                <w:szCs w:val="18"/>
              </w:rPr>
              <w:t>Бюджетные кредиты от других бюджетов бюджетной системы Российской Федерации</w:t>
            </w:r>
          </w:p>
        </w:tc>
        <w:tc>
          <w:tcPr>
            <w:tcW w:w="100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-171,1</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-228,1</w:t>
            </w:r>
          </w:p>
        </w:tc>
        <w:tc>
          <w:tcPr>
            <w:tcW w:w="96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-285,1</w:t>
            </w:r>
          </w:p>
        </w:tc>
      </w:tr>
      <w:tr w:rsidR="004A7509" w:rsidRPr="004A7509" w:rsidTr="004A7509">
        <w:trPr>
          <w:trHeight w:val="330"/>
        </w:trPr>
        <w:tc>
          <w:tcPr>
            <w:tcW w:w="84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center"/>
              <w:rPr>
                <w:rFonts w:ascii="Arial" w:eastAsia="Times New Roman" w:hAnsi="Arial" w:cs="Arial"/>
                <w:sz w:val="18"/>
                <w:szCs w:val="18"/>
              </w:rPr>
            </w:pPr>
            <w:r w:rsidRPr="004A7509">
              <w:rPr>
                <w:rFonts w:ascii="Arial" w:eastAsia="Times New Roman" w:hAnsi="Arial" w:cs="Arial"/>
                <w:sz w:val="18"/>
                <w:szCs w:val="18"/>
              </w:rPr>
              <w:t> </w:t>
            </w:r>
          </w:p>
        </w:tc>
        <w:tc>
          <w:tcPr>
            <w:tcW w:w="622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rPr>
                <w:rFonts w:ascii="Arial" w:eastAsia="Times New Roman" w:hAnsi="Arial" w:cs="Arial"/>
                <w:sz w:val="18"/>
                <w:szCs w:val="18"/>
              </w:rPr>
            </w:pPr>
            <w:r w:rsidRPr="004A7509">
              <w:rPr>
                <w:rFonts w:ascii="Arial" w:eastAsia="Times New Roman" w:hAnsi="Arial" w:cs="Arial"/>
                <w:sz w:val="18"/>
                <w:szCs w:val="18"/>
              </w:rPr>
              <w:t>в том числе:</w:t>
            </w:r>
          </w:p>
        </w:tc>
        <w:tc>
          <w:tcPr>
            <w:tcW w:w="100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 </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 </w:t>
            </w:r>
          </w:p>
        </w:tc>
        <w:tc>
          <w:tcPr>
            <w:tcW w:w="96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 </w:t>
            </w:r>
          </w:p>
        </w:tc>
      </w:tr>
      <w:tr w:rsidR="004A7509" w:rsidRPr="004A7509" w:rsidTr="004A7509">
        <w:trPr>
          <w:trHeight w:val="255"/>
        </w:trPr>
        <w:tc>
          <w:tcPr>
            <w:tcW w:w="84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center"/>
              <w:rPr>
                <w:rFonts w:ascii="Arial" w:eastAsia="Times New Roman" w:hAnsi="Arial" w:cs="Arial"/>
                <w:sz w:val="18"/>
                <w:szCs w:val="18"/>
              </w:rPr>
            </w:pPr>
            <w:r w:rsidRPr="004A7509">
              <w:rPr>
                <w:rFonts w:ascii="Arial" w:eastAsia="Times New Roman" w:hAnsi="Arial" w:cs="Arial"/>
                <w:sz w:val="18"/>
                <w:szCs w:val="18"/>
              </w:rPr>
              <w:t>2.1.</w:t>
            </w:r>
          </w:p>
        </w:tc>
        <w:tc>
          <w:tcPr>
            <w:tcW w:w="622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rPr>
                <w:rFonts w:ascii="Arial" w:eastAsia="Times New Roman" w:hAnsi="Arial" w:cs="Arial"/>
                <w:sz w:val="18"/>
                <w:szCs w:val="18"/>
              </w:rPr>
            </w:pPr>
            <w:r w:rsidRPr="004A7509">
              <w:rPr>
                <w:rFonts w:ascii="Arial" w:eastAsia="Times New Roman" w:hAnsi="Arial" w:cs="Arial"/>
                <w:sz w:val="18"/>
                <w:szCs w:val="18"/>
              </w:rPr>
              <w:t>Объем привлечения</w:t>
            </w:r>
          </w:p>
        </w:tc>
        <w:tc>
          <w:tcPr>
            <w:tcW w:w="100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0,0</w:t>
            </w:r>
          </w:p>
        </w:tc>
      </w:tr>
      <w:tr w:rsidR="004A7509" w:rsidRPr="004A7509" w:rsidTr="004A7509">
        <w:trPr>
          <w:trHeight w:val="255"/>
        </w:trPr>
        <w:tc>
          <w:tcPr>
            <w:tcW w:w="84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center"/>
              <w:rPr>
                <w:rFonts w:ascii="Arial" w:eastAsia="Times New Roman" w:hAnsi="Arial" w:cs="Arial"/>
                <w:sz w:val="18"/>
                <w:szCs w:val="18"/>
              </w:rPr>
            </w:pPr>
            <w:r w:rsidRPr="004A7509">
              <w:rPr>
                <w:rFonts w:ascii="Arial" w:eastAsia="Times New Roman" w:hAnsi="Arial" w:cs="Arial"/>
                <w:sz w:val="18"/>
                <w:szCs w:val="18"/>
              </w:rPr>
              <w:t>2.2.</w:t>
            </w:r>
          </w:p>
        </w:tc>
        <w:tc>
          <w:tcPr>
            <w:tcW w:w="622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rPr>
                <w:rFonts w:ascii="Arial" w:eastAsia="Times New Roman" w:hAnsi="Arial" w:cs="Arial"/>
                <w:sz w:val="18"/>
                <w:szCs w:val="18"/>
              </w:rPr>
            </w:pPr>
            <w:r w:rsidRPr="004A7509">
              <w:rPr>
                <w:rFonts w:ascii="Arial" w:eastAsia="Times New Roman" w:hAnsi="Arial" w:cs="Arial"/>
                <w:sz w:val="18"/>
                <w:szCs w:val="18"/>
              </w:rPr>
              <w:t>Объем средств, направляемых на погашение основной суммы долга</w:t>
            </w:r>
          </w:p>
        </w:tc>
        <w:tc>
          <w:tcPr>
            <w:tcW w:w="100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-114,0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-171,0</w:t>
            </w:r>
          </w:p>
        </w:tc>
        <w:tc>
          <w:tcPr>
            <w:tcW w:w="96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sz w:val="18"/>
                <w:szCs w:val="18"/>
              </w:rPr>
            </w:pPr>
            <w:r w:rsidRPr="004A7509">
              <w:rPr>
                <w:rFonts w:ascii="Arial CYR" w:eastAsia="Times New Roman" w:hAnsi="Arial CYR" w:cs="Arial CYR"/>
                <w:sz w:val="18"/>
                <w:szCs w:val="18"/>
              </w:rPr>
              <w:t>-228,0</w:t>
            </w:r>
          </w:p>
        </w:tc>
      </w:tr>
      <w:tr w:rsidR="004A7509" w:rsidRPr="004A7509" w:rsidTr="004A7509">
        <w:trPr>
          <w:trHeight w:val="255"/>
        </w:trPr>
        <w:tc>
          <w:tcPr>
            <w:tcW w:w="84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center"/>
              <w:rPr>
                <w:rFonts w:ascii="Arial" w:eastAsia="Times New Roman" w:hAnsi="Arial" w:cs="Arial"/>
                <w:sz w:val="18"/>
                <w:szCs w:val="18"/>
              </w:rPr>
            </w:pPr>
            <w:r w:rsidRPr="004A7509">
              <w:rPr>
                <w:rFonts w:ascii="Arial" w:eastAsia="Times New Roman" w:hAnsi="Arial" w:cs="Arial"/>
                <w:sz w:val="18"/>
                <w:szCs w:val="18"/>
              </w:rPr>
              <w:t> </w:t>
            </w:r>
          </w:p>
        </w:tc>
        <w:tc>
          <w:tcPr>
            <w:tcW w:w="622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rPr>
                <w:rFonts w:ascii="Arial" w:eastAsia="Times New Roman" w:hAnsi="Arial" w:cs="Arial"/>
                <w:b/>
                <w:bCs/>
                <w:sz w:val="18"/>
                <w:szCs w:val="18"/>
              </w:rPr>
            </w:pPr>
            <w:r w:rsidRPr="004A7509">
              <w:rPr>
                <w:rFonts w:ascii="Arial" w:eastAsia="Times New Roman" w:hAnsi="Arial" w:cs="Arial"/>
                <w:b/>
                <w:bCs/>
                <w:sz w:val="18"/>
                <w:szCs w:val="18"/>
              </w:rPr>
              <w:t>ВСЕГО</w:t>
            </w:r>
          </w:p>
        </w:tc>
        <w:tc>
          <w:tcPr>
            <w:tcW w:w="100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b/>
                <w:bCs/>
                <w:sz w:val="18"/>
                <w:szCs w:val="18"/>
              </w:rPr>
            </w:pPr>
            <w:r w:rsidRPr="004A7509">
              <w:rPr>
                <w:rFonts w:ascii="Arial CYR" w:eastAsia="Times New Roman" w:hAnsi="Arial CYR" w:cs="Arial CYR"/>
                <w:b/>
                <w:bCs/>
                <w:sz w:val="18"/>
                <w:szCs w:val="18"/>
              </w:rPr>
              <w:t>-114,0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b/>
                <w:bCs/>
                <w:sz w:val="18"/>
                <w:szCs w:val="18"/>
              </w:rPr>
            </w:pPr>
            <w:r w:rsidRPr="004A7509">
              <w:rPr>
                <w:rFonts w:ascii="Arial CYR" w:eastAsia="Times New Roman" w:hAnsi="Arial CYR" w:cs="Arial CYR"/>
                <w:b/>
                <w:bCs/>
                <w:sz w:val="18"/>
                <w:szCs w:val="18"/>
              </w:rPr>
              <w:t>-171,0</w:t>
            </w:r>
          </w:p>
        </w:tc>
        <w:tc>
          <w:tcPr>
            <w:tcW w:w="960" w:type="dxa"/>
            <w:tcBorders>
              <w:top w:val="nil"/>
              <w:left w:val="nil"/>
              <w:bottom w:val="single" w:sz="4" w:space="0" w:color="auto"/>
              <w:right w:val="single" w:sz="4" w:space="0" w:color="auto"/>
            </w:tcBorders>
            <w:shd w:val="clear" w:color="auto" w:fill="auto"/>
            <w:vAlign w:val="bottom"/>
            <w:hideMark/>
          </w:tcPr>
          <w:p w:rsidR="004A7509" w:rsidRPr="004A7509" w:rsidRDefault="004A7509" w:rsidP="004A7509">
            <w:pPr>
              <w:spacing w:after="0" w:line="240" w:lineRule="auto"/>
              <w:jc w:val="right"/>
              <w:rPr>
                <w:rFonts w:ascii="Arial CYR" w:eastAsia="Times New Roman" w:hAnsi="Arial CYR" w:cs="Arial CYR"/>
                <w:b/>
                <w:bCs/>
                <w:sz w:val="18"/>
                <w:szCs w:val="18"/>
              </w:rPr>
            </w:pPr>
            <w:r w:rsidRPr="004A7509">
              <w:rPr>
                <w:rFonts w:ascii="Arial CYR" w:eastAsia="Times New Roman" w:hAnsi="Arial CYR" w:cs="Arial CYR"/>
                <w:b/>
                <w:bCs/>
                <w:sz w:val="18"/>
                <w:szCs w:val="18"/>
              </w:rPr>
              <w:t>-228,0</w:t>
            </w:r>
          </w:p>
        </w:tc>
      </w:tr>
    </w:tbl>
    <w:p w:rsidR="004A7509" w:rsidRDefault="004A7509" w:rsidP="00E90D3D">
      <w:pPr>
        <w:tabs>
          <w:tab w:val="left" w:pos="3495"/>
        </w:tabs>
        <w:spacing w:after="0" w:line="240" w:lineRule="auto"/>
        <w:ind w:right="-687"/>
        <w:rPr>
          <w:rFonts w:ascii="Times New Roman" w:hAnsi="Times New Roman" w:cs="Times New Roman"/>
          <w:sz w:val="18"/>
          <w:szCs w:val="18"/>
        </w:rPr>
      </w:pPr>
    </w:p>
    <w:sectPr w:rsidR="004A7509" w:rsidSect="004A7509">
      <w:headerReference w:type="default" r:id="rId9"/>
      <w:pgSz w:w="11906" w:h="16838"/>
      <w:pgMar w:top="1134" w:right="991" w:bottom="28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2705" w:rsidRDefault="00DD2705" w:rsidP="00410A5F">
      <w:pPr>
        <w:spacing w:after="0" w:line="240" w:lineRule="auto"/>
      </w:pPr>
      <w:r>
        <w:separator/>
      </w:r>
    </w:p>
  </w:endnote>
  <w:endnote w:type="continuationSeparator" w:id="1">
    <w:p w:rsidR="00DD2705" w:rsidRDefault="00DD2705" w:rsidP="00410A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2705" w:rsidRDefault="00DD2705" w:rsidP="00410A5F">
      <w:pPr>
        <w:spacing w:after="0" w:line="240" w:lineRule="auto"/>
      </w:pPr>
      <w:r>
        <w:separator/>
      </w:r>
    </w:p>
  </w:footnote>
  <w:footnote w:type="continuationSeparator" w:id="1">
    <w:p w:rsidR="00DD2705" w:rsidRDefault="00DD2705" w:rsidP="00410A5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895" w:rsidRDefault="00042895" w:rsidP="00410A5F">
    <w:pPr>
      <w:pStyle w:val="a6"/>
      <w:tabs>
        <w:tab w:val="clear" w:pos="4677"/>
        <w:tab w:val="clear" w:pos="9355"/>
        <w:tab w:val="left" w:pos="888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683D97"/>
    <w:multiLevelType w:val="hybridMultilevel"/>
    <w:tmpl w:val="7916E34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F160C"/>
    <w:rsid w:val="00004AC2"/>
    <w:rsid w:val="00014011"/>
    <w:rsid w:val="00042895"/>
    <w:rsid w:val="00045828"/>
    <w:rsid w:val="000473F6"/>
    <w:rsid w:val="000576C9"/>
    <w:rsid w:val="00074F5E"/>
    <w:rsid w:val="000763CE"/>
    <w:rsid w:val="000A0702"/>
    <w:rsid w:val="000B6D31"/>
    <w:rsid w:val="000E3735"/>
    <w:rsid w:val="00111CB9"/>
    <w:rsid w:val="00116353"/>
    <w:rsid w:val="00155F1C"/>
    <w:rsid w:val="00183D4A"/>
    <w:rsid w:val="00190D16"/>
    <w:rsid w:val="001A3D9E"/>
    <w:rsid w:val="001E079B"/>
    <w:rsid w:val="001E0BD6"/>
    <w:rsid w:val="001F28D7"/>
    <w:rsid w:val="002525B3"/>
    <w:rsid w:val="002B371F"/>
    <w:rsid w:val="002C45BA"/>
    <w:rsid w:val="002F2F24"/>
    <w:rsid w:val="003012C6"/>
    <w:rsid w:val="003025BB"/>
    <w:rsid w:val="00305C4A"/>
    <w:rsid w:val="00342BEF"/>
    <w:rsid w:val="00344DE7"/>
    <w:rsid w:val="00367269"/>
    <w:rsid w:val="003A69B9"/>
    <w:rsid w:val="003B76CD"/>
    <w:rsid w:val="003C3DC4"/>
    <w:rsid w:val="003D1D5B"/>
    <w:rsid w:val="003E4392"/>
    <w:rsid w:val="003F0AC7"/>
    <w:rsid w:val="003F160C"/>
    <w:rsid w:val="003F63B0"/>
    <w:rsid w:val="00410A5F"/>
    <w:rsid w:val="00435461"/>
    <w:rsid w:val="00440CFC"/>
    <w:rsid w:val="00451787"/>
    <w:rsid w:val="00455887"/>
    <w:rsid w:val="00481597"/>
    <w:rsid w:val="00486657"/>
    <w:rsid w:val="00497876"/>
    <w:rsid w:val="004A7509"/>
    <w:rsid w:val="004B4B58"/>
    <w:rsid w:val="004C1327"/>
    <w:rsid w:val="004C173A"/>
    <w:rsid w:val="004C1E06"/>
    <w:rsid w:val="004D721A"/>
    <w:rsid w:val="00501158"/>
    <w:rsid w:val="005201C3"/>
    <w:rsid w:val="00520CFF"/>
    <w:rsid w:val="00536237"/>
    <w:rsid w:val="00591D16"/>
    <w:rsid w:val="005B3C66"/>
    <w:rsid w:val="005D0A10"/>
    <w:rsid w:val="005E36AC"/>
    <w:rsid w:val="006353D6"/>
    <w:rsid w:val="00645B02"/>
    <w:rsid w:val="00655460"/>
    <w:rsid w:val="0069332A"/>
    <w:rsid w:val="006A1C28"/>
    <w:rsid w:val="006B7120"/>
    <w:rsid w:val="006D0EE6"/>
    <w:rsid w:val="006F3169"/>
    <w:rsid w:val="00730FE1"/>
    <w:rsid w:val="00741090"/>
    <w:rsid w:val="00743ABB"/>
    <w:rsid w:val="0078699C"/>
    <w:rsid w:val="0079134D"/>
    <w:rsid w:val="007F2B78"/>
    <w:rsid w:val="00804B5F"/>
    <w:rsid w:val="008353EB"/>
    <w:rsid w:val="00856C3F"/>
    <w:rsid w:val="00870B95"/>
    <w:rsid w:val="008740EC"/>
    <w:rsid w:val="0089267B"/>
    <w:rsid w:val="0089371B"/>
    <w:rsid w:val="00896515"/>
    <w:rsid w:val="008B5638"/>
    <w:rsid w:val="008F75F9"/>
    <w:rsid w:val="009430A3"/>
    <w:rsid w:val="00960AEA"/>
    <w:rsid w:val="00963C39"/>
    <w:rsid w:val="009715FE"/>
    <w:rsid w:val="00975CCC"/>
    <w:rsid w:val="00977A50"/>
    <w:rsid w:val="00977CE9"/>
    <w:rsid w:val="00980D10"/>
    <w:rsid w:val="009E7FAB"/>
    <w:rsid w:val="009F6C69"/>
    <w:rsid w:val="00A14A0C"/>
    <w:rsid w:val="00A23588"/>
    <w:rsid w:val="00A25505"/>
    <w:rsid w:val="00A5287E"/>
    <w:rsid w:val="00A52A6E"/>
    <w:rsid w:val="00A76618"/>
    <w:rsid w:val="00A84D41"/>
    <w:rsid w:val="00AD2DAE"/>
    <w:rsid w:val="00AF254B"/>
    <w:rsid w:val="00B00109"/>
    <w:rsid w:val="00B20DF1"/>
    <w:rsid w:val="00B3453D"/>
    <w:rsid w:val="00B34D77"/>
    <w:rsid w:val="00B3513B"/>
    <w:rsid w:val="00B55353"/>
    <w:rsid w:val="00B57A41"/>
    <w:rsid w:val="00B64DB9"/>
    <w:rsid w:val="00B67A33"/>
    <w:rsid w:val="00B87223"/>
    <w:rsid w:val="00B95DA0"/>
    <w:rsid w:val="00BA1946"/>
    <w:rsid w:val="00BA3C84"/>
    <w:rsid w:val="00C02024"/>
    <w:rsid w:val="00C404A9"/>
    <w:rsid w:val="00C426EC"/>
    <w:rsid w:val="00C516C9"/>
    <w:rsid w:val="00C5350F"/>
    <w:rsid w:val="00C64174"/>
    <w:rsid w:val="00C74572"/>
    <w:rsid w:val="00C94A96"/>
    <w:rsid w:val="00CA3FA0"/>
    <w:rsid w:val="00CA6CD4"/>
    <w:rsid w:val="00CB2285"/>
    <w:rsid w:val="00CB381B"/>
    <w:rsid w:val="00CD0BA4"/>
    <w:rsid w:val="00CD1D5B"/>
    <w:rsid w:val="00CF4EC4"/>
    <w:rsid w:val="00CF77E8"/>
    <w:rsid w:val="00D00764"/>
    <w:rsid w:val="00D20E1E"/>
    <w:rsid w:val="00D23978"/>
    <w:rsid w:val="00D30E0B"/>
    <w:rsid w:val="00D33ED9"/>
    <w:rsid w:val="00D40C7D"/>
    <w:rsid w:val="00D52148"/>
    <w:rsid w:val="00D741F5"/>
    <w:rsid w:val="00D76AD7"/>
    <w:rsid w:val="00DA40AD"/>
    <w:rsid w:val="00DB4D84"/>
    <w:rsid w:val="00DB76EA"/>
    <w:rsid w:val="00DD2705"/>
    <w:rsid w:val="00DD713E"/>
    <w:rsid w:val="00DF6432"/>
    <w:rsid w:val="00E1660D"/>
    <w:rsid w:val="00E22D9E"/>
    <w:rsid w:val="00E2531C"/>
    <w:rsid w:val="00E4587B"/>
    <w:rsid w:val="00E865BD"/>
    <w:rsid w:val="00E90D3D"/>
    <w:rsid w:val="00ED7A5E"/>
    <w:rsid w:val="00F14B63"/>
    <w:rsid w:val="00F23642"/>
    <w:rsid w:val="00F265C5"/>
    <w:rsid w:val="00F43DB3"/>
    <w:rsid w:val="00F6271C"/>
    <w:rsid w:val="00F656BB"/>
    <w:rsid w:val="00F71EAF"/>
    <w:rsid w:val="00F7662A"/>
    <w:rsid w:val="00F7687B"/>
    <w:rsid w:val="00F824EE"/>
    <w:rsid w:val="00F94EA9"/>
    <w:rsid w:val="00FA6E7F"/>
    <w:rsid w:val="00FC3B75"/>
    <w:rsid w:val="00FE52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6C3F"/>
  </w:style>
  <w:style w:type="paragraph" w:styleId="2">
    <w:name w:val="heading 2"/>
    <w:basedOn w:val="a"/>
    <w:link w:val="20"/>
    <w:uiPriority w:val="9"/>
    <w:qFormat/>
    <w:rsid w:val="003F160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3F160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3F160C"/>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link w:val="50"/>
    <w:uiPriority w:val="9"/>
    <w:qFormat/>
    <w:rsid w:val="003F160C"/>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6">
    <w:name w:val="heading 6"/>
    <w:basedOn w:val="a"/>
    <w:link w:val="60"/>
    <w:uiPriority w:val="9"/>
    <w:qFormat/>
    <w:rsid w:val="003F160C"/>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F160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F160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3F160C"/>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3F160C"/>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3F160C"/>
    <w:rPr>
      <w:rFonts w:ascii="Times New Roman" w:eastAsia="Times New Roman" w:hAnsi="Times New Roman" w:cs="Times New Roman"/>
      <w:b/>
      <w:bCs/>
      <w:sz w:val="15"/>
      <w:szCs w:val="15"/>
      <w:lang w:eastAsia="ru-RU"/>
    </w:rPr>
  </w:style>
  <w:style w:type="paragraph" w:customStyle="1" w:styleId="consnormal">
    <w:name w:val="consnormal"/>
    <w:basedOn w:val="a"/>
    <w:rsid w:val="003F160C"/>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3F160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3F160C"/>
    <w:rPr>
      <w:color w:val="0000FF"/>
      <w:u w:val="single"/>
    </w:rPr>
  </w:style>
  <w:style w:type="paragraph" w:customStyle="1" w:styleId="consplustitle">
    <w:name w:val="consplustitle"/>
    <w:basedOn w:val="a"/>
    <w:rsid w:val="003F160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basedOn w:val="a"/>
    <w:rsid w:val="003F160C"/>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3F160C"/>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410A5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10A5F"/>
  </w:style>
  <w:style w:type="paragraph" w:styleId="a8">
    <w:name w:val="footer"/>
    <w:basedOn w:val="a"/>
    <w:link w:val="a9"/>
    <w:uiPriority w:val="99"/>
    <w:unhideWhenUsed/>
    <w:rsid w:val="00410A5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10A5F"/>
  </w:style>
  <w:style w:type="paragraph" w:customStyle="1" w:styleId="ConsNormal0">
    <w:name w:val="ConsNormal"/>
    <w:rsid w:val="003012C6"/>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numbering" w:customStyle="1" w:styleId="1">
    <w:name w:val="Нет списка1"/>
    <w:next w:val="a2"/>
    <w:uiPriority w:val="99"/>
    <w:semiHidden/>
    <w:unhideWhenUsed/>
    <w:rsid w:val="00E90D3D"/>
  </w:style>
  <w:style w:type="character" w:styleId="aa">
    <w:name w:val="FollowedHyperlink"/>
    <w:basedOn w:val="a0"/>
    <w:uiPriority w:val="99"/>
    <w:semiHidden/>
    <w:unhideWhenUsed/>
    <w:rsid w:val="00E90D3D"/>
    <w:rPr>
      <w:color w:val="800080"/>
      <w:u w:val="single"/>
    </w:rPr>
  </w:style>
  <w:style w:type="paragraph" w:customStyle="1" w:styleId="xl67">
    <w:name w:val="xl67"/>
    <w:basedOn w:val="a"/>
    <w:rsid w:val="00E90D3D"/>
    <w:pPr>
      <w:spacing w:before="100" w:beforeAutospacing="1" w:after="100" w:afterAutospacing="1" w:line="240" w:lineRule="auto"/>
      <w:jc w:val="right"/>
    </w:pPr>
    <w:rPr>
      <w:rFonts w:ascii="Verdana" w:eastAsia="Times New Roman" w:hAnsi="Verdana" w:cs="Times New Roman"/>
      <w:sz w:val="24"/>
      <w:szCs w:val="24"/>
    </w:rPr>
  </w:style>
  <w:style w:type="paragraph" w:customStyle="1" w:styleId="xl68">
    <w:name w:val="xl68"/>
    <w:basedOn w:val="a"/>
    <w:rsid w:val="00E90D3D"/>
    <w:pPr>
      <w:spacing w:before="100" w:beforeAutospacing="1" w:after="100" w:afterAutospacing="1" w:line="240" w:lineRule="auto"/>
      <w:jc w:val="right"/>
    </w:pPr>
    <w:rPr>
      <w:rFonts w:ascii="Verdana" w:eastAsia="Times New Roman" w:hAnsi="Verdana" w:cs="Times New Roman"/>
      <w:sz w:val="24"/>
      <w:szCs w:val="24"/>
    </w:rPr>
  </w:style>
  <w:style w:type="paragraph" w:customStyle="1" w:styleId="xl69">
    <w:name w:val="xl69"/>
    <w:basedOn w:val="a"/>
    <w:rsid w:val="00E90D3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70">
    <w:name w:val="xl70"/>
    <w:basedOn w:val="a"/>
    <w:rsid w:val="00E90D3D"/>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1">
    <w:name w:val="xl71"/>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E90D3D"/>
    <w:pPr>
      <w:spacing w:before="100" w:beforeAutospacing="1" w:after="100" w:afterAutospacing="1" w:line="240" w:lineRule="auto"/>
      <w:jc w:val="right"/>
      <w:textAlignment w:val="top"/>
    </w:pPr>
    <w:rPr>
      <w:rFonts w:ascii="Arial" w:eastAsia="Times New Roman" w:hAnsi="Arial" w:cs="Arial"/>
      <w:b/>
      <w:bCs/>
      <w:sz w:val="24"/>
      <w:szCs w:val="24"/>
    </w:rPr>
  </w:style>
  <w:style w:type="paragraph" w:customStyle="1" w:styleId="xl73">
    <w:name w:val="xl73"/>
    <w:basedOn w:val="a"/>
    <w:rsid w:val="00E90D3D"/>
    <w:pPr>
      <w:spacing w:before="100" w:beforeAutospacing="1" w:after="100" w:afterAutospacing="1" w:line="240" w:lineRule="auto"/>
    </w:pPr>
    <w:rPr>
      <w:rFonts w:ascii="Arial" w:eastAsia="Times New Roman" w:hAnsi="Arial" w:cs="Arial"/>
      <w:sz w:val="24"/>
      <w:szCs w:val="24"/>
    </w:rPr>
  </w:style>
  <w:style w:type="paragraph" w:customStyle="1" w:styleId="xl74">
    <w:name w:val="xl74"/>
    <w:basedOn w:val="a"/>
    <w:rsid w:val="00E90D3D"/>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75">
    <w:name w:val="xl75"/>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7">
    <w:name w:val="xl77"/>
    <w:basedOn w:val="a"/>
    <w:rsid w:val="00E90D3D"/>
    <w:pPr>
      <w:pBdr>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78">
    <w:name w:val="xl78"/>
    <w:basedOn w:val="a"/>
    <w:rsid w:val="00E90D3D"/>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0">
    <w:name w:val="xl80"/>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1">
    <w:name w:val="xl81"/>
    <w:basedOn w:val="a"/>
    <w:rsid w:val="00E90D3D"/>
    <w:pPr>
      <w:pBdr>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2">
    <w:name w:val="xl82"/>
    <w:basedOn w:val="a"/>
    <w:rsid w:val="00E90D3D"/>
    <w:pPr>
      <w:pBdr>
        <w:bottom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3">
    <w:name w:val="xl83"/>
    <w:basedOn w:val="a"/>
    <w:rsid w:val="00E90D3D"/>
    <w:pPr>
      <w:pBdr>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4">
    <w:name w:val="xl84"/>
    <w:basedOn w:val="a"/>
    <w:rsid w:val="00E90D3D"/>
    <w:pPr>
      <w:spacing w:before="100" w:beforeAutospacing="1" w:after="100" w:afterAutospacing="1" w:line="240" w:lineRule="auto"/>
      <w:jc w:val="center"/>
    </w:pPr>
    <w:rPr>
      <w:rFonts w:ascii="Arial" w:eastAsia="Times New Roman" w:hAnsi="Arial" w:cs="Arial"/>
      <w:sz w:val="24"/>
      <w:szCs w:val="24"/>
    </w:rPr>
  </w:style>
  <w:style w:type="paragraph" w:customStyle="1" w:styleId="xl85">
    <w:name w:val="xl85"/>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6">
    <w:name w:val="xl86"/>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87">
    <w:name w:val="xl87"/>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88">
    <w:name w:val="xl88"/>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8"/>
      <w:szCs w:val="18"/>
    </w:rPr>
  </w:style>
  <w:style w:type="paragraph" w:customStyle="1" w:styleId="xl89">
    <w:name w:val="xl89"/>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0">
    <w:name w:val="xl90"/>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1">
    <w:name w:val="xl91"/>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92">
    <w:name w:val="xl92"/>
    <w:basedOn w:val="a"/>
    <w:rsid w:val="00E90D3D"/>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600" w:firstLine="600"/>
    </w:pPr>
    <w:rPr>
      <w:rFonts w:ascii="Times New Roman" w:eastAsia="Times New Roman" w:hAnsi="Times New Roman" w:cs="Times New Roman"/>
      <w:color w:val="000000"/>
      <w:sz w:val="18"/>
      <w:szCs w:val="18"/>
    </w:rPr>
  </w:style>
  <w:style w:type="paragraph" w:customStyle="1" w:styleId="xl93">
    <w:name w:val="xl93"/>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4">
    <w:name w:val="xl94"/>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5">
    <w:name w:val="xl95"/>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sz w:val="18"/>
      <w:szCs w:val="18"/>
    </w:rPr>
  </w:style>
  <w:style w:type="paragraph" w:customStyle="1" w:styleId="xl96">
    <w:name w:val="xl96"/>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7">
    <w:name w:val="xl97"/>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98">
    <w:name w:val="xl98"/>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rPr>
  </w:style>
  <w:style w:type="paragraph" w:customStyle="1" w:styleId="xl99">
    <w:name w:val="xl99"/>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rPr>
  </w:style>
  <w:style w:type="paragraph" w:customStyle="1" w:styleId="xl100">
    <w:name w:val="xl100"/>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101">
    <w:name w:val="xl101"/>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02">
    <w:name w:val="xl102"/>
    <w:basedOn w:val="a"/>
    <w:rsid w:val="00E90D3D"/>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sz w:val="24"/>
      <w:szCs w:val="24"/>
    </w:rPr>
  </w:style>
  <w:style w:type="paragraph" w:customStyle="1" w:styleId="xl103">
    <w:name w:val="xl103"/>
    <w:basedOn w:val="a"/>
    <w:rsid w:val="00E90D3D"/>
    <w:pPr>
      <w:pBdr>
        <w:top w:val="single" w:sz="4" w:space="0" w:color="auto"/>
        <w:lef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4">
    <w:name w:val="xl104"/>
    <w:basedOn w:val="a"/>
    <w:rsid w:val="00E90D3D"/>
    <w:pPr>
      <w:pBdr>
        <w:top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5">
    <w:name w:val="xl105"/>
    <w:basedOn w:val="a"/>
    <w:rsid w:val="00E90D3D"/>
    <w:pPr>
      <w:pBdr>
        <w:top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6">
    <w:name w:val="xl106"/>
    <w:basedOn w:val="a"/>
    <w:rsid w:val="00E90D3D"/>
    <w:pPr>
      <w:pBdr>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7">
    <w:name w:val="xl107"/>
    <w:basedOn w:val="a"/>
    <w:rsid w:val="00E90D3D"/>
    <w:pPr>
      <w:pBdr>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8">
    <w:name w:val="xl108"/>
    <w:basedOn w:val="a"/>
    <w:rsid w:val="00E90D3D"/>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09">
    <w:name w:val="xl109"/>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10">
    <w:name w:val="xl110"/>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11">
    <w:name w:val="xl111"/>
    <w:basedOn w:val="a"/>
    <w:rsid w:val="00E90D3D"/>
    <w:pPr>
      <w:spacing w:before="100" w:beforeAutospacing="1" w:after="100" w:afterAutospacing="1" w:line="240" w:lineRule="auto"/>
      <w:jc w:val="center"/>
      <w:textAlignment w:val="top"/>
    </w:pPr>
    <w:rPr>
      <w:rFonts w:ascii="Arial" w:eastAsia="Times New Roman" w:hAnsi="Arial" w:cs="Arial"/>
      <w:b/>
      <w:bCs/>
      <w:sz w:val="18"/>
      <w:szCs w:val="18"/>
    </w:rPr>
  </w:style>
  <w:style w:type="paragraph" w:customStyle="1" w:styleId="xl112">
    <w:name w:val="xl112"/>
    <w:basedOn w:val="a"/>
    <w:rsid w:val="00E90D3D"/>
    <w:pPr>
      <w:pBdr>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3">
    <w:name w:val="xl113"/>
    <w:basedOn w:val="a"/>
    <w:rsid w:val="00E90D3D"/>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4">
    <w:name w:val="xl114"/>
    <w:basedOn w:val="a"/>
    <w:rsid w:val="00E90D3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5">
    <w:name w:val="xl115"/>
    <w:basedOn w:val="a"/>
    <w:rsid w:val="00E90D3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6">
    <w:name w:val="xl116"/>
    <w:basedOn w:val="a"/>
    <w:rsid w:val="00E90D3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7">
    <w:name w:val="xl117"/>
    <w:basedOn w:val="a"/>
    <w:rsid w:val="00CD1D5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8">
    <w:name w:val="xl118"/>
    <w:basedOn w:val="a"/>
    <w:rsid w:val="00CD1D5B"/>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19">
    <w:name w:val="xl119"/>
    <w:basedOn w:val="a"/>
    <w:rsid w:val="00CD1D5B"/>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20">
    <w:name w:val="xl120"/>
    <w:basedOn w:val="a"/>
    <w:rsid w:val="00C5350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21">
    <w:name w:val="xl121"/>
    <w:basedOn w:val="a"/>
    <w:rsid w:val="00C5350F"/>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22">
    <w:name w:val="xl122"/>
    <w:basedOn w:val="a"/>
    <w:rsid w:val="00C5350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F160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3F160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3F160C"/>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link w:val="50"/>
    <w:uiPriority w:val="9"/>
    <w:qFormat/>
    <w:rsid w:val="003F160C"/>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6">
    <w:name w:val="heading 6"/>
    <w:basedOn w:val="a"/>
    <w:link w:val="60"/>
    <w:uiPriority w:val="9"/>
    <w:qFormat/>
    <w:rsid w:val="003F160C"/>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F160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F160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3F160C"/>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3F160C"/>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3F160C"/>
    <w:rPr>
      <w:rFonts w:ascii="Times New Roman" w:eastAsia="Times New Roman" w:hAnsi="Times New Roman" w:cs="Times New Roman"/>
      <w:b/>
      <w:bCs/>
      <w:sz w:val="15"/>
      <w:szCs w:val="15"/>
      <w:lang w:eastAsia="ru-RU"/>
    </w:rPr>
  </w:style>
  <w:style w:type="paragraph" w:customStyle="1" w:styleId="consnormal">
    <w:name w:val="consnormal"/>
    <w:basedOn w:val="a"/>
    <w:rsid w:val="003F160C"/>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3F160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3F160C"/>
    <w:rPr>
      <w:color w:val="0000FF"/>
      <w:u w:val="single"/>
    </w:rPr>
  </w:style>
  <w:style w:type="paragraph" w:customStyle="1" w:styleId="consplustitle">
    <w:name w:val="consplustitle"/>
    <w:basedOn w:val="a"/>
    <w:rsid w:val="003F160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basedOn w:val="a"/>
    <w:rsid w:val="003F160C"/>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3F160C"/>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410A5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10A5F"/>
  </w:style>
  <w:style w:type="paragraph" w:styleId="a8">
    <w:name w:val="footer"/>
    <w:basedOn w:val="a"/>
    <w:link w:val="a9"/>
    <w:uiPriority w:val="99"/>
    <w:unhideWhenUsed/>
    <w:rsid w:val="00410A5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10A5F"/>
  </w:style>
  <w:style w:type="paragraph" w:customStyle="1" w:styleId="ConsNormal0">
    <w:name w:val="ConsNormal"/>
    <w:rsid w:val="003012C6"/>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numbering" w:customStyle="1" w:styleId="1">
    <w:name w:val="Нет списка1"/>
    <w:next w:val="a2"/>
    <w:uiPriority w:val="99"/>
    <w:semiHidden/>
    <w:unhideWhenUsed/>
    <w:rsid w:val="00E90D3D"/>
  </w:style>
  <w:style w:type="character" w:styleId="aa">
    <w:name w:val="FollowedHyperlink"/>
    <w:basedOn w:val="a0"/>
    <w:uiPriority w:val="99"/>
    <w:semiHidden/>
    <w:unhideWhenUsed/>
    <w:rsid w:val="00E90D3D"/>
    <w:rPr>
      <w:color w:val="800080"/>
      <w:u w:val="single"/>
    </w:rPr>
  </w:style>
  <w:style w:type="paragraph" w:customStyle="1" w:styleId="xl67">
    <w:name w:val="xl67"/>
    <w:basedOn w:val="a"/>
    <w:rsid w:val="00E90D3D"/>
    <w:pPr>
      <w:spacing w:before="100" w:beforeAutospacing="1" w:after="100" w:afterAutospacing="1" w:line="240" w:lineRule="auto"/>
      <w:jc w:val="right"/>
    </w:pPr>
    <w:rPr>
      <w:rFonts w:ascii="Verdana" w:eastAsia="Times New Roman" w:hAnsi="Verdana" w:cs="Times New Roman"/>
      <w:sz w:val="24"/>
      <w:szCs w:val="24"/>
    </w:rPr>
  </w:style>
  <w:style w:type="paragraph" w:customStyle="1" w:styleId="xl68">
    <w:name w:val="xl68"/>
    <w:basedOn w:val="a"/>
    <w:rsid w:val="00E90D3D"/>
    <w:pPr>
      <w:spacing w:before="100" w:beforeAutospacing="1" w:after="100" w:afterAutospacing="1" w:line="240" w:lineRule="auto"/>
      <w:jc w:val="right"/>
    </w:pPr>
    <w:rPr>
      <w:rFonts w:ascii="Verdana" w:eastAsia="Times New Roman" w:hAnsi="Verdana" w:cs="Times New Roman"/>
      <w:sz w:val="24"/>
      <w:szCs w:val="24"/>
    </w:rPr>
  </w:style>
  <w:style w:type="paragraph" w:customStyle="1" w:styleId="xl69">
    <w:name w:val="xl69"/>
    <w:basedOn w:val="a"/>
    <w:rsid w:val="00E90D3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70">
    <w:name w:val="xl70"/>
    <w:basedOn w:val="a"/>
    <w:rsid w:val="00E90D3D"/>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1">
    <w:name w:val="xl71"/>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E90D3D"/>
    <w:pPr>
      <w:spacing w:before="100" w:beforeAutospacing="1" w:after="100" w:afterAutospacing="1" w:line="240" w:lineRule="auto"/>
      <w:jc w:val="right"/>
      <w:textAlignment w:val="top"/>
    </w:pPr>
    <w:rPr>
      <w:rFonts w:ascii="Arial" w:eastAsia="Times New Roman" w:hAnsi="Arial" w:cs="Arial"/>
      <w:b/>
      <w:bCs/>
      <w:sz w:val="24"/>
      <w:szCs w:val="24"/>
    </w:rPr>
  </w:style>
  <w:style w:type="paragraph" w:customStyle="1" w:styleId="xl73">
    <w:name w:val="xl73"/>
    <w:basedOn w:val="a"/>
    <w:rsid w:val="00E90D3D"/>
    <w:pPr>
      <w:spacing w:before="100" w:beforeAutospacing="1" w:after="100" w:afterAutospacing="1" w:line="240" w:lineRule="auto"/>
    </w:pPr>
    <w:rPr>
      <w:rFonts w:ascii="Arial" w:eastAsia="Times New Roman" w:hAnsi="Arial" w:cs="Arial"/>
      <w:sz w:val="24"/>
      <w:szCs w:val="24"/>
    </w:rPr>
  </w:style>
  <w:style w:type="paragraph" w:customStyle="1" w:styleId="xl74">
    <w:name w:val="xl74"/>
    <w:basedOn w:val="a"/>
    <w:rsid w:val="00E90D3D"/>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75">
    <w:name w:val="xl75"/>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7">
    <w:name w:val="xl77"/>
    <w:basedOn w:val="a"/>
    <w:rsid w:val="00E90D3D"/>
    <w:pPr>
      <w:pBdr>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78">
    <w:name w:val="xl78"/>
    <w:basedOn w:val="a"/>
    <w:rsid w:val="00E90D3D"/>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0">
    <w:name w:val="xl80"/>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1">
    <w:name w:val="xl81"/>
    <w:basedOn w:val="a"/>
    <w:rsid w:val="00E90D3D"/>
    <w:pPr>
      <w:pBdr>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2">
    <w:name w:val="xl82"/>
    <w:basedOn w:val="a"/>
    <w:rsid w:val="00E90D3D"/>
    <w:pPr>
      <w:pBdr>
        <w:bottom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3">
    <w:name w:val="xl83"/>
    <w:basedOn w:val="a"/>
    <w:rsid w:val="00E90D3D"/>
    <w:pPr>
      <w:pBdr>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4">
    <w:name w:val="xl84"/>
    <w:basedOn w:val="a"/>
    <w:rsid w:val="00E90D3D"/>
    <w:pPr>
      <w:spacing w:before="100" w:beforeAutospacing="1" w:after="100" w:afterAutospacing="1" w:line="240" w:lineRule="auto"/>
      <w:jc w:val="center"/>
    </w:pPr>
    <w:rPr>
      <w:rFonts w:ascii="Arial" w:eastAsia="Times New Roman" w:hAnsi="Arial" w:cs="Arial"/>
      <w:sz w:val="24"/>
      <w:szCs w:val="24"/>
    </w:rPr>
  </w:style>
  <w:style w:type="paragraph" w:customStyle="1" w:styleId="xl85">
    <w:name w:val="xl85"/>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6">
    <w:name w:val="xl86"/>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87">
    <w:name w:val="xl87"/>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88">
    <w:name w:val="xl88"/>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8"/>
      <w:szCs w:val="18"/>
    </w:rPr>
  </w:style>
  <w:style w:type="paragraph" w:customStyle="1" w:styleId="xl89">
    <w:name w:val="xl89"/>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0">
    <w:name w:val="xl90"/>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1">
    <w:name w:val="xl91"/>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92">
    <w:name w:val="xl92"/>
    <w:basedOn w:val="a"/>
    <w:rsid w:val="00E90D3D"/>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600" w:firstLine="600"/>
    </w:pPr>
    <w:rPr>
      <w:rFonts w:ascii="Times New Roman" w:eastAsia="Times New Roman" w:hAnsi="Times New Roman" w:cs="Times New Roman"/>
      <w:color w:val="000000"/>
      <w:sz w:val="18"/>
      <w:szCs w:val="18"/>
    </w:rPr>
  </w:style>
  <w:style w:type="paragraph" w:customStyle="1" w:styleId="xl93">
    <w:name w:val="xl93"/>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4">
    <w:name w:val="xl94"/>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5">
    <w:name w:val="xl95"/>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sz w:val="18"/>
      <w:szCs w:val="18"/>
    </w:rPr>
  </w:style>
  <w:style w:type="paragraph" w:customStyle="1" w:styleId="xl96">
    <w:name w:val="xl96"/>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7">
    <w:name w:val="xl97"/>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98">
    <w:name w:val="xl98"/>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rPr>
  </w:style>
  <w:style w:type="paragraph" w:customStyle="1" w:styleId="xl99">
    <w:name w:val="xl99"/>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rPr>
  </w:style>
  <w:style w:type="paragraph" w:customStyle="1" w:styleId="xl100">
    <w:name w:val="xl100"/>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101">
    <w:name w:val="xl101"/>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02">
    <w:name w:val="xl102"/>
    <w:basedOn w:val="a"/>
    <w:rsid w:val="00E90D3D"/>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sz w:val="24"/>
      <w:szCs w:val="24"/>
    </w:rPr>
  </w:style>
  <w:style w:type="paragraph" w:customStyle="1" w:styleId="xl103">
    <w:name w:val="xl103"/>
    <w:basedOn w:val="a"/>
    <w:rsid w:val="00E90D3D"/>
    <w:pPr>
      <w:pBdr>
        <w:top w:val="single" w:sz="4" w:space="0" w:color="auto"/>
        <w:lef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4">
    <w:name w:val="xl104"/>
    <w:basedOn w:val="a"/>
    <w:rsid w:val="00E90D3D"/>
    <w:pPr>
      <w:pBdr>
        <w:top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5">
    <w:name w:val="xl105"/>
    <w:basedOn w:val="a"/>
    <w:rsid w:val="00E90D3D"/>
    <w:pPr>
      <w:pBdr>
        <w:top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6">
    <w:name w:val="xl106"/>
    <w:basedOn w:val="a"/>
    <w:rsid w:val="00E90D3D"/>
    <w:pPr>
      <w:pBdr>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7">
    <w:name w:val="xl107"/>
    <w:basedOn w:val="a"/>
    <w:rsid w:val="00E90D3D"/>
    <w:pPr>
      <w:pBdr>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8">
    <w:name w:val="xl108"/>
    <w:basedOn w:val="a"/>
    <w:rsid w:val="00E90D3D"/>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09">
    <w:name w:val="xl109"/>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10">
    <w:name w:val="xl110"/>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11">
    <w:name w:val="xl111"/>
    <w:basedOn w:val="a"/>
    <w:rsid w:val="00E90D3D"/>
    <w:pPr>
      <w:spacing w:before="100" w:beforeAutospacing="1" w:after="100" w:afterAutospacing="1" w:line="240" w:lineRule="auto"/>
      <w:jc w:val="center"/>
      <w:textAlignment w:val="top"/>
    </w:pPr>
    <w:rPr>
      <w:rFonts w:ascii="Arial" w:eastAsia="Times New Roman" w:hAnsi="Arial" w:cs="Arial"/>
      <w:b/>
      <w:bCs/>
      <w:sz w:val="18"/>
      <w:szCs w:val="18"/>
    </w:rPr>
  </w:style>
  <w:style w:type="paragraph" w:customStyle="1" w:styleId="xl112">
    <w:name w:val="xl112"/>
    <w:basedOn w:val="a"/>
    <w:rsid w:val="00E90D3D"/>
    <w:pPr>
      <w:pBdr>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3">
    <w:name w:val="xl113"/>
    <w:basedOn w:val="a"/>
    <w:rsid w:val="00E90D3D"/>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4">
    <w:name w:val="xl114"/>
    <w:basedOn w:val="a"/>
    <w:rsid w:val="00E90D3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5">
    <w:name w:val="xl115"/>
    <w:basedOn w:val="a"/>
    <w:rsid w:val="00E90D3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6">
    <w:name w:val="xl116"/>
    <w:basedOn w:val="a"/>
    <w:rsid w:val="00E90D3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7">
    <w:name w:val="xl117"/>
    <w:basedOn w:val="a"/>
    <w:rsid w:val="00CD1D5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8">
    <w:name w:val="xl118"/>
    <w:basedOn w:val="a"/>
    <w:rsid w:val="00CD1D5B"/>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19">
    <w:name w:val="xl119"/>
    <w:basedOn w:val="a"/>
    <w:rsid w:val="00CD1D5B"/>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20">
    <w:name w:val="xl120"/>
    <w:basedOn w:val="a"/>
    <w:rsid w:val="00C5350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21">
    <w:name w:val="xl121"/>
    <w:basedOn w:val="a"/>
    <w:rsid w:val="00C5350F"/>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22">
    <w:name w:val="xl122"/>
    <w:basedOn w:val="a"/>
    <w:rsid w:val="00C5350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s>
</file>

<file path=word/webSettings.xml><?xml version="1.0" encoding="utf-8"?>
<w:webSettings xmlns:r="http://schemas.openxmlformats.org/officeDocument/2006/relationships" xmlns:w="http://schemas.openxmlformats.org/wordprocessingml/2006/main">
  <w:divs>
    <w:div w:id="137039414">
      <w:bodyDiv w:val="1"/>
      <w:marLeft w:val="0"/>
      <w:marRight w:val="0"/>
      <w:marTop w:val="0"/>
      <w:marBottom w:val="0"/>
      <w:divBdr>
        <w:top w:val="none" w:sz="0" w:space="0" w:color="auto"/>
        <w:left w:val="none" w:sz="0" w:space="0" w:color="auto"/>
        <w:bottom w:val="none" w:sz="0" w:space="0" w:color="auto"/>
        <w:right w:val="none" w:sz="0" w:space="0" w:color="auto"/>
      </w:divBdr>
    </w:div>
    <w:div w:id="183179811">
      <w:bodyDiv w:val="1"/>
      <w:marLeft w:val="0"/>
      <w:marRight w:val="0"/>
      <w:marTop w:val="0"/>
      <w:marBottom w:val="0"/>
      <w:divBdr>
        <w:top w:val="none" w:sz="0" w:space="0" w:color="auto"/>
        <w:left w:val="none" w:sz="0" w:space="0" w:color="auto"/>
        <w:bottom w:val="none" w:sz="0" w:space="0" w:color="auto"/>
        <w:right w:val="none" w:sz="0" w:space="0" w:color="auto"/>
      </w:divBdr>
    </w:div>
    <w:div w:id="216474805">
      <w:bodyDiv w:val="1"/>
      <w:marLeft w:val="0"/>
      <w:marRight w:val="0"/>
      <w:marTop w:val="0"/>
      <w:marBottom w:val="0"/>
      <w:divBdr>
        <w:top w:val="none" w:sz="0" w:space="0" w:color="auto"/>
        <w:left w:val="none" w:sz="0" w:space="0" w:color="auto"/>
        <w:bottom w:val="none" w:sz="0" w:space="0" w:color="auto"/>
        <w:right w:val="none" w:sz="0" w:space="0" w:color="auto"/>
      </w:divBdr>
    </w:div>
    <w:div w:id="226887105">
      <w:bodyDiv w:val="1"/>
      <w:marLeft w:val="0"/>
      <w:marRight w:val="0"/>
      <w:marTop w:val="0"/>
      <w:marBottom w:val="0"/>
      <w:divBdr>
        <w:top w:val="none" w:sz="0" w:space="0" w:color="auto"/>
        <w:left w:val="none" w:sz="0" w:space="0" w:color="auto"/>
        <w:bottom w:val="none" w:sz="0" w:space="0" w:color="auto"/>
        <w:right w:val="none" w:sz="0" w:space="0" w:color="auto"/>
      </w:divBdr>
    </w:div>
    <w:div w:id="470094674">
      <w:bodyDiv w:val="1"/>
      <w:marLeft w:val="0"/>
      <w:marRight w:val="0"/>
      <w:marTop w:val="0"/>
      <w:marBottom w:val="0"/>
      <w:divBdr>
        <w:top w:val="none" w:sz="0" w:space="0" w:color="auto"/>
        <w:left w:val="none" w:sz="0" w:space="0" w:color="auto"/>
        <w:bottom w:val="none" w:sz="0" w:space="0" w:color="auto"/>
        <w:right w:val="none" w:sz="0" w:space="0" w:color="auto"/>
      </w:divBdr>
    </w:div>
    <w:div w:id="592326348">
      <w:bodyDiv w:val="1"/>
      <w:marLeft w:val="0"/>
      <w:marRight w:val="0"/>
      <w:marTop w:val="0"/>
      <w:marBottom w:val="0"/>
      <w:divBdr>
        <w:top w:val="none" w:sz="0" w:space="0" w:color="auto"/>
        <w:left w:val="none" w:sz="0" w:space="0" w:color="auto"/>
        <w:bottom w:val="none" w:sz="0" w:space="0" w:color="auto"/>
        <w:right w:val="none" w:sz="0" w:space="0" w:color="auto"/>
      </w:divBdr>
    </w:div>
    <w:div w:id="646325717">
      <w:bodyDiv w:val="1"/>
      <w:marLeft w:val="0"/>
      <w:marRight w:val="0"/>
      <w:marTop w:val="0"/>
      <w:marBottom w:val="0"/>
      <w:divBdr>
        <w:top w:val="none" w:sz="0" w:space="0" w:color="auto"/>
        <w:left w:val="none" w:sz="0" w:space="0" w:color="auto"/>
        <w:bottom w:val="none" w:sz="0" w:space="0" w:color="auto"/>
        <w:right w:val="none" w:sz="0" w:space="0" w:color="auto"/>
      </w:divBdr>
    </w:div>
    <w:div w:id="649990624">
      <w:bodyDiv w:val="1"/>
      <w:marLeft w:val="0"/>
      <w:marRight w:val="0"/>
      <w:marTop w:val="0"/>
      <w:marBottom w:val="0"/>
      <w:divBdr>
        <w:top w:val="none" w:sz="0" w:space="0" w:color="auto"/>
        <w:left w:val="none" w:sz="0" w:space="0" w:color="auto"/>
        <w:bottom w:val="none" w:sz="0" w:space="0" w:color="auto"/>
        <w:right w:val="none" w:sz="0" w:space="0" w:color="auto"/>
      </w:divBdr>
    </w:div>
    <w:div w:id="774208885">
      <w:bodyDiv w:val="1"/>
      <w:marLeft w:val="0"/>
      <w:marRight w:val="0"/>
      <w:marTop w:val="0"/>
      <w:marBottom w:val="0"/>
      <w:divBdr>
        <w:top w:val="none" w:sz="0" w:space="0" w:color="auto"/>
        <w:left w:val="none" w:sz="0" w:space="0" w:color="auto"/>
        <w:bottom w:val="none" w:sz="0" w:space="0" w:color="auto"/>
        <w:right w:val="none" w:sz="0" w:space="0" w:color="auto"/>
      </w:divBdr>
    </w:div>
    <w:div w:id="778716383">
      <w:bodyDiv w:val="1"/>
      <w:marLeft w:val="0"/>
      <w:marRight w:val="0"/>
      <w:marTop w:val="0"/>
      <w:marBottom w:val="0"/>
      <w:divBdr>
        <w:top w:val="none" w:sz="0" w:space="0" w:color="auto"/>
        <w:left w:val="none" w:sz="0" w:space="0" w:color="auto"/>
        <w:bottom w:val="none" w:sz="0" w:space="0" w:color="auto"/>
        <w:right w:val="none" w:sz="0" w:space="0" w:color="auto"/>
      </w:divBdr>
    </w:div>
    <w:div w:id="817770315">
      <w:bodyDiv w:val="1"/>
      <w:marLeft w:val="0"/>
      <w:marRight w:val="0"/>
      <w:marTop w:val="0"/>
      <w:marBottom w:val="0"/>
      <w:divBdr>
        <w:top w:val="none" w:sz="0" w:space="0" w:color="auto"/>
        <w:left w:val="none" w:sz="0" w:space="0" w:color="auto"/>
        <w:bottom w:val="none" w:sz="0" w:space="0" w:color="auto"/>
        <w:right w:val="none" w:sz="0" w:space="0" w:color="auto"/>
      </w:divBdr>
    </w:div>
    <w:div w:id="835342786">
      <w:bodyDiv w:val="1"/>
      <w:marLeft w:val="0"/>
      <w:marRight w:val="0"/>
      <w:marTop w:val="0"/>
      <w:marBottom w:val="0"/>
      <w:divBdr>
        <w:top w:val="none" w:sz="0" w:space="0" w:color="auto"/>
        <w:left w:val="none" w:sz="0" w:space="0" w:color="auto"/>
        <w:bottom w:val="none" w:sz="0" w:space="0" w:color="auto"/>
        <w:right w:val="none" w:sz="0" w:space="0" w:color="auto"/>
      </w:divBdr>
    </w:div>
    <w:div w:id="1029988806">
      <w:bodyDiv w:val="1"/>
      <w:marLeft w:val="0"/>
      <w:marRight w:val="0"/>
      <w:marTop w:val="0"/>
      <w:marBottom w:val="0"/>
      <w:divBdr>
        <w:top w:val="none" w:sz="0" w:space="0" w:color="auto"/>
        <w:left w:val="none" w:sz="0" w:space="0" w:color="auto"/>
        <w:bottom w:val="none" w:sz="0" w:space="0" w:color="auto"/>
        <w:right w:val="none" w:sz="0" w:space="0" w:color="auto"/>
      </w:divBdr>
    </w:div>
    <w:div w:id="1204097079">
      <w:bodyDiv w:val="1"/>
      <w:marLeft w:val="0"/>
      <w:marRight w:val="0"/>
      <w:marTop w:val="0"/>
      <w:marBottom w:val="0"/>
      <w:divBdr>
        <w:top w:val="none" w:sz="0" w:space="0" w:color="auto"/>
        <w:left w:val="none" w:sz="0" w:space="0" w:color="auto"/>
        <w:bottom w:val="none" w:sz="0" w:space="0" w:color="auto"/>
        <w:right w:val="none" w:sz="0" w:space="0" w:color="auto"/>
      </w:divBdr>
    </w:div>
    <w:div w:id="1512991716">
      <w:bodyDiv w:val="1"/>
      <w:marLeft w:val="0"/>
      <w:marRight w:val="0"/>
      <w:marTop w:val="0"/>
      <w:marBottom w:val="0"/>
      <w:divBdr>
        <w:top w:val="none" w:sz="0" w:space="0" w:color="auto"/>
        <w:left w:val="none" w:sz="0" w:space="0" w:color="auto"/>
        <w:bottom w:val="none" w:sz="0" w:space="0" w:color="auto"/>
        <w:right w:val="none" w:sz="0" w:space="0" w:color="auto"/>
      </w:divBdr>
    </w:div>
    <w:div w:id="1537936115">
      <w:bodyDiv w:val="1"/>
      <w:marLeft w:val="0"/>
      <w:marRight w:val="0"/>
      <w:marTop w:val="0"/>
      <w:marBottom w:val="0"/>
      <w:divBdr>
        <w:top w:val="none" w:sz="0" w:space="0" w:color="auto"/>
        <w:left w:val="none" w:sz="0" w:space="0" w:color="auto"/>
        <w:bottom w:val="none" w:sz="0" w:space="0" w:color="auto"/>
        <w:right w:val="none" w:sz="0" w:space="0" w:color="auto"/>
      </w:divBdr>
    </w:div>
    <w:div w:id="1571691153">
      <w:bodyDiv w:val="1"/>
      <w:marLeft w:val="0"/>
      <w:marRight w:val="0"/>
      <w:marTop w:val="0"/>
      <w:marBottom w:val="0"/>
      <w:divBdr>
        <w:top w:val="none" w:sz="0" w:space="0" w:color="auto"/>
        <w:left w:val="none" w:sz="0" w:space="0" w:color="auto"/>
        <w:bottom w:val="none" w:sz="0" w:space="0" w:color="auto"/>
        <w:right w:val="none" w:sz="0" w:space="0" w:color="auto"/>
      </w:divBdr>
    </w:div>
    <w:div w:id="1582444841">
      <w:bodyDiv w:val="1"/>
      <w:marLeft w:val="0"/>
      <w:marRight w:val="0"/>
      <w:marTop w:val="0"/>
      <w:marBottom w:val="0"/>
      <w:divBdr>
        <w:top w:val="none" w:sz="0" w:space="0" w:color="auto"/>
        <w:left w:val="none" w:sz="0" w:space="0" w:color="auto"/>
        <w:bottom w:val="none" w:sz="0" w:space="0" w:color="auto"/>
        <w:right w:val="none" w:sz="0" w:space="0" w:color="auto"/>
      </w:divBdr>
    </w:div>
    <w:div w:id="1606384456">
      <w:bodyDiv w:val="1"/>
      <w:marLeft w:val="0"/>
      <w:marRight w:val="0"/>
      <w:marTop w:val="0"/>
      <w:marBottom w:val="0"/>
      <w:divBdr>
        <w:top w:val="none" w:sz="0" w:space="0" w:color="auto"/>
        <w:left w:val="none" w:sz="0" w:space="0" w:color="auto"/>
        <w:bottom w:val="none" w:sz="0" w:space="0" w:color="auto"/>
        <w:right w:val="none" w:sz="0" w:space="0" w:color="auto"/>
      </w:divBdr>
    </w:div>
    <w:div w:id="1740858131">
      <w:bodyDiv w:val="1"/>
      <w:marLeft w:val="0"/>
      <w:marRight w:val="0"/>
      <w:marTop w:val="0"/>
      <w:marBottom w:val="0"/>
      <w:divBdr>
        <w:top w:val="none" w:sz="0" w:space="0" w:color="auto"/>
        <w:left w:val="none" w:sz="0" w:space="0" w:color="auto"/>
        <w:bottom w:val="none" w:sz="0" w:space="0" w:color="auto"/>
        <w:right w:val="none" w:sz="0" w:space="0" w:color="auto"/>
      </w:divBdr>
    </w:div>
    <w:div w:id="2126004153">
      <w:bodyDiv w:val="1"/>
      <w:marLeft w:val="0"/>
      <w:marRight w:val="0"/>
      <w:marTop w:val="0"/>
      <w:marBottom w:val="0"/>
      <w:divBdr>
        <w:top w:val="none" w:sz="0" w:space="0" w:color="auto"/>
        <w:left w:val="none" w:sz="0" w:space="0" w:color="auto"/>
        <w:bottom w:val="none" w:sz="0" w:space="0" w:color="auto"/>
        <w:right w:val="none" w:sz="0" w:space="0" w:color="auto"/>
      </w:divBdr>
    </w:div>
    <w:div w:id="214573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c185cdc9-c476-41fa-a97d-dfd9a87e5359.html"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6DBD5-006F-4EF5-83E9-BF9FE3460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9710</Words>
  <Characters>55348</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64929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Надежда</cp:lastModifiedBy>
  <cp:revision>6</cp:revision>
  <cp:lastPrinted>2024-01-19T08:47:00Z</cp:lastPrinted>
  <dcterms:created xsi:type="dcterms:W3CDTF">2023-12-26T09:14:00Z</dcterms:created>
  <dcterms:modified xsi:type="dcterms:W3CDTF">2024-01-19T08:49:00Z</dcterms:modified>
</cp:coreProperties>
</file>