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0F1" w:rsidRDefault="00B230F1" w:rsidP="00B230F1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</w:t>
      </w:r>
      <w:r w:rsidRPr="0068364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рокуратурой района проведена проверка исполнения законодательства при капитальном ремонте многоквартирных домов, осуществлении жилищного надзора на территории района Зубово-Пол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янского района.</w:t>
      </w:r>
    </w:p>
    <w:p w:rsidR="00B230F1" w:rsidRPr="0068364F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 ходе проверки установлено, что Республиканской адресной программой «Проведение капитального ремонта общего имущества в многоквартирных домах, расположенных на территории Республики Мордовия на 2014-2043 годы» в период с 2014 по 2043 гг. запланирован капитальный ремонт общего имущества 239 многоквартирных домов, расположенных на территории Зубово-Полянского муниципального района Республики Мордовия</w:t>
      </w:r>
      <w:proofErr w:type="gram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.</w:t>
      </w:r>
      <w:proofErr w:type="gram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я</w:t>
      </w:r>
      <w:proofErr w:type="gramEnd"/>
      <w:r w:rsidRPr="0068364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нского района.</w:t>
      </w:r>
    </w:p>
    <w:p w:rsidR="00B230F1" w:rsidRPr="0068364F" w:rsidRDefault="00B230F1" w:rsidP="00B230F1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B230F1" w:rsidRPr="0068364F" w:rsidRDefault="00B230F1" w:rsidP="00B230F1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64F"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исполнения законодательства в сфере электроэнергетики</w:t>
      </w:r>
    </w:p>
    <w:p w:rsidR="00B230F1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>Нарушений по выполнению функций по разработке и реализации программ, в том числе в области энергосбережения и повышения энергетической эффективности не установлено.</w:t>
      </w:r>
    </w:p>
    <w:p w:rsidR="00B230F1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>Фактов отсутствия утвержденных в установленном порядке инвестиционных программ, неполноты их реализации, в том числе в части ремонта сетей и их модернизации не установлено.</w:t>
      </w:r>
    </w:p>
    <w:p w:rsidR="00B230F1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>Фактов неисполнения компаниями, эксплуатирующими объекты по производству электрической энергии, функционирующих в режиме комбинированной выработки электрической и тепловой энергии, требований к безопасному ведению работ не установлено.</w:t>
      </w:r>
    </w:p>
    <w:p w:rsidR="00B230F1" w:rsidRPr="0068364F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>Нарушений законодательства в указанной сфере субъектами оперативнодиспетчерского управления не установлено.</w:t>
      </w:r>
    </w:p>
    <w:p w:rsidR="00B230F1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364F">
        <w:rPr>
          <w:rFonts w:ascii="Times New Roman" w:hAnsi="Times New Roman" w:cs="Times New Roman"/>
          <w:sz w:val="28"/>
          <w:szCs w:val="28"/>
        </w:rPr>
        <w:t>Нарушений требований по проведению мероприятий по консолидации электросетевого хозяйства, в том числе в части соответствия энергоснабжающих компаний критериям, утв. постановлением Правительства РФ от 28.02.2015 № 184 «Об 3 отнесении владельцев объектов электросетевого хозяйства к территориальным сетевым организациям», не установлено.</w:t>
      </w:r>
    </w:p>
    <w:p w:rsidR="00B230F1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30F1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30F1" w:rsidRPr="003939F0" w:rsidRDefault="00B230F1" w:rsidP="00B230F1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9F0"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соблюдения жилищных прав ветеранов Великой Отечественной войны.</w:t>
      </w:r>
    </w:p>
    <w:p w:rsidR="00B230F1" w:rsidRPr="003939F0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lastRenderedPageBreak/>
        <w:t xml:space="preserve">На территории Зубово-Полянского района проживают 26 человек, относящихся к категории членов их семей ветеранов Великой Отечественной войны. </w:t>
      </w:r>
    </w:p>
    <w:p w:rsidR="00B230F1" w:rsidRPr="003939F0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а также членов их семей,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состоящими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на учете в целях предоставления единовременной денежной выплаты на приобретение жилых помещений не имеется. </w:t>
      </w:r>
    </w:p>
    <w:p w:rsidR="00B230F1" w:rsidRPr="003939F0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не состоящих на жилищном учете и не получавших ранее единовременную денежную выплату, не имеется. Жилые помещения ветеранов Великой Отечественной и членов их семей признаков аварийности и непригодности для проживания не имеют. </w:t>
      </w:r>
    </w:p>
    <w:p w:rsidR="00B230F1" w:rsidRPr="003939F0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Случаи сокрытия чиновниками нуждаемости ветеранов и членов их семей в жилье, в том числе по причине фактической непригодности для проживания занимаемых ими жилых помещений не выявлены.  </w:t>
      </w:r>
    </w:p>
    <w:p w:rsidR="00B230F1" w:rsidRPr="003939F0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Факты противоправных действий при получении субсидии в целях улучшения жилищных условий указанной категории лиц не выявлялись. </w:t>
      </w:r>
    </w:p>
    <w:p w:rsidR="00B230F1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30F1" w:rsidRPr="003939F0" w:rsidRDefault="00B230F1" w:rsidP="00B230F1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9F0">
        <w:rPr>
          <w:rFonts w:ascii="Times New Roman" w:hAnsi="Times New Roman" w:cs="Times New Roman"/>
          <w:b/>
          <w:sz w:val="28"/>
          <w:szCs w:val="28"/>
        </w:rPr>
        <w:t xml:space="preserve">В суд направлено уголовное дело в отношении жителя </w:t>
      </w:r>
      <w:proofErr w:type="gramStart"/>
      <w:r w:rsidRPr="003939F0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3939F0">
        <w:rPr>
          <w:rFonts w:ascii="Times New Roman" w:hAnsi="Times New Roman" w:cs="Times New Roman"/>
          <w:b/>
          <w:sz w:val="28"/>
          <w:szCs w:val="28"/>
        </w:rPr>
        <w:t>. Карагол Республики Кыргызстан, за дачу взятки должностному лицу лично в значительном размере.</w:t>
      </w:r>
    </w:p>
    <w:p w:rsidR="00B230F1" w:rsidRPr="003939F0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Прокуратура Зубово-Полянского района утвердила обвинительное заключение по уголовному делу в отношении 47-летнего уроженца Республики Кыргызстан, который обвиняется по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>. 3 ст. 291 УК РФ, то есть в совершении дачи взятки должностному лицу лично в значительном размере за совершение заведомо незаконных действий.</w:t>
      </w:r>
    </w:p>
    <w:p w:rsidR="00B230F1" w:rsidRPr="003939F0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По версии следствия, обвиняемый 13.06.2023 в вечернее время, в ходе осуществления грузового рейса по федеральной дороге М-5 «Урал», находясь около д. 47 по ул.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р.п.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Умет Зубово-Полянского района Республики Мордовия, с целью избежани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939F0">
        <w:rPr>
          <w:rFonts w:ascii="Times New Roman" w:hAnsi="Times New Roman" w:cs="Times New Roman"/>
          <w:sz w:val="28"/>
          <w:szCs w:val="28"/>
        </w:rPr>
        <w:t xml:space="preserve"> производства таможенного досмотра перевозимого им товара с признаками контрафакта, подошёл к служебному автомобилю таможенной службы и лично передал представителю власти – инспектору отдела контроля за ввозом и оборотом товаров службы таможенного контроля взятку в размере 49 000 руб., положив сумку с денежными средствами на заднее сиденья указанного автомобиля.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Сотрудник таможенной службы от получения взятки отказался.  Преступные действия </w:t>
      </w:r>
      <w:r>
        <w:rPr>
          <w:rFonts w:ascii="Times New Roman" w:hAnsi="Times New Roman" w:cs="Times New Roman"/>
          <w:sz w:val="28"/>
          <w:szCs w:val="28"/>
        </w:rPr>
        <w:t>лица</w:t>
      </w:r>
      <w:r w:rsidRPr="003939F0">
        <w:rPr>
          <w:rFonts w:ascii="Times New Roman" w:hAnsi="Times New Roman" w:cs="Times New Roman"/>
          <w:sz w:val="28"/>
          <w:szCs w:val="28"/>
        </w:rPr>
        <w:t xml:space="preserve"> были пресечены сотрудниками отдела собственной безопасности Саратовской таможни и ОМВД России по Зубово-Полянскому муниципальному району.</w:t>
      </w:r>
    </w:p>
    <w:p w:rsidR="00B230F1" w:rsidRPr="003939F0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>Уголовное дело направлено в Зубово-Полянский районный суд для рассмотрения по существу.</w:t>
      </w:r>
    </w:p>
    <w:p w:rsidR="00B230F1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lastRenderedPageBreak/>
        <w:t xml:space="preserve">Санкция данной статьи предусматривает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максимальное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8 лет лишения свободы.</w:t>
      </w:r>
    </w:p>
    <w:p w:rsidR="00B230F1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30F1" w:rsidRPr="003939F0" w:rsidRDefault="00B230F1" w:rsidP="00B230F1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9F0">
        <w:rPr>
          <w:rFonts w:ascii="Times New Roman" w:hAnsi="Times New Roman" w:cs="Times New Roman"/>
          <w:b/>
          <w:sz w:val="28"/>
          <w:szCs w:val="28"/>
        </w:rPr>
        <w:t xml:space="preserve">Зубово-Полянский районный суд согласился с доводами государственного обвинителя о виновности 64-летнего пенсионера, обвиняемого за управление автомобилем лицом, находящимся в состоянии опьянения, подвергнутым административному наказанию за управление транспортным средством в состоянии опьянения (преступление, предусмотренное </w:t>
      </w:r>
      <w:proofErr w:type="gramStart"/>
      <w:r w:rsidRPr="003939F0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Pr="003939F0">
        <w:rPr>
          <w:rFonts w:ascii="Times New Roman" w:hAnsi="Times New Roman" w:cs="Times New Roman"/>
          <w:b/>
          <w:sz w:val="28"/>
          <w:szCs w:val="28"/>
        </w:rPr>
        <w:t>. 1 ст. 264.1 УК РФ).</w:t>
      </w:r>
    </w:p>
    <w:p w:rsidR="00B230F1" w:rsidRPr="003939F0" w:rsidRDefault="00B230F1" w:rsidP="00B230F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В суде установлено, что обвиняемый 14 июля 2023 года в вечернее время в п. Умет управлял автомобилем «Nissan X-Trail», находясь в состоянии алкогольного опьянения. Его преступные действия были пресечены сотрудниками ГИБДД. Ранее, указанный гражданин мировым судьей был лишен права управления транспортным средством за управление автомобилем в состоянии опьянения. </w:t>
      </w:r>
    </w:p>
    <w:p w:rsidR="00B230F1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Приговором Зубово-Полянского районного суда </w:t>
      </w:r>
      <w:r>
        <w:rPr>
          <w:rFonts w:ascii="Times New Roman" w:hAnsi="Times New Roman" w:cs="Times New Roman"/>
          <w:sz w:val="28"/>
          <w:szCs w:val="28"/>
        </w:rPr>
        <w:t xml:space="preserve">местный житель </w:t>
      </w:r>
      <w:r w:rsidRPr="003939F0">
        <w:rPr>
          <w:rFonts w:ascii="Times New Roman" w:hAnsi="Times New Roman" w:cs="Times New Roman"/>
          <w:sz w:val="28"/>
          <w:szCs w:val="28"/>
        </w:rPr>
        <w:t>признан виновным в совершении вышеуказанного преступления и ему назначено наказание в виде обязательных работ сроком 200 часов с лишением права управления транспортным средством на 2 года.</w:t>
      </w:r>
    </w:p>
    <w:p w:rsidR="00B230F1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30F1" w:rsidRPr="003939F0" w:rsidRDefault="00B230F1" w:rsidP="00B230F1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9F0">
        <w:rPr>
          <w:rFonts w:ascii="Times New Roman" w:hAnsi="Times New Roman" w:cs="Times New Roman"/>
          <w:b/>
          <w:sz w:val="28"/>
          <w:szCs w:val="28"/>
        </w:rPr>
        <w:t>В ходе проведенной прокуратурой района проверки в деятельности АСЗ и АГЗС по Зубово-Полянскому муниципальному району, выявлены нарушения законодательства о промышленной и пожарной безопасности при эксплуатации опасных производственных объектов.</w:t>
      </w:r>
    </w:p>
    <w:p w:rsidR="00B230F1" w:rsidRPr="003939F0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Выявлены нарушения правил пожарной безопасности, а именно: на объектах отсутствовала техническая документация на системы автоматической установки пожарной сигнализации, оповещения и управления эвакуацией людей при пожаре, разработанная и утвержденная в соответствии с требованиями раздела XVIII инструкция о мерах пожарной безопасности, документы, подтверждающие прохождение обучения пожарно-техническому минимуму, руководителями не проводились обучения лиц мерам пожарной безопасности путем проведения противопожарного инструктажа ответственным за пожарную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безопасность, площадки для автоцистерн не оснащена передвижными огнетушителями, огнетушители не имеют порядкового номера, нанесенного на корпус огнетушителя, расположенные в помещениях АЗС и АГЗС и на заправочном островке, требуют замены либо перезарядки.</w:t>
      </w:r>
    </w:p>
    <w:p w:rsidR="00B230F1" w:rsidRPr="003939F0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lastRenderedPageBreak/>
        <w:t xml:space="preserve">Выявленные нарушения стали возможны по причине ненадлежащего исполнения своих обязанностей должностными лицами, АЗС и АГЗС ответственными за данное направление деятельности. В их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допущение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 xml:space="preserve"> которых ущемляются интересы граждан и государства регламентирующего отношения в данной сфере.</w:t>
      </w:r>
    </w:p>
    <w:p w:rsidR="00B230F1" w:rsidRDefault="00B230F1" w:rsidP="00B230F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9F0">
        <w:rPr>
          <w:rFonts w:ascii="Times New Roman" w:hAnsi="Times New Roman" w:cs="Times New Roman"/>
          <w:sz w:val="28"/>
          <w:szCs w:val="28"/>
        </w:rPr>
        <w:t xml:space="preserve">По результатам проверок прокуратурой района возбуждены дела об административном правонарушении, предусмотренном </w:t>
      </w:r>
      <w:proofErr w:type="gramStart"/>
      <w:r w:rsidRPr="003939F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3939F0">
        <w:rPr>
          <w:rFonts w:ascii="Times New Roman" w:hAnsi="Times New Roman" w:cs="Times New Roman"/>
          <w:sz w:val="28"/>
          <w:szCs w:val="28"/>
        </w:rPr>
        <w:t>.1 ст. 20.4 КоАП РФ, в адрес руководителей внесены представления.</w:t>
      </w:r>
    </w:p>
    <w:p w:rsidR="003C15A3" w:rsidRDefault="003C15A3"/>
    <w:sectPr w:rsidR="003C1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30F1"/>
    <w:rsid w:val="003C15A3"/>
    <w:rsid w:val="00B23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30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996</Words>
  <Characters>5683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2023-12-20T12:26:00Z</dcterms:created>
  <dcterms:modified xsi:type="dcterms:W3CDTF">2023-12-20T12:26:00Z</dcterms:modified>
</cp:coreProperties>
</file>