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B51AB3" w:rsidRPr="00B20055" w:rsidRDefault="00B51AB3" w:rsidP="00B51AB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незаконное предоставление документов для регистрации фирмы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19-летнего жителя </w:t>
      </w:r>
      <w:proofErr w:type="spellStart"/>
      <w:r w:rsidRPr="00B20055">
        <w:rPr>
          <w:color w:val="333333"/>
          <w:sz w:val="28"/>
          <w:szCs w:val="28"/>
        </w:rPr>
        <w:t>Торбеевского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173.2 УК РФ (незаконное использование документов для образования юридического лица).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Судом установлено, что в апреле 2023 года неустановленное следствием лицо предложило подсудимому за материальное вознаграждение создать юридическое лицо и числиться в нем руководителем без дальнейшей цели осуществлять финансово-хозяйственную деятельность. Подсудимый согласился и передал свои документы, после чего юридическое лицо было зарегистрировано в установленном законом порядке.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мужчине назначено наказание в виде 190 часов обязательных работ.</w:t>
      </w:r>
    </w:p>
    <w:p w:rsidR="00B51AB3" w:rsidRPr="00B20055" w:rsidRDefault="00B51AB3" w:rsidP="00B51AB3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51AB3" w:rsidRPr="00B20055" w:rsidRDefault="00B51AB3" w:rsidP="00B51AB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Жителю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грозит до 10 лет лишения свободы за незаконное приобретение и хранение психотропного вещества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утверждено обвинительное заключение по уголовному делу в отношении 47-летнего жителя </w:t>
      </w:r>
      <w:proofErr w:type="spellStart"/>
      <w:r w:rsidRPr="00B20055">
        <w:rPr>
          <w:color w:val="333333"/>
          <w:sz w:val="28"/>
          <w:szCs w:val="28"/>
        </w:rPr>
        <w:t>Торбеевского</w:t>
      </w:r>
      <w:proofErr w:type="spellEnd"/>
      <w:r w:rsidRPr="00B20055">
        <w:rPr>
          <w:color w:val="333333"/>
          <w:sz w:val="28"/>
          <w:szCs w:val="28"/>
        </w:rPr>
        <w:t xml:space="preserve"> района, обвиняемого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мужчина 12.07.2023 в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 w:rsidRPr="00B20055">
        <w:rPr>
          <w:color w:val="333333"/>
          <w:sz w:val="28"/>
          <w:szCs w:val="28"/>
        </w:rPr>
        <w:t>амфетамин</w:t>
      </w:r>
      <w:proofErr w:type="spellEnd"/>
      <w:r w:rsidRPr="00B20055">
        <w:rPr>
          <w:color w:val="333333"/>
          <w:sz w:val="28"/>
          <w:szCs w:val="28"/>
        </w:rPr>
        <w:t xml:space="preserve"> массой не менее 4,91 гр., которое хранил при себе до момента его задержания вечером того же дня на федеральной автодороге М-5 Урал на территории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B51AB3" w:rsidRPr="00B20055" w:rsidRDefault="00B51AB3" w:rsidP="00B51AB3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B51AB3" w:rsidRPr="00B20055" w:rsidRDefault="00B51AB3" w:rsidP="00B51AB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Прокуратура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организовала проверку по факту дорожно-транспортного происшествия с участием малолетнего ребенка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gramStart"/>
      <w:r w:rsidRPr="00B20055">
        <w:rPr>
          <w:color w:val="333333"/>
          <w:sz w:val="28"/>
          <w:szCs w:val="28"/>
        </w:rPr>
        <w:t xml:space="preserve">По предварительным данным, 1 августа 2023 года в 20 часов 20 минут на улице Советская п. </w:t>
      </w:r>
      <w:proofErr w:type="spellStart"/>
      <w:r w:rsidRPr="00B20055">
        <w:rPr>
          <w:color w:val="333333"/>
          <w:sz w:val="28"/>
          <w:szCs w:val="28"/>
        </w:rPr>
        <w:t>ЯвасЗубово-Полянского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 33-летний водитель, управляя автомобилем марки «ВАЗ-21070», не справился с управлением, съехал в левую по ходу движения обочину, после чего допустил съезд на тротуар, где совершил наезд на 37-летнюю и 62-летнюю пешеходов, а так же детскую коляску, в которой находился 8-месячный ребенок.</w:t>
      </w:r>
      <w:proofErr w:type="gramEnd"/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результате ДТП 62-летняя потерпевшая и ребенок с телесными повреждениями госпитализированы в медицинские учреждения.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 водителя установлено состояние опьянения.</w:t>
      </w:r>
    </w:p>
    <w:p w:rsidR="00B51AB3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Прокуратурой района организовано проведение проверки в сфере безопасности дорожного движения, а </w:t>
      </w:r>
      <w:proofErr w:type="gramStart"/>
      <w:r w:rsidRPr="00B20055">
        <w:rPr>
          <w:color w:val="333333"/>
          <w:sz w:val="28"/>
          <w:szCs w:val="28"/>
        </w:rPr>
        <w:t>рамках</w:t>
      </w:r>
      <w:proofErr w:type="gramEnd"/>
      <w:r w:rsidRPr="00B20055">
        <w:rPr>
          <w:color w:val="333333"/>
          <w:sz w:val="28"/>
          <w:szCs w:val="28"/>
        </w:rPr>
        <w:t xml:space="preserve"> которой будут установлены причины и условия происшествия. При наличии оснований будут приняты меры прокурорского реагирования.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B51AB3" w:rsidRPr="00B20055" w:rsidRDefault="00B51AB3" w:rsidP="00B51AB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Мордовии по требованию прокуратуры дети-инвалиды обеспечены лекарственными препаратами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провела проверку исполнения законодательства при обеспечении лекарственными препаратами льготных категорий граждан.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2 ребенка-инвалида нуждаются в приеме жизненно необходимых лекарственных препаратах.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нарушение требований закона, вышеуказанные дети более двух месяцев не обеспечивались лекарствами.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целях устранения нарушений законодательства прокурор района обратился в суд с исковым заявлением о возложении на региональное министерство здравоохранения обязанности обеспечить детей необходимыми лекарственными препаратами.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Исковые требования прокурора удовлетворены в полном объеме.</w:t>
      </w:r>
    </w:p>
    <w:p w:rsidR="00B51AB3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настоящее время решение суда исполнено, вышеуказанные лица обеспечены необходимыми препаратами.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B51AB3" w:rsidRPr="00B20055" w:rsidRDefault="00B51AB3" w:rsidP="00B51AB3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В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Зубово-Полянском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районе с учетом позиции прокурора местная жительница осуждена за неуплату алиментов на содержание своего ребенка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признал 59-летнюю местную жительницу виновной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установил, что подсудимая по решению суда с 2006 года обязана выплачивать алименты в размере 1/4 заработной платы и (или) иного дохода на содержание несовершеннолетней дочери, в отношении которой лишена родительских прав. Несмотря на это алименты не выплачивала, за что была привлечена к административной ответственности. До настоящего времени выплату алиментов не производила, иной материальной помощи ребенку не оказывала. Задолженность по алиментам составила более 1 </w:t>
      </w:r>
      <w:proofErr w:type="spellStart"/>
      <w:proofErr w:type="gramStart"/>
      <w:r w:rsidRPr="00B20055">
        <w:rPr>
          <w:color w:val="333333"/>
          <w:sz w:val="28"/>
          <w:szCs w:val="28"/>
        </w:rPr>
        <w:t>млн</w:t>
      </w:r>
      <w:proofErr w:type="spellEnd"/>
      <w:proofErr w:type="gramEnd"/>
      <w:r w:rsidRPr="00B20055">
        <w:rPr>
          <w:color w:val="333333"/>
          <w:sz w:val="28"/>
          <w:szCs w:val="28"/>
        </w:rPr>
        <w:t xml:space="preserve"> рублей.</w:t>
      </w:r>
    </w:p>
    <w:p w:rsidR="00B51AB3" w:rsidRPr="00B20055" w:rsidRDefault="00B51AB3" w:rsidP="00B51AB3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 учетом позиции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суд приговорил женщину к 6 месяцам принудительных работ с удержанием в доход государства 5% из заработной платы осужденной ежемесячно.</w:t>
      </w:r>
    </w:p>
    <w:p w:rsidR="00B51AB3" w:rsidRPr="00B20055" w:rsidRDefault="00B51AB3" w:rsidP="00B51AB3">
      <w:pPr>
        <w:ind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C30B3" w:rsidRDefault="00AC30B3"/>
    <w:sectPr w:rsidR="00AC30B3" w:rsidSect="00AC3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AB3"/>
    <w:rsid w:val="00AC30B3"/>
    <w:rsid w:val="00B5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A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51A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674</Words>
  <Characters>3843</Characters>
  <Application>Microsoft Office Word</Application>
  <DocSecurity>0</DocSecurity>
  <Lines>32</Lines>
  <Paragraphs>9</Paragraphs>
  <ScaleCrop>false</ScaleCrop>
  <Company>Grizli777</Company>
  <LinksUpToDate>false</LinksUpToDate>
  <CharactersWithSpaces>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2023-12-19T08:20:00Z</dcterms:created>
  <dcterms:modified xsi:type="dcterms:W3CDTF">2023-12-19T08:20:00Z</dcterms:modified>
</cp:coreProperties>
</file>