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11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21BCA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721BCA" w:rsidRDefault="00721BCA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B2211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2211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B2211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2211" w:rsidRDefault="00C14520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</w:t>
      </w:r>
      <w:r w:rsidR="00B61276">
        <w:rPr>
          <w:rFonts w:ascii="Times New Roman" w:hAnsi="Times New Roman" w:cs="Times New Roman"/>
          <w:sz w:val="28"/>
          <w:szCs w:val="28"/>
        </w:rPr>
        <w:t>.11.2023г.</w:t>
      </w:r>
      <w:r w:rsidR="00CB2211">
        <w:rPr>
          <w:rFonts w:ascii="Times New Roman" w:hAnsi="Times New Roman" w:cs="Times New Roman"/>
          <w:sz w:val="28"/>
          <w:szCs w:val="28"/>
        </w:rPr>
        <w:t xml:space="preserve">         </w:t>
      </w:r>
      <w:r w:rsidR="00B61276">
        <w:rPr>
          <w:rFonts w:ascii="Times New Roman" w:hAnsi="Times New Roman" w:cs="Times New Roman"/>
          <w:sz w:val="28"/>
          <w:szCs w:val="28"/>
        </w:rPr>
        <w:t xml:space="preserve">                         № 39</w:t>
      </w:r>
    </w:p>
    <w:p w:rsidR="00CB2211" w:rsidRDefault="00CB2211" w:rsidP="00CB2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pStyle w:val="docdata"/>
        <w:widowControl w:val="0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531D49">
        <w:rPr>
          <w:bCs/>
          <w:color w:val="000000"/>
          <w:sz w:val="28"/>
          <w:szCs w:val="28"/>
        </w:rPr>
        <w:t>Об утверждении порядка принятия решения о признании</w:t>
      </w:r>
    </w:p>
    <w:p w:rsidR="00CB2211" w:rsidRDefault="00CB2211" w:rsidP="00CB2211">
      <w:pPr>
        <w:pStyle w:val="docdata"/>
        <w:widowControl w:val="0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531D49">
        <w:rPr>
          <w:bCs/>
          <w:color w:val="000000"/>
          <w:sz w:val="28"/>
          <w:szCs w:val="28"/>
        </w:rPr>
        <w:t>безнадежной к взысканию задолженности по платежам</w:t>
      </w:r>
    </w:p>
    <w:p w:rsidR="00CB2211" w:rsidRPr="00531D49" w:rsidRDefault="00CB2211" w:rsidP="00CB2211">
      <w:pPr>
        <w:pStyle w:val="docdata"/>
        <w:widowControl w:val="0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531D49">
        <w:rPr>
          <w:bCs/>
          <w:color w:val="000000"/>
          <w:sz w:val="28"/>
          <w:szCs w:val="28"/>
        </w:rPr>
        <w:t>в бюджет поселения</w:t>
      </w:r>
    </w:p>
    <w:p w:rsidR="00CB2211" w:rsidRDefault="00CB2211" w:rsidP="00CB2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Pr="00C51A70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8F361D">
        <w:rPr>
          <w:color w:val="000000"/>
          <w:szCs w:val="28"/>
        </w:rPr>
        <w:t xml:space="preserve">          В соответствии </w:t>
      </w:r>
      <w:r w:rsidRPr="00531D49">
        <w:rPr>
          <w:color w:val="000000"/>
          <w:szCs w:val="28"/>
        </w:rPr>
        <w:t xml:space="preserve">со </w:t>
      </w:r>
      <w:hyperlink r:id="rId7" w:tooltip="consultantplus://offline/ref=F509F853A186285D0BA4D3D21450A5388D7C943FE0EF9734BB5CF2A80B7F7165AA68D96CB0F0EF07420CFAEFDFB8AD92EBB6930183E1P4dAM" w:history="1">
        <w:r w:rsidRPr="00531D49">
          <w:rPr>
            <w:rStyle w:val="aa"/>
            <w:color w:val="000000"/>
            <w:szCs w:val="28"/>
            <w:u w:val="none"/>
          </w:rPr>
          <w:t>статьей 47.2</w:t>
        </w:r>
      </w:hyperlink>
      <w:r w:rsidRPr="00531D49">
        <w:rPr>
          <w:color w:val="000000"/>
          <w:szCs w:val="28"/>
        </w:rPr>
        <w:t xml:space="preserve"> Бюджетного кодекса Российской Федерации, Федеральным </w:t>
      </w:r>
      <w:hyperlink r:id="rId8" w:tooltip="consultantplus://offline/ref=F509F853A186285D0BA4D3D21450A5388D7C943DE0EA9734BB5CF2A80B7F7165B8688165B2F4F60C1143BCBAD0PBd8M" w:history="1">
        <w:r w:rsidRPr="00531D49">
          <w:rPr>
            <w:rStyle w:val="aa"/>
            <w:color w:val="000000"/>
            <w:szCs w:val="28"/>
            <w:u w:val="none"/>
          </w:rPr>
          <w:t>законом</w:t>
        </w:r>
      </w:hyperlink>
      <w:r w:rsidRPr="00531D49">
        <w:rPr>
          <w:color w:val="000000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9" w:tooltip="consultantplus://offline/ref=F509F853A186285D0BA4D3D21450A5388D719B39EAEE9734BB5CF2A80B7F7165AA68D969B3F7E80C1156EAEB96ECA38DE8AF8D049DE14BB6P5dFM" w:history="1">
        <w:r w:rsidRPr="00531D49">
          <w:rPr>
            <w:rStyle w:val="aa"/>
            <w:color w:val="000000"/>
            <w:szCs w:val="28"/>
            <w:u w:val="none"/>
          </w:rPr>
          <w:t>постановлением</w:t>
        </w:r>
      </w:hyperlink>
      <w:r w:rsidRPr="008F361D">
        <w:rPr>
          <w:color w:val="000000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</w:t>
      </w:r>
      <w:r w:rsidR="00C14520">
        <w:rPr>
          <w:color w:val="000000"/>
          <w:szCs w:val="28"/>
        </w:rPr>
        <w:t xml:space="preserve"> </w:t>
      </w:r>
      <w:r w:rsidRPr="00C51A70">
        <w:rPr>
          <w:szCs w:val="28"/>
        </w:rPr>
        <w:t xml:space="preserve">Уставом </w:t>
      </w:r>
      <w:r w:rsidR="00721BCA">
        <w:rPr>
          <w:szCs w:val="28"/>
        </w:rPr>
        <w:t>Ширингушского сельского поселения</w:t>
      </w:r>
      <w:r w:rsidRPr="00C51A70">
        <w:rPr>
          <w:szCs w:val="28"/>
        </w:rPr>
        <w:t xml:space="preserve">, утвержденным решением </w:t>
      </w:r>
      <w:r w:rsidR="00721BCA">
        <w:rPr>
          <w:szCs w:val="28"/>
        </w:rPr>
        <w:t>Совета депутатов Ширингушского сельского поселения от 26.12.2014г. № 2</w:t>
      </w:r>
      <w:r w:rsidRPr="00C51A70">
        <w:rPr>
          <w:szCs w:val="28"/>
        </w:rPr>
        <w:t xml:space="preserve">, администрация </w:t>
      </w:r>
      <w:r w:rsidR="00721BCA">
        <w:rPr>
          <w:szCs w:val="28"/>
        </w:rPr>
        <w:t>Ширингушского сельского поселения</w:t>
      </w:r>
    </w:p>
    <w:p w:rsidR="00CB2211" w:rsidRDefault="00CB2211" w:rsidP="00CB2211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B2211" w:rsidRDefault="00CB2211" w:rsidP="00CB2211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Pr="008F361D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szCs w:val="28"/>
        </w:rPr>
      </w:pPr>
      <w:r w:rsidRPr="008F361D">
        <w:rPr>
          <w:color w:val="000000"/>
          <w:szCs w:val="28"/>
        </w:rPr>
        <w:t xml:space="preserve">1. Утвердить </w:t>
      </w:r>
      <w:hyperlink w:anchor="P33" w:tooltip="#P33" w:history="1">
        <w:r w:rsidRPr="00531D49">
          <w:rPr>
            <w:rStyle w:val="aa"/>
            <w:color w:val="000000"/>
            <w:szCs w:val="28"/>
            <w:u w:val="none"/>
          </w:rPr>
          <w:t>Порядок</w:t>
        </w:r>
      </w:hyperlink>
      <w:r w:rsidRPr="008F361D">
        <w:rPr>
          <w:color w:val="000000"/>
          <w:szCs w:val="28"/>
        </w:rPr>
        <w:t xml:space="preserve"> принятия решения о признании безнадежной к взысканию задолженности по платежам в бюд</w:t>
      </w:r>
      <w:r>
        <w:rPr>
          <w:color w:val="000000"/>
          <w:szCs w:val="28"/>
        </w:rPr>
        <w:t xml:space="preserve">жет </w:t>
      </w:r>
      <w:r w:rsidR="00721BCA">
        <w:rPr>
          <w:color w:val="000000"/>
          <w:szCs w:val="28"/>
        </w:rPr>
        <w:t xml:space="preserve">Ширингушского сельского поселения </w:t>
      </w:r>
      <w:r w:rsidRPr="008F361D">
        <w:rPr>
          <w:color w:val="000000"/>
          <w:szCs w:val="28"/>
        </w:rPr>
        <w:t>согласно приложению № 1.</w:t>
      </w:r>
    </w:p>
    <w:p w:rsidR="00CB2211" w:rsidRPr="008F361D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szCs w:val="28"/>
        </w:rPr>
      </w:pPr>
      <w:r w:rsidRPr="008F361D">
        <w:rPr>
          <w:color w:val="000000"/>
          <w:szCs w:val="28"/>
        </w:rPr>
        <w:t xml:space="preserve">2. Создать комиссию по поступлению и выбытию активов </w:t>
      </w:r>
      <w:r>
        <w:rPr>
          <w:color w:val="000000"/>
          <w:szCs w:val="28"/>
        </w:rPr>
        <w:t>а</w:t>
      </w:r>
      <w:r w:rsidRPr="008F361D">
        <w:rPr>
          <w:color w:val="000000"/>
          <w:szCs w:val="28"/>
        </w:rPr>
        <w:t>д</w:t>
      </w:r>
      <w:r>
        <w:rPr>
          <w:color w:val="000000"/>
          <w:szCs w:val="28"/>
        </w:rPr>
        <w:t xml:space="preserve">министрации </w:t>
      </w:r>
      <w:r w:rsidR="00721BCA">
        <w:rPr>
          <w:color w:val="000000"/>
          <w:szCs w:val="28"/>
        </w:rPr>
        <w:t>Ширингушского сельского поселения</w:t>
      </w:r>
      <w:r w:rsidR="00721BCA" w:rsidRPr="008F361D">
        <w:rPr>
          <w:color w:val="000000"/>
          <w:szCs w:val="28"/>
        </w:rPr>
        <w:t xml:space="preserve"> </w:t>
      </w:r>
      <w:r w:rsidRPr="008F361D">
        <w:rPr>
          <w:color w:val="000000"/>
          <w:szCs w:val="28"/>
        </w:rPr>
        <w:t xml:space="preserve">и утвердить ее </w:t>
      </w:r>
      <w:hyperlink w:anchor="P315" w:tooltip="#P315" w:history="1">
        <w:r w:rsidRPr="00531D49">
          <w:rPr>
            <w:rStyle w:val="aa"/>
            <w:color w:val="000000"/>
            <w:szCs w:val="28"/>
            <w:u w:val="none"/>
          </w:rPr>
          <w:t>состав</w:t>
        </w:r>
      </w:hyperlink>
      <w:r w:rsidRPr="008F361D">
        <w:rPr>
          <w:color w:val="000000"/>
          <w:szCs w:val="28"/>
        </w:rPr>
        <w:t xml:space="preserve"> согласно приложению № 2.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color w:val="000000"/>
          <w:szCs w:val="28"/>
        </w:rPr>
      </w:pPr>
      <w:r w:rsidRPr="008F361D">
        <w:rPr>
          <w:color w:val="000000"/>
          <w:szCs w:val="28"/>
        </w:rPr>
        <w:t xml:space="preserve">3. Утвердить </w:t>
      </w:r>
      <w:hyperlink w:anchor="P377" w:tooltip="#P377" w:history="1">
        <w:r>
          <w:rPr>
            <w:rStyle w:val="aa"/>
            <w:color w:val="000000"/>
            <w:szCs w:val="28"/>
            <w:u w:val="none"/>
          </w:rPr>
          <w:t>положение</w:t>
        </w:r>
      </w:hyperlink>
      <w:r w:rsidRPr="008F361D">
        <w:rPr>
          <w:color w:val="000000"/>
          <w:szCs w:val="28"/>
        </w:rPr>
        <w:t xml:space="preserve"> о комиссии по поступлению и выбытию активов </w:t>
      </w:r>
      <w:r>
        <w:rPr>
          <w:color w:val="000000"/>
          <w:szCs w:val="28"/>
        </w:rPr>
        <w:t>а</w:t>
      </w:r>
      <w:r w:rsidRPr="008F361D">
        <w:rPr>
          <w:color w:val="000000"/>
          <w:szCs w:val="28"/>
        </w:rPr>
        <w:t xml:space="preserve">дминистрации </w:t>
      </w:r>
      <w:r w:rsidR="00721BCA">
        <w:rPr>
          <w:color w:val="000000"/>
          <w:szCs w:val="28"/>
        </w:rPr>
        <w:t>Ширингушского сельского поселения</w:t>
      </w:r>
      <w:r w:rsidR="00721BCA" w:rsidRPr="008F361D">
        <w:rPr>
          <w:color w:val="000000"/>
          <w:szCs w:val="28"/>
        </w:rPr>
        <w:t xml:space="preserve"> </w:t>
      </w:r>
      <w:r w:rsidRPr="008F361D">
        <w:rPr>
          <w:color w:val="000000"/>
          <w:szCs w:val="28"/>
        </w:rPr>
        <w:t>согласно приложению № 3.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szCs w:val="28"/>
        </w:rPr>
      </w:pPr>
      <w:r>
        <w:rPr>
          <w:szCs w:val="28"/>
        </w:rPr>
        <w:t xml:space="preserve">4. Опубликовать настоящее постановление в </w:t>
      </w:r>
      <w:r w:rsidR="00721BCA" w:rsidRPr="00721BCA">
        <w:rPr>
          <w:szCs w:val="28"/>
        </w:rPr>
        <w:t>газете «Луч»</w:t>
      </w:r>
      <w:r>
        <w:rPr>
          <w:szCs w:val="28"/>
        </w:rPr>
        <w:t xml:space="preserve"> разместить на официальном сайте администрации </w:t>
      </w:r>
      <w:r w:rsidRPr="00142BBB">
        <w:rPr>
          <w:szCs w:val="28"/>
        </w:rPr>
        <w:t>в информационно-телекоммуникационной сети «Интернет».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szCs w:val="28"/>
        </w:rPr>
      </w:pPr>
      <w:r>
        <w:rPr>
          <w:szCs w:val="28"/>
        </w:rPr>
        <w:t xml:space="preserve">5. Постановление вступает в силу со дня его официального опубликования. 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39"/>
        <w:jc w:val="both"/>
        <w:rPr>
          <w:szCs w:val="28"/>
        </w:rPr>
      </w:pPr>
      <w:r>
        <w:rPr>
          <w:szCs w:val="28"/>
        </w:rPr>
        <w:t xml:space="preserve">6. Контроль за выполнением данного постановления </w:t>
      </w:r>
      <w:r w:rsidR="00721BCA">
        <w:rPr>
          <w:szCs w:val="28"/>
        </w:rPr>
        <w:t>оставляю за собой</w:t>
      </w:r>
      <w:r>
        <w:rPr>
          <w:szCs w:val="28"/>
        </w:rPr>
        <w:t>.</w:t>
      </w:r>
    </w:p>
    <w:p w:rsidR="00CB2211" w:rsidRDefault="00CB2211" w:rsidP="00CB2211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3346E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346E6" w:rsidRDefault="003346E6" w:rsidP="00334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поселения:                               Е.Н. Кузьмина</w:t>
      </w:r>
    </w:p>
    <w:p w:rsidR="003346E6" w:rsidRPr="003346E6" w:rsidRDefault="003346E6" w:rsidP="00334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6E6" w:rsidRDefault="003346E6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346E6" w:rsidRDefault="003346E6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B2211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 </w:t>
      </w:r>
    </w:p>
    <w:p w:rsidR="00CB2211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CB2211" w:rsidRPr="003346E6" w:rsidRDefault="003346E6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CB2211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14520">
        <w:rPr>
          <w:rFonts w:ascii="Times New Roman" w:hAnsi="Times New Roman" w:cs="Times New Roman"/>
          <w:sz w:val="28"/>
          <w:szCs w:val="28"/>
        </w:rPr>
        <w:t>08</w:t>
      </w:r>
      <w:r w:rsidR="00B61276">
        <w:rPr>
          <w:rFonts w:ascii="Times New Roman" w:hAnsi="Times New Roman" w:cs="Times New Roman"/>
          <w:sz w:val="28"/>
          <w:szCs w:val="28"/>
        </w:rPr>
        <w:t>.11.2023г.  № 39</w:t>
      </w:r>
    </w:p>
    <w:p w:rsidR="00CB2211" w:rsidRDefault="00CB2211" w:rsidP="00CB2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Default="00CB2211" w:rsidP="00CB2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211" w:rsidRPr="00F04202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04202">
        <w:rPr>
          <w:rStyle w:val="aa"/>
          <w:rFonts w:ascii="Times New Roman" w:hAnsi="Times New Roman" w:cs="Times New Roman"/>
          <w:color w:val="000000"/>
          <w:sz w:val="28"/>
          <w:szCs w:val="28"/>
          <w:u w:val="none"/>
        </w:rPr>
        <w:t>ПОРЯДОК</w:t>
      </w:r>
    </w:p>
    <w:p w:rsidR="00CB2211" w:rsidRPr="003346E6" w:rsidRDefault="00CB2211" w:rsidP="00CB22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202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 w:rsidR="003346E6" w:rsidRPr="003346E6">
        <w:rPr>
          <w:rFonts w:ascii="Times New Roman" w:hAnsi="Times New Roman" w:cs="Times New Roman"/>
          <w:color w:val="000000"/>
          <w:sz w:val="28"/>
          <w:szCs w:val="28"/>
        </w:rPr>
        <w:t>Ширингушского сельского поселения</w:t>
      </w:r>
    </w:p>
    <w:p w:rsidR="00CB2211" w:rsidRPr="00F04202" w:rsidRDefault="00CB2211" w:rsidP="00CB2211">
      <w:pPr>
        <w:pStyle w:val="docdata"/>
        <w:widowControl w:val="0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>1. Общие положения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F04202">
        <w:rPr>
          <w:szCs w:val="28"/>
        </w:rPr>
        <w:t> 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F04202">
        <w:rPr>
          <w:color w:val="000000"/>
          <w:szCs w:val="28"/>
        </w:rPr>
        <w:t xml:space="preserve">       1.1. Порядок принятия решения о признании безнадежной к взысканию задолженности по платежам в бюджет </w:t>
      </w:r>
      <w:r w:rsidR="003346E6">
        <w:rPr>
          <w:color w:val="000000"/>
          <w:szCs w:val="28"/>
        </w:rPr>
        <w:t xml:space="preserve">Ширингушского сельского поселения </w:t>
      </w:r>
      <w:r w:rsidRPr="00F04202">
        <w:rPr>
          <w:color w:val="000000"/>
          <w:szCs w:val="28"/>
        </w:rPr>
        <w:t>(далее – Порядок</w:t>
      </w:r>
      <w:r>
        <w:rPr>
          <w:color w:val="000000"/>
          <w:szCs w:val="28"/>
        </w:rPr>
        <w:t>, поселение</w:t>
      </w:r>
      <w:r w:rsidRPr="00F04202">
        <w:rPr>
          <w:color w:val="000000"/>
          <w:szCs w:val="28"/>
        </w:rPr>
        <w:t>), определяет основания и процедуру признания безнадежной к взысканию задолженности по платежам в бюджет</w:t>
      </w:r>
      <w:r w:rsidR="003346E6">
        <w:rPr>
          <w:color w:val="000000"/>
          <w:szCs w:val="28"/>
        </w:rPr>
        <w:t xml:space="preserve"> Ширингушского сельского поселения</w:t>
      </w:r>
      <w:r w:rsidRPr="00F04202">
        <w:rPr>
          <w:color w:val="000000"/>
          <w:szCs w:val="28"/>
        </w:rPr>
        <w:t xml:space="preserve">, главным администратором доходов по которым является </w:t>
      </w:r>
      <w:r>
        <w:rPr>
          <w:color w:val="000000"/>
          <w:szCs w:val="28"/>
        </w:rPr>
        <w:t>а</w:t>
      </w:r>
      <w:r w:rsidRPr="00F04202">
        <w:rPr>
          <w:color w:val="000000"/>
          <w:szCs w:val="28"/>
        </w:rPr>
        <w:t xml:space="preserve">дминистрация </w:t>
      </w:r>
      <w:r w:rsidR="003346E6">
        <w:rPr>
          <w:color w:val="000000"/>
          <w:szCs w:val="28"/>
        </w:rPr>
        <w:t xml:space="preserve">Ширингушского сельского поселения  </w:t>
      </w:r>
      <w:r w:rsidRPr="00F04202">
        <w:rPr>
          <w:color w:val="000000"/>
          <w:szCs w:val="28"/>
        </w:rPr>
        <w:t>(далее соответственно - безнадежная к взысканию задолженность, платежи в бюджет, администратор доходов</w:t>
      </w:r>
      <w:r>
        <w:rPr>
          <w:color w:val="000000"/>
          <w:szCs w:val="28"/>
        </w:rPr>
        <w:t>, Администрация поселения</w:t>
      </w:r>
      <w:r w:rsidRPr="00F04202">
        <w:rPr>
          <w:color w:val="000000"/>
          <w:szCs w:val="28"/>
        </w:rPr>
        <w:t>).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 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сельского поселения</w:t>
      </w:r>
      <w:r w:rsidR="003346E6" w:rsidRPr="003346E6">
        <w:rPr>
          <w:color w:val="000000"/>
          <w:szCs w:val="28"/>
        </w:rPr>
        <w:t xml:space="preserve"> </w:t>
      </w:r>
      <w:r w:rsidR="003346E6">
        <w:rPr>
          <w:color w:val="000000"/>
          <w:szCs w:val="28"/>
        </w:rPr>
        <w:t>Ширингушского сельского поселения</w:t>
      </w:r>
      <w:r w:rsidRPr="00F04202">
        <w:rPr>
          <w:color w:val="000000"/>
          <w:szCs w:val="28"/>
        </w:rPr>
        <w:t xml:space="preserve">. 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1.3. Признание задолженности безнадежной к взысканию производится при условии применения уполномоченным должностным лицом 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F04202">
        <w:rPr>
          <w:szCs w:val="28"/>
        </w:rPr>
        <w:t> 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>2. Случаи признания безнадежной к взысканию задолженности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5B5F8C">
        <w:rPr>
          <w:szCs w:val="28"/>
        </w:rPr>
        <w:t> 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0" w:name="P48"/>
      <w:r w:rsidRPr="005B5F8C">
        <w:rPr>
          <w:color w:val="000000"/>
          <w:szCs w:val="28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" w:name="P49"/>
      <w:bookmarkEnd w:id="0"/>
      <w:r w:rsidRPr="005B5F8C">
        <w:rPr>
          <w:color w:val="000000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2" w:name="P50"/>
      <w:bookmarkEnd w:id="1"/>
      <w:r w:rsidRPr="005B5F8C">
        <w:rPr>
          <w:color w:val="000000"/>
          <w:szCs w:val="28"/>
        </w:rPr>
        <w:t xml:space="preserve">2) признания банкротом индивидуального предпринимателя - плательщика </w:t>
      </w:r>
      <w:r w:rsidRPr="005B5F8C">
        <w:rPr>
          <w:color w:val="000000"/>
          <w:szCs w:val="28"/>
        </w:rPr>
        <w:lastRenderedPageBreak/>
        <w:t xml:space="preserve">платежей в бюджет в соответствии с Федеральным </w:t>
      </w:r>
      <w:bookmarkEnd w:id="2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законом</w:t>
      </w:r>
      <w:r w:rsidR="00296309" w:rsidRPr="00F04202">
        <w:rPr>
          <w:szCs w:val="28"/>
        </w:rPr>
        <w:fldChar w:fldCharType="end"/>
      </w:r>
      <w:r w:rsidRPr="005B5F8C">
        <w:rPr>
          <w:color w:val="000000"/>
          <w:szCs w:val="28"/>
        </w:rPr>
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3" w:name="P51"/>
      <w:r w:rsidRPr="005B5F8C">
        <w:rPr>
          <w:color w:val="000000"/>
          <w:szCs w:val="28"/>
        </w:rPr>
        <w:t xml:space="preserve">3) признания банкротом гражданина, не являющегося индивидуальным предпринимателем, в соответствии с Федеральным </w:t>
      </w:r>
      <w:bookmarkEnd w:id="3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законом</w:t>
      </w:r>
      <w:r w:rsidR="00296309" w:rsidRPr="00F04202">
        <w:rPr>
          <w:szCs w:val="28"/>
        </w:rPr>
        <w:fldChar w:fldCharType="end"/>
      </w:r>
      <w:r w:rsidRPr="005B5F8C">
        <w:rPr>
          <w:color w:val="000000"/>
          <w:szCs w:val="28"/>
        </w:rPr>
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4" w:name="P52"/>
      <w:r w:rsidRPr="005B5F8C">
        <w:rPr>
          <w:color w:val="000000"/>
          <w:szCs w:val="28"/>
        </w:rPr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5" w:name="P53"/>
      <w:bookmarkEnd w:id="4"/>
      <w:r w:rsidRPr="005B5F8C">
        <w:rPr>
          <w:color w:val="000000"/>
          <w:szCs w:val="28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6" w:name="P54"/>
      <w:bookmarkEnd w:id="5"/>
      <w:r w:rsidRPr="005B5F8C">
        <w:rPr>
          <w:color w:val="000000"/>
          <w:szCs w:val="28"/>
        </w:rPr>
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bookmarkEnd w:id="6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пунктом 3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или </w:t>
      </w:r>
      <w:hyperlink r:id="rId10" w:tooltip="consultantplus://offline/ref=F509F853A186285D0BA4D3D21450A5388D719B3CE5EA9734BB5CF2A80B7F7165AA68D969B3F7EB081F56EAEB96ECA38DE8AF8D049DE14BB6P5dFM" w:history="1">
        <w:r w:rsidRPr="00F04202">
          <w:rPr>
            <w:rStyle w:val="aa"/>
            <w:color w:val="000000"/>
            <w:szCs w:val="28"/>
            <w:u w:val="none"/>
          </w:rPr>
          <w:t>4 части 1 статьи 46</w:t>
        </w:r>
      </w:hyperlink>
      <w:r w:rsidRPr="00F04202">
        <w:rPr>
          <w:color w:val="000000"/>
          <w:szCs w:val="28"/>
        </w:rPr>
        <w:t xml:space="preserve"> Федерального закона от 02.10.2007 N 229-ФЗ </w:t>
      </w:r>
      <w:r w:rsidRPr="005B5F8C">
        <w:rPr>
          <w:color w:val="000000"/>
          <w:szCs w:val="28"/>
        </w:rPr>
        <w:t>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7" w:name="P57"/>
      <w:r w:rsidRPr="005B5F8C">
        <w:rPr>
          <w:color w:val="000000"/>
          <w:szCs w:val="28"/>
        </w:rPr>
        <w:t xml:space="preserve">7)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bookmarkEnd w:id="7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пунктом 3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или </w:t>
      </w:r>
      <w:hyperlink r:id="rId11" w:tooltip="consultantplus://offline/ref=F509F853A186285D0BA4D3D21450A5388D719B3CE5EA9734BB5CF2A80B7F7165AA68D969B3F7EB081F56EAEB96ECA38DE8AF8D049DE14BB6P5dFM" w:history="1">
        <w:r w:rsidRPr="00F04202">
          <w:rPr>
            <w:rStyle w:val="aa"/>
            <w:color w:val="000000"/>
            <w:szCs w:val="28"/>
            <w:u w:val="none"/>
          </w:rPr>
          <w:t>4 части 1 статьи 46</w:t>
        </w:r>
      </w:hyperlink>
      <w:r w:rsidRPr="005B5F8C">
        <w:rPr>
          <w:color w:val="000000"/>
          <w:szCs w:val="28"/>
        </w:rPr>
        <w:t>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12" w:tooltip="consultantplus://offline/ref=F509F853A186285D0BA4D3D21450A5388D7C943BE7EB9734BB5CF2A80B7F7165B8688165B2F4F60C1143BCBAD0PBd8M" w:history="1">
        <w:r w:rsidRPr="00F04202">
          <w:rPr>
            <w:rStyle w:val="aa"/>
            <w:color w:val="000000"/>
            <w:szCs w:val="28"/>
            <w:u w:val="none"/>
          </w:rPr>
          <w:t>законом</w:t>
        </w:r>
      </w:hyperlink>
      <w:r w:rsidRPr="005B5F8C">
        <w:rPr>
          <w:color w:val="000000"/>
          <w:szCs w:val="28"/>
        </w:rPr>
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</w:t>
      </w:r>
      <w:r w:rsidRPr="005B5F8C">
        <w:rPr>
          <w:color w:val="000000"/>
          <w:szCs w:val="28"/>
        </w:rPr>
        <w:lastRenderedPageBreak/>
        <w:t>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8" w:name="P59"/>
      <w:r w:rsidRPr="005B5F8C">
        <w:rPr>
          <w:color w:val="000000"/>
          <w:szCs w:val="28"/>
        </w:rPr>
        <w:t xml:space="preserve">2.2. Наряду со случаями, предусмотренными </w:t>
      </w:r>
      <w:bookmarkEnd w:id="8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"P48" \o "#P48"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пунктом 2.1</w:t>
      </w:r>
      <w:r w:rsidR="00296309" w:rsidRPr="00F04202">
        <w:rPr>
          <w:szCs w:val="28"/>
        </w:rPr>
        <w:fldChar w:fldCharType="end"/>
      </w:r>
      <w:r w:rsidRPr="005B5F8C">
        <w:rPr>
          <w:color w:val="000000"/>
          <w:szCs w:val="28"/>
        </w:rPr>
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w:anchor="P48" w:tooltip="#P48" w:history="1">
        <w:r w:rsidRPr="00F04202">
          <w:rPr>
            <w:rStyle w:val="aa"/>
            <w:color w:val="000000"/>
            <w:szCs w:val="28"/>
            <w:u w:val="none"/>
          </w:rPr>
          <w:t>пунктами 2.1</w:t>
        </w:r>
      </w:hyperlink>
      <w:r w:rsidRPr="00F04202">
        <w:rPr>
          <w:color w:val="000000"/>
          <w:szCs w:val="28"/>
        </w:rPr>
        <w:t xml:space="preserve"> и </w:t>
      </w:r>
      <w:hyperlink w:anchor="P59" w:tooltip="#P59" w:history="1">
        <w:r w:rsidRPr="00F04202">
          <w:rPr>
            <w:rStyle w:val="aa"/>
            <w:color w:val="000000"/>
            <w:szCs w:val="28"/>
            <w:u w:val="none"/>
          </w:rPr>
          <w:t>2.2</w:t>
        </w:r>
      </w:hyperlink>
      <w:r w:rsidRPr="005B5F8C">
        <w:rPr>
          <w:color w:val="000000"/>
          <w:szCs w:val="28"/>
        </w:rPr>
        <w:t xml:space="preserve"> настоящего Порядка.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2.4. Списание (восстановление) в бюджетном (бухгалтерском) учете задолженности по платежам в бюджет поселения осуществляется администратором доходов на основании решения о признании безнадежной к взысканию задолженности.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5B5F8C">
        <w:rPr>
          <w:szCs w:val="28"/>
        </w:rPr>
        <w:t> 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>3. Перечень документов, подтверждающих наличие оснований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>для принятия решения о признании безнадежной к взысканию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>задолженности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5B5F8C">
        <w:rPr>
          <w:szCs w:val="28"/>
        </w:rPr>
        <w:t> 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9" w:name="P68"/>
      <w:r w:rsidRPr="005B5F8C">
        <w:rPr>
          <w:color w:val="000000"/>
          <w:szCs w:val="28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а) </w:t>
      </w:r>
      <w:bookmarkEnd w:id="9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"P133" \o "#P133"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выписка</w:t>
      </w:r>
      <w:r w:rsidR="00296309" w:rsidRPr="00F04202">
        <w:rPr>
          <w:szCs w:val="28"/>
        </w:rPr>
        <w:fldChar w:fldCharType="end"/>
      </w:r>
      <w:r w:rsidRPr="005B5F8C">
        <w:rPr>
          <w:color w:val="000000"/>
          <w:szCs w:val="28"/>
        </w:rPr>
        <w:t xml:space="preserve"> из отчетности администратора доходов об учитываемых суммах задолженности по уплате платежей в бюджет поселения по форме согласно приложению N 1 к настоящему Порядку;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б) справка уполномоченного должностного лица поселения о принятых мерах по обеспечению взыскания задолженности по платежам в бюджет;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в) документы, подтверждающие случаи признания безнадежной к взысканию задолженности, в том числе: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w:anchor="P49" w:tooltip="#P49" w:history="1">
        <w:r w:rsidRPr="00F04202">
          <w:rPr>
            <w:rStyle w:val="aa"/>
            <w:color w:val="000000"/>
            <w:szCs w:val="28"/>
            <w:u w:val="none"/>
          </w:rPr>
          <w:t>подпунктом 1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</w:t>
      </w:r>
      <w:r w:rsidRPr="005B5F8C">
        <w:rPr>
          <w:color w:val="000000"/>
          <w:szCs w:val="28"/>
        </w:rPr>
        <w:t xml:space="preserve">я основания, </w:t>
      </w:r>
      <w:r w:rsidRPr="00F04202">
        <w:rPr>
          <w:color w:val="000000"/>
          <w:szCs w:val="28"/>
        </w:rPr>
        <w:t xml:space="preserve">предусмотренного </w:t>
      </w:r>
      <w:hyperlink w:anchor="P50" w:tooltip="#P50" w:history="1">
        <w:r w:rsidRPr="00F04202">
          <w:rPr>
            <w:rStyle w:val="aa"/>
            <w:color w:val="000000"/>
            <w:szCs w:val="28"/>
            <w:u w:val="none"/>
          </w:rPr>
          <w:t>подпунктом 2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</w:t>
      </w:r>
      <w:r w:rsidRPr="00F04202">
        <w:rPr>
          <w:color w:val="000000"/>
          <w:szCs w:val="28"/>
        </w:rPr>
        <w:lastRenderedPageBreak/>
        <w:t xml:space="preserve">наличия основания, предусмотренного </w:t>
      </w:r>
      <w:hyperlink w:anchor="P51" w:tooltip="#P51" w:history="1">
        <w:r w:rsidRPr="00F04202">
          <w:rPr>
            <w:rStyle w:val="aa"/>
            <w:color w:val="000000"/>
            <w:szCs w:val="28"/>
            <w:u w:val="none"/>
          </w:rPr>
          <w:t>подпунктом 3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</w:r>
      <w:hyperlink w:anchor="P52" w:tooltip="#P52" w:history="1">
        <w:r w:rsidRPr="00F04202">
          <w:rPr>
            <w:rStyle w:val="aa"/>
            <w:color w:val="000000"/>
            <w:szCs w:val="28"/>
            <w:u w:val="none"/>
          </w:rPr>
          <w:t>подпунктом 4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</w:t>
      </w:r>
      <w:r w:rsidRPr="00F04202">
        <w:rPr>
          <w:color w:val="000000"/>
          <w:szCs w:val="28"/>
        </w:rPr>
        <w:t xml:space="preserve">бюджет из указанного реестра по решению регистрирующего органа (в случае наличия основания, предусмотренного </w:t>
      </w:r>
      <w:hyperlink w:anchor="P57" w:tooltip="#P57" w:history="1">
        <w:r w:rsidRPr="00F04202">
          <w:rPr>
            <w:rStyle w:val="aa"/>
            <w:color w:val="000000"/>
            <w:szCs w:val="28"/>
            <w:u w:val="none"/>
          </w:rPr>
          <w:t>подпунктом 7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w:anchor="P53" w:tooltip="#P53" w:history="1">
        <w:r w:rsidRPr="00F04202">
          <w:rPr>
            <w:rStyle w:val="aa"/>
            <w:color w:val="000000"/>
            <w:szCs w:val="28"/>
            <w:u w:val="none"/>
          </w:rPr>
          <w:t>подпунктом 5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3" w:tooltip="consultantplus://offline/ref=F509F853A186285D0BA4D3D21450A5388D719B3CE5EA9734BB5CF2A80B7F7165AA68D969B3F7EB081E56EAEB96ECA38DE8AF8D049DE14BB6P5dFM" w:history="1">
        <w:r w:rsidRPr="00F04202">
          <w:rPr>
            <w:rStyle w:val="aa"/>
            <w:color w:val="000000"/>
            <w:szCs w:val="28"/>
            <w:u w:val="none"/>
          </w:rPr>
          <w:t>пунктом 3</w:t>
        </w:r>
      </w:hyperlink>
      <w:r w:rsidRPr="00F04202">
        <w:rPr>
          <w:color w:val="000000"/>
          <w:szCs w:val="28"/>
        </w:rPr>
        <w:t xml:space="preserve"> или </w:t>
      </w:r>
      <w:hyperlink r:id="rId14" w:tooltip="consultantplus://offline/ref=F509F853A186285D0BA4D3D21450A5388D719B3CE5EA9734BB5CF2A80B7F7165AA68D969B3F7EB081F56EAEB96ECA38DE8AF8D049DE14BB6P5dFM" w:history="1">
        <w:r w:rsidRPr="00F04202">
          <w:rPr>
            <w:rStyle w:val="aa"/>
            <w:color w:val="000000"/>
            <w:szCs w:val="28"/>
            <w:u w:val="none"/>
          </w:rPr>
          <w:t>4 части 1 статьи 46</w:t>
        </w:r>
      </w:hyperlink>
      <w:r w:rsidRPr="00F04202">
        <w:rPr>
          <w:color w:val="000000"/>
          <w:szCs w:val="28"/>
        </w:rPr>
        <w:t xml:space="preserve"> Федерального закона от 02.10.2007 N 229-ФЗ "Об исполнительном производстве" (в случае наличия основания, предусмотренного </w:t>
      </w:r>
      <w:hyperlink w:anchor="P54" w:tooltip="#P54" w:history="1">
        <w:r w:rsidRPr="00F04202">
          <w:rPr>
            <w:rStyle w:val="aa"/>
            <w:color w:val="000000"/>
            <w:szCs w:val="28"/>
            <w:u w:val="none"/>
          </w:rPr>
          <w:t>подпунктом 6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w:anchor="P54" w:tooltip="#P54" w:history="1">
        <w:r w:rsidRPr="00F04202">
          <w:rPr>
            <w:rStyle w:val="aa"/>
            <w:color w:val="000000"/>
            <w:szCs w:val="28"/>
            <w:u w:val="none"/>
          </w:rPr>
          <w:t>подпунктом 6 пункта 2.1</w:t>
        </w:r>
      </w:hyperlink>
      <w:r w:rsidRPr="00F04202">
        <w:rPr>
          <w:color w:val="000000"/>
          <w:szCs w:val="28"/>
        </w:rPr>
        <w:t xml:space="preserve"> настоящего Порядка);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w:anchor="P59" w:tooltip="#P59" w:history="1">
        <w:r w:rsidRPr="00F04202">
          <w:rPr>
            <w:rStyle w:val="aa"/>
            <w:color w:val="000000"/>
            <w:szCs w:val="28"/>
            <w:u w:val="none"/>
          </w:rPr>
          <w:t>пунктом 2.2</w:t>
        </w:r>
      </w:hyperlink>
      <w:r w:rsidRPr="00F04202">
        <w:rPr>
          <w:color w:val="000000"/>
          <w:szCs w:val="28"/>
        </w:rPr>
        <w:t xml:space="preserve"> настоящего Порядка).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5B5F8C">
        <w:rPr>
          <w:szCs w:val="28"/>
        </w:rP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bCs/>
          <w:color w:val="000000"/>
          <w:szCs w:val="28"/>
        </w:rPr>
      </w:pPr>
      <w:r w:rsidRPr="00F04202">
        <w:rPr>
          <w:bCs/>
          <w:color w:val="000000"/>
          <w:szCs w:val="28"/>
        </w:rPr>
        <w:t>4. Порядок действий комиссии по поступлению и выбытию</w:t>
      </w:r>
      <w:r w:rsidR="003346E6">
        <w:rPr>
          <w:bCs/>
          <w:color w:val="000000"/>
          <w:szCs w:val="28"/>
        </w:rPr>
        <w:t xml:space="preserve"> </w:t>
      </w:r>
      <w:r w:rsidRPr="00F04202">
        <w:rPr>
          <w:bCs/>
          <w:color w:val="000000"/>
          <w:szCs w:val="28"/>
        </w:rPr>
        <w:t xml:space="preserve">активов 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Cs w:val="28"/>
        </w:rPr>
      </w:pPr>
      <w:r w:rsidRPr="00F04202">
        <w:rPr>
          <w:bCs/>
          <w:color w:val="000000"/>
          <w:szCs w:val="28"/>
        </w:rPr>
        <w:t xml:space="preserve">Администрации </w:t>
      </w:r>
      <w:r w:rsidR="003346E6">
        <w:rPr>
          <w:color w:val="000000"/>
          <w:szCs w:val="28"/>
        </w:rPr>
        <w:t xml:space="preserve">Ширингушского сельского поселения </w:t>
      </w:r>
      <w:r w:rsidRPr="00F04202">
        <w:rPr>
          <w:bCs/>
          <w:color w:val="000000"/>
          <w:szCs w:val="28"/>
        </w:rPr>
        <w:t>(далее - Комиссия) в целях подготовки решений о признании</w:t>
      </w:r>
      <w:r w:rsidR="003346E6">
        <w:rPr>
          <w:bCs/>
          <w:color w:val="000000"/>
          <w:szCs w:val="28"/>
        </w:rPr>
        <w:t xml:space="preserve"> </w:t>
      </w:r>
      <w:r w:rsidRPr="00F04202">
        <w:rPr>
          <w:bCs/>
          <w:color w:val="000000"/>
          <w:szCs w:val="28"/>
        </w:rPr>
        <w:t>безнадежной к взысканию задолженности, а также сроки</w:t>
      </w:r>
      <w:r w:rsidR="003346E6">
        <w:rPr>
          <w:bCs/>
          <w:color w:val="000000"/>
          <w:szCs w:val="28"/>
        </w:rPr>
        <w:t xml:space="preserve"> </w:t>
      </w:r>
      <w:r w:rsidRPr="00F04202">
        <w:rPr>
          <w:bCs/>
          <w:color w:val="000000"/>
          <w:szCs w:val="28"/>
        </w:rPr>
        <w:t>подготовки таких решений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Cs w:val="28"/>
        </w:rPr>
      </w:pPr>
      <w:r w:rsidRPr="005B5F8C">
        <w:rPr>
          <w:szCs w:val="28"/>
        </w:rPr>
        <w:t> 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</w:t>
      </w:r>
      <w:r w:rsidRPr="00F04202">
        <w:rPr>
          <w:color w:val="000000"/>
          <w:szCs w:val="28"/>
        </w:rPr>
        <w:t xml:space="preserve">Администрации поселения при наступлении одного из случаев, предусмотренных </w:t>
      </w:r>
      <w:hyperlink w:anchor="P48" w:tooltip="#P48" w:history="1">
        <w:r w:rsidRPr="00F04202">
          <w:rPr>
            <w:rStyle w:val="aa"/>
            <w:color w:val="000000"/>
            <w:szCs w:val="28"/>
            <w:u w:val="none"/>
          </w:rPr>
          <w:t>пунктами 2.1</w:t>
        </w:r>
      </w:hyperlink>
      <w:r w:rsidRPr="00F04202">
        <w:rPr>
          <w:color w:val="000000"/>
          <w:szCs w:val="28"/>
        </w:rPr>
        <w:t xml:space="preserve"> и (или) </w:t>
      </w:r>
      <w:hyperlink w:anchor="P59" w:tooltip="#P59" w:history="1">
        <w:r w:rsidRPr="00F04202">
          <w:rPr>
            <w:rStyle w:val="aa"/>
            <w:color w:val="000000"/>
            <w:szCs w:val="28"/>
            <w:u w:val="none"/>
          </w:rPr>
          <w:t>2.2</w:t>
        </w:r>
      </w:hyperlink>
      <w:r w:rsidRPr="00F04202">
        <w:rPr>
          <w:color w:val="000000"/>
          <w:szCs w:val="28"/>
        </w:rPr>
        <w:t xml:space="preserve"> настоящего</w:t>
      </w:r>
      <w:r w:rsidRPr="005B5F8C">
        <w:rPr>
          <w:color w:val="000000"/>
          <w:szCs w:val="28"/>
        </w:rPr>
        <w:t xml:space="preserve">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0" w:name="P89"/>
      <w:r w:rsidRPr="005B5F8C">
        <w:rPr>
          <w:color w:val="000000"/>
          <w:szCs w:val="28"/>
        </w:rPr>
        <w:t xml:space="preserve">4.2. </w:t>
      </w:r>
      <w:r w:rsidRPr="00F04202">
        <w:rPr>
          <w:color w:val="000000"/>
          <w:szCs w:val="28"/>
        </w:rPr>
        <w:t xml:space="preserve">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</w:t>
      </w:r>
      <w:r w:rsidRPr="00F04202">
        <w:rPr>
          <w:color w:val="000000"/>
          <w:szCs w:val="28"/>
        </w:rPr>
        <w:lastRenderedPageBreak/>
        <w:t xml:space="preserve">задолженности, и при наличии оснований для принятия решения о признании безнадежной к взысканию задолженности, предусмотренных </w:t>
      </w:r>
      <w:bookmarkEnd w:id="10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"P48" \o "#P48"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пунктами 2.1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и (или) </w:t>
      </w:r>
      <w:hyperlink w:anchor="P59" w:tooltip="#P59" w:history="1">
        <w:r w:rsidRPr="00F04202">
          <w:rPr>
            <w:rStyle w:val="aa"/>
            <w:color w:val="000000"/>
            <w:szCs w:val="28"/>
            <w:u w:val="none"/>
          </w:rPr>
          <w:t>2.2</w:t>
        </w:r>
      </w:hyperlink>
      <w:r w:rsidRPr="00F04202">
        <w:rPr>
          <w:color w:val="000000"/>
          <w:szCs w:val="28"/>
        </w:rPr>
        <w:t xml:space="preserve"> настоящего Порядка, осуществляет сбор и (или) оформление необходимых документов, предусмотренных </w:t>
      </w:r>
      <w:hyperlink w:anchor="P68" w:tooltip="#P68" w:history="1">
        <w:r w:rsidRPr="00F04202">
          <w:rPr>
            <w:rStyle w:val="aa"/>
            <w:color w:val="000000"/>
            <w:szCs w:val="28"/>
            <w:u w:val="none"/>
          </w:rPr>
          <w:t>пунктом 3.1</w:t>
        </w:r>
      </w:hyperlink>
      <w:r w:rsidRPr="00F04202">
        <w:rPr>
          <w:color w:val="000000"/>
          <w:szCs w:val="28"/>
        </w:rPr>
        <w:t xml:space="preserve"> настоящего Порядка, и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w:anchor="P89" w:tooltip="#P89" w:history="1">
        <w:r w:rsidRPr="00F04202">
          <w:rPr>
            <w:rStyle w:val="aa"/>
            <w:color w:val="000000"/>
            <w:szCs w:val="28"/>
            <w:u w:val="none"/>
          </w:rPr>
          <w:t>пунктом 4.2</w:t>
        </w:r>
      </w:hyperlink>
      <w:r w:rsidRPr="00F04202">
        <w:rPr>
          <w:color w:val="000000"/>
          <w:szCs w:val="28"/>
        </w:rPr>
        <w:t xml:space="preserve"> настоящего Порядка.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1" w:name="P93"/>
      <w:r w:rsidRPr="005B5F8C">
        <w:rPr>
          <w:color w:val="000000"/>
          <w:szCs w:val="28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5B5F8C">
        <w:rPr>
          <w:color w:val="000000"/>
          <w:szCs w:val="28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Основаниями для отказа в признании задолженности безнадежной к взысканию являются: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несоответствие представленных документов требованиям, установленным </w:t>
      </w:r>
      <w:bookmarkEnd w:id="11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"P68" \o "#P68"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пунктом 3.1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настоящего Порядка;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непредставление (представление не в полном объеме) документов, предусмотренных </w:t>
      </w:r>
      <w:hyperlink w:anchor="P68" w:tooltip="#P68" w:history="1">
        <w:r w:rsidRPr="00F04202">
          <w:rPr>
            <w:rStyle w:val="aa"/>
            <w:color w:val="000000"/>
            <w:szCs w:val="28"/>
            <w:u w:val="none"/>
          </w:rPr>
          <w:t>пунктом 3.1</w:t>
        </w:r>
      </w:hyperlink>
      <w:r w:rsidRPr="00F04202">
        <w:rPr>
          <w:color w:val="000000"/>
          <w:szCs w:val="28"/>
        </w:rPr>
        <w:t xml:space="preserve"> настоящего Порядка;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принятие уполномоченным должностным лицом не всех возможных мер к взысканию задолженности по платежам в бюджет;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w:anchor="P48" w:tooltip="#P48" w:history="1">
        <w:r w:rsidRPr="00F04202">
          <w:rPr>
            <w:rStyle w:val="aa"/>
            <w:color w:val="000000"/>
            <w:szCs w:val="28"/>
            <w:u w:val="none"/>
          </w:rPr>
          <w:t>пунктах 2.1</w:t>
        </w:r>
      </w:hyperlink>
      <w:r w:rsidRPr="00F04202">
        <w:rPr>
          <w:color w:val="000000"/>
          <w:szCs w:val="28"/>
        </w:rPr>
        <w:t xml:space="preserve"> и (или) </w:t>
      </w:r>
      <w:hyperlink w:anchor="P59" w:tooltip="#P59" w:history="1">
        <w:r w:rsidRPr="00F04202">
          <w:rPr>
            <w:rStyle w:val="aa"/>
            <w:color w:val="000000"/>
            <w:szCs w:val="28"/>
            <w:u w:val="none"/>
          </w:rPr>
          <w:t>2.2</w:t>
        </w:r>
      </w:hyperlink>
      <w:r w:rsidRPr="00F04202">
        <w:rPr>
          <w:color w:val="000000"/>
          <w:szCs w:val="28"/>
        </w:rPr>
        <w:t xml:space="preserve"> настоящего Порядка.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2" w:name="P102"/>
      <w:r w:rsidRPr="00F04202">
        <w:rPr>
          <w:color w:val="000000"/>
          <w:szCs w:val="28"/>
        </w:rPr>
        <w:t xml:space="preserve">4.6. Решение Комиссии в течение 5 рабочих дней со дня проведения заседания Комиссии оформляется секретарем Комиссии </w:t>
      </w:r>
      <w:bookmarkEnd w:id="12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"P196" \o "#P196"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актом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по форме согласно приложению N 2 к настоящему Порядку (далее - Акт).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Подписание </w:t>
      </w:r>
      <w:hyperlink w:anchor="P196" w:tooltip="#P196" w:history="1">
        <w:r w:rsidRPr="00F04202">
          <w:rPr>
            <w:rStyle w:val="aa"/>
            <w:color w:val="000000"/>
            <w:szCs w:val="28"/>
            <w:u w:val="none"/>
          </w:rPr>
          <w:t>Акта</w:t>
        </w:r>
      </w:hyperlink>
      <w:r w:rsidRPr="00F04202">
        <w:rPr>
          <w:color w:val="000000"/>
          <w:szCs w:val="28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3" w:name="P104"/>
      <w:r w:rsidRPr="00F04202">
        <w:rPr>
          <w:color w:val="000000"/>
          <w:szCs w:val="28"/>
        </w:rPr>
        <w:t>4.7. Акт утверждается Главой поселения в течение 10 рабочих дней со дня проведения заседания Комиссии.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4.8. </w:t>
      </w:r>
      <w:bookmarkEnd w:id="13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"P196" \o "#P196"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Акт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в течение 5 рабочих дней со дня его утверждения Главой поселения направляется секретарем Комиссии  уполномоченному должностному лицу Администрации поселения для организации в </w:t>
      </w:r>
      <w:r w:rsidRPr="00F04202">
        <w:rPr>
          <w:color w:val="000000"/>
          <w:szCs w:val="28"/>
        </w:rPr>
        <w:lastRenderedPageBreak/>
        <w:t>установленном порядке: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</w:t>
      </w:r>
      <w:r>
        <w:rPr>
          <w:color w:val="000000"/>
          <w:szCs w:val="28"/>
        </w:rPr>
        <w:t xml:space="preserve">овета депутатов </w:t>
      </w:r>
      <w:r w:rsidR="003346E6">
        <w:rPr>
          <w:color w:val="000000"/>
          <w:szCs w:val="28"/>
        </w:rPr>
        <w:t xml:space="preserve">Ширингушского сельского поселения </w:t>
      </w:r>
      <w:r>
        <w:rPr>
          <w:szCs w:val="28"/>
        </w:rPr>
        <w:t>о</w:t>
      </w:r>
      <w:r w:rsidRPr="00F04202">
        <w:rPr>
          <w:color w:val="000000"/>
          <w:szCs w:val="28"/>
        </w:rPr>
        <w:t xml:space="preserve"> бюджете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4" w:name="P108"/>
      <w:r w:rsidRPr="00F04202">
        <w:rPr>
          <w:color w:val="000000"/>
          <w:szCs w:val="28"/>
        </w:rPr>
        <w:t>4.9. 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 (бухгалтерском) учете.</w:t>
      </w:r>
    </w:p>
    <w:p w:rsidR="00CB2211" w:rsidRPr="00F04202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F04202">
        <w:rPr>
          <w:color w:val="000000"/>
          <w:szCs w:val="28"/>
        </w:rPr>
        <w:t xml:space="preserve">4.10. В целях подготовки решения, указанного в </w:t>
      </w:r>
      <w:bookmarkEnd w:id="14"/>
      <w:r w:rsidR="00296309" w:rsidRPr="00F04202">
        <w:rPr>
          <w:szCs w:val="28"/>
        </w:rPr>
        <w:fldChar w:fldCharType="begin"/>
      </w:r>
      <w:r w:rsidRPr="00F04202">
        <w:rPr>
          <w:szCs w:val="28"/>
        </w:rPr>
        <w:instrText xml:space="preserve"> HYPERLINK "" \l "P108" \o "#P108" </w:instrText>
      </w:r>
      <w:r w:rsidR="00296309" w:rsidRPr="00F04202">
        <w:rPr>
          <w:szCs w:val="28"/>
        </w:rPr>
        <w:fldChar w:fldCharType="separate"/>
      </w:r>
      <w:r w:rsidRPr="00F04202">
        <w:rPr>
          <w:rStyle w:val="aa"/>
          <w:color w:val="000000"/>
          <w:szCs w:val="28"/>
          <w:u w:val="none"/>
        </w:rPr>
        <w:t>пункте 4.9</w:t>
      </w:r>
      <w:r w:rsidR="00296309" w:rsidRPr="00F04202">
        <w:rPr>
          <w:szCs w:val="28"/>
        </w:rPr>
        <w:fldChar w:fldCharType="end"/>
      </w:r>
      <w:r w:rsidRPr="00F04202">
        <w:rPr>
          <w:color w:val="000000"/>
          <w:szCs w:val="28"/>
        </w:rPr>
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</w:r>
    </w:p>
    <w:p w:rsidR="00CB2211" w:rsidRPr="005B5F8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bookmarkStart w:id="15" w:name="P110"/>
      <w:r w:rsidRPr="005B5F8C">
        <w:rPr>
          <w:color w:val="000000"/>
          <w:szCs w:val="28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 w:rsidR="00CB2211" w:rsidRPr="00D00D6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D00D6C">
        <w:rPr>
          <w:color w:val="000000"/>
          <w:szCs w:val="28"/>
        </w:rPr>
        <w:t xml:space="preserve">Решения Комиссии, указанные в </w:t>
      </w:r>
      <w:bookmarkEnd w:id="15"/>
      <w:r w:rsidR="00296309" w:rsidRPr="00D00D6C">
        <w:rPr>
          <w:szCs w:val="28"/>
        </w:rPr>
        <w:fldChar w:fldCharType="begin"/>
      </w:r>
      <w:r w:rsidRPr="00D00D6C">
        <w:rPr>
          <w:szCs w:val="28"/>
        </w:rPr>
        <w:instrText xml:space="preserve"> HYPERLINK "" \l "P110" \o "#P110" </w:instrText>
      </w:r>
      <w:r w:rsidR="00296309" w:rsidRPr="00D00D6C">
        <w:rPr>
          <w:szCs w:val="28"/>
        </w:rPr>
        <w:fldChar w:fldCharType="separate"/>
      </w:r>
      <w:r w:rsidRPr="00D00D6C">
        <w:rPr>
          <w:rStyle w:val="aa"/>
          <w:color w:val="000000"/>
          <w:szCs w:val="28"/>
          <w:u w:val="none"/>
        </w:rPr>
        <w:t>абзаце втором</w:t>
      </w:r>
      <w:r w:rsidR="00296309" w:rsidRPr="00D00D6C">
        <w:rPr>
          <w:szCs w:val="28"/>
        </w:rPr>
        <w:fldChar w:fldCharType="end"/>
      </w:r>
      <w:r w:rsidRPr="00D00D6C">
        <w:rPr>
          <w:color w:val="000000"/>
          <w:szCs w:val="28"/>
        </w:rPr>
        <w:t xml:space="preserve"> настоящего пункта, оформляются, подписываются и утверждаются в порядке, предусмотренном </w:t>
      </w:r>
      <w:hyperlink w:anchor="P102" w:tooltip="#P102" w:history="1">
        <w:r w:rsidRPr="00D00D6C">
          <w:rPr>
            <w:rStyle w:val="aa"/>
            <w:color w:val="000000"/>
            <w:szCs w:val="28"/>
            <w:u w:val="none"/>
          </w:rPr>
          <w:t>пунктами 4.6</w:t>
        </w:r>
      </w:hyperlink>
      <w:r w:rsidRPr="00D00D6C">
        <w:rPr>
          <w:color w:val="000000"/>
          <w:szCs w:val="28"/>
        </w:rPr>
        <w:t xml:space="preserve"> и </w:t>
      </w:r>
      <w:hyperlink w:anchor="P104" w:tooltip="#P104" w:history="1">
        <w:r w:rsidRPr="00D00D6C">
          <w:rPr>
            <w:rStyle w:val="aa"/>
            <w:color w:val="000000"/>
            <w:szCs w:val="28"/>
            <w:u w:val="none"/>
          </w:rPr>
          <w:t>4.7</w:t>
        </w:r>
      </w:hyperlink>
      <w:r w:rsidRPr="00D00D6C">
        <w:rPr>
          <w:color w:val="000000"/>
          <w:szCs w:val="28"/>
        </w:rPr>
        <w:t xml:space="preserve"> настоящего Порядка.</w:t>
      </w:r>
    </w:p>
    <w:p w:rsidR="00CB2211" w:rsidRPr="00D00D6C" w:rsidRDefault="00296309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hyperlink w:anchor="P196" w:tooltip="#P196" w:history="1">
        <w:r w:rsidR="00CB2211" w:rsidRPr="00D00D6C">
          <w:rPr>
            <w:rStyle w:val="aa"/>
            <w:color w:val="000000"/>
            <w:szCs w:val="28"/>
            <w:u w:val="none"/>
          </w:rPr>
          <w:t>Акт</w:t>
        </w:r>
      </w:hyperlink>
      <w:r w:rsidR="00CB2211" w:rsidRPr="00D00D6C">
        <w:rPr>
          <w:color w:val="000000"/>
          <w:szCs w:val="28"/>
        </w:rPr>
        <w:t xml:space="preserve"> в течение 5 рабочих дней со дня его утверждения Главой поселения  направляется секретарем Комиссии уполномоченном должностному лицу Администрации поселения  для:</w:t>
      </w:r>
    </w:p>
    <w:p w:rsidR="00CB2211" w:rsidRPr="00D00D6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D00D6C">
        <w:rPr>
          <w:color w:val="000000"/>
          <w:szCs w:val="28"/>
        </w:rPr>
        <w:t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Собрание представителей сельского поселения Кировский о бюджете сельского поселения Кировский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 восстановлении такой задолженности в бюджетном (бухгалтерском) учете);</w:t>
      </w:r>
    </w:p>
    <w:p w:rsidR="00CB2211" w:rsidRPr="00D00D6C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Cs w:val="28"/>
        </w:rPr>
      </w:pPr>
      <w:r w:rsidRPr="00D00D6C">
        <w:rPr>
          <w:color w:val="000000"/>
          <w:szCs w:val="28"/>
        </w:rPr>
        <w:t xml:space="preserve">учета в работе (в случае принятия Комиссией решения об отказе в </w:t>
      </w:r>
      <w:r w:rsidRPr="00D00D6C">
        <w:rPr>
          <w:color w:val="000000"/>
          <w:szCs w:val="28"/>
        </w:rPr>
        <w:lastRenderedPageBreak/>
        <w:t>восстановлении задолженности в бюджетном (бухгалтерском) учете).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Pr="003346E6" w:rsidRDefault="00CB2211" w:rsidP="003346E6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Pr="003346E6" w:rsidRDefault="00CB2211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>Приложение 1 к Порядку</w:t>
      </w:r>
    </w:p>
    <w:p w:rsidR="00CB2211" w:rsidRPr="003346E6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szCs w:val="28"/>
        </w:rPr>
      </w:pPr>
      <w:r w:rsidRPr="003346E6">
        <w:rPr>
          <w:color w:val="000000"/>
          <w:szCs w:val="28"/>
        </w:rPr>
        <w:t>принятия решения о признании безнадежной</w:t>
      </w:r>
    </w:p>
    <w:p w:rsidR="00CB2211" w:rsidRPr="003346E6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szCs w:val="28"/>
        </w:rPr>
      </w:pPr>
      <w:r w:rsidRPr="003346E6">
        <w:rPr>
          <w:color w:val="000000"/>
          <w:szCs w:val="28"/>
        </w:rPr>
        <w:t>к взысканию задолженности по платежам</w:t>
      </w:r>
    </w:p>
    <w:p w:rsidR="00CB2211" w:rsidRPr="003346E6" w:rsidRDefault="00CB2211" w:rsidP="003346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color w:val="000000"/>
          <w:sz w:val="28"/>
          <w:szCs w:val="28"/>
        </w:rPr>
        <w:t xml:space="preserve">в бюджет </w:t>
      </w:r>
      <w:r w:rsidR="003346E6" w:rsidRPr="003346E6">
        <w:rPr>
          <w:rFonts w:ascii="Times New Roman" w:hAnsi="Times New Roman" w:cs="Times New Roman"/>
          <w:color w:val="000000"/>
          <w:sz w:val="28"/>
          <w:szCs w:val="28"/>
        </w:rPr>
        <w:t>Ширингушского сельского поселения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49"/>
        <w:gridCol w:w="3358"/>
        <w:gridCol w:w="2085"/>
        <w:gridCol w:w="1770"/>
        <w:gridCol w:w="1361"/>
      </w:tblGrid>
      <w:tr w:rsidR="00CB2211" w:rsidTr="00721BCA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  <w:rPr>
                <w:szCs w:val="28"/>
              </w:rPr>
            </w:pPr>
            <w:bookmarkStart w:id="16" w:name="P133"/>
            <w:r w:rsidRPr="003346E6">
              <w:rPr>
                <w:color w:val="000000"/>
                <w:szCs w:val="28"/>
              </w:rPr>
              <w:t>ВЫПИСКА</w:t>
            </w:r>
          </w:p>
          <w:p w:rsidR="003346E6" w:rsidRPr="003346E6" w:rsidRDefault="00CB2211" w:rsidP="00334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4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 отчетности об учитываемых суммах задолженности по уплате платежей в бюджет</w:t>
            </w:r>
            <w:r w:rsidR="003346E6" w:rsidRPr="00334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Ширингушского сельского поселения</w:t>
            </w:r>
            <w:r w:rsidRPr="00334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главным администратором доходов по которым является Администрация </w:t>
            </w:r>
            <w:r w:rsidR="003346E6" w:rsidRPr="00334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Ширингушского сельского поселения</w:t>
            </w:r>
          </w:p>
          <w:p w:rsidR="00CB2211" w:rsidRDefault="00CB2211" w:rsidP="00721BCA">
            <w:pPr>
              <w:spacing w:after="0" w:line="240" w:lineRule="auto"/>
              <w:jc w:val="center"/>
            </w:pPr>
          </w:p>
        </w:tc>
        <w:bookmarkEnd w:id="16"/>
      </w:tr>
      <w:tr w:rsidR="00CB2211" w:rsidTr="00721BCA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23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(администратор доходов)</w:t>
            </w:r>
          </w:p>
        </w:tc>
      </w:tr>
      <w:tr w:rsidR="00CB2211" w:rsidTr="00721BCA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по состоянию на "____" ____ _____ г.</w:t>
            </w:r>
          </w:p>
        </w:tc>
      </w:tr>
      <w:tr w:rsidR="00CB2211" w:rsidTr="00721BCA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(полное наименование организации (Ф.И.О. физического лица, индивидуального предпринимателя)</w:t>
            </w:r>
          </w:p>
        </w:tc>
      </w:tr>
      <w:tr w:rsidR="00CB2211" w:rsidTr="00721BCA">
        <w:trPr>
          <w:tblCellSpacing w:w="0" w:type="dxa"/>
        </w:trPr>
        <w:tc>
          <w:tcPr>
            <w:tcW w:w="380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2. ИНН/ОГРН/КПП организации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или ИНН</w:t>
            </w:r>
          </w:p>
        </w:tc>
      </w:tr>
      <w:tr w:rsidR="00CB2211" w:rsidTr="00721BCA">
        <w:trPr>
          <w:tblCellSpacing w:w="0" w:type="dxa"/>
        </w:trPr>
        <w:tc>
          <w:tcPr>
            <w:tcW w:w="58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физического лица, индивидуального предпринимателя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(наименование платежа, по которому возникла задолженность)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(код классификации доходов бюджетов РФ, по которому учитывается задолженность по платежам в бюджет поселения _______, главным администратором доходов по которым является </w:t>
            </w:r>
            <w:r w:rsidRPr="00190542">
              <w:rPr>
                <w:color w:val="000000"/>
                <w:sz w:val="22"/>
                <w:szCs w:val="22"/>
              </w:rPr>
              <w:t>Администрация ______</w:t>
            </w:r>
            <w:r w:rsidRPr="00190542">
              <w:rPr>
                <w:i/>
                <w:sz w:val="22"/>
                <w:szCs w:val="22"/>
              </w:rPr>
              <w:t>(наименование муниципального образования)</w:t>
            </w:r>
            <w:r w:rsidRPr="00190542">
              <w:rPr>
                <w:color w:val="000000"/>
                <w:sz w:val="22"/>
                <w:szCs w:val="22"/>
              </w:rPr>
              <w:t>; его наименование)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(сумма задолженности по платежам в бюджет поселения _______, главным администратором доходов по которым является </w:t>
            </w:r>
            <w:r w:rsidRPr="00190542">
              <w:rPr>
                <w:color w:val="000000"/>
                <w:sz w:val="22"/>
                <w:szCs w:val="22"/>
              </w:rPr>
              <w:t>Администрация ______</w:t>
            </w:r>
            <w:r w:rsidRPr="00190542">
              <w:rPr>
                <w:i/>
                <w:sz w:val="22"/>
                <w:szCs w:val="22"/>
              </w:rPr>
              <w:t>(наименование муниципального образования)</w:t>
            </w:r>
          </w:p>
        </w:tc>
      </w:tr>
      <w:tr w:rsidR="00CB2211" w:rsidTr="00721BCA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rHeight w:val="784"/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(период образования задолженности по платежам в бюджет поселения ________, главным администратором доходов по которым является Администрация </w:t>
            </w:r>
            <w:r w:rsidRPr="00190542">
              <w:rPr>
                <w:color w:val="000000"/>
                <w:sz w:val="22"/>
                <w:szCs w:val="22"/>
              </w:rPr>
              <w:t>______</w:t>
            </w:r>
            <w:r w:rsidRPr="00190542">
              <w:rPr>
                <w:i/>
                <w:sz w:val="22"/>
                <w:szCs w:val="22"/>
              </w:rPr>
              <w:t>(наименование муниципального образования)</w:t>
            </w:r>
          </w:p>
        </w:tc>
      </w:tr>
    </w:tbl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3346E6">
      <w:pPr>
        <w:pStyle w:val="af2"/>
        <w:widowControl w:val="0"/>
        <w:spacing w:before="0" w:beforeAutospacing="0" w:after="0" w:afterAutospacing="0" w:line="240" w:lineRule="auto"/>
      </w:pPr>
    </w:p>
    <w:p w:rsidR="003346E6" w:rsidRDefault="003346E6" w:rsidP="003346E6">
      <w:pPr>
        <w:pStyle w:val="af2"/>
        <w:widowControl w:val="0"/>
        <w:spacing w:before="0" w:beforeAutospacing="0" w:after="0" w:afterAutospacing="0" w:line="240" w:lineRule="auto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  <w:sz w:val="24"/>
        </w:rPr>
      </w:pPr>
    </w:p>
    <w:p w:rsidR="00CB2211" w:rsidRPr="003346E6" w:rsidRDefault="00CB2211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lastRenderedPageBreak/>
        <w:t>Приложение 2 к Порядку</w:t>
      </w:r>
    </w:p>
    <w:p w:rsidR="00CB2211" w:rsidRPr="003346E6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szCs w:val="28"/>
        </w:rPr>
      </w:pPr>
      <w:r w:rsidRPr="003346E6">
        <w:rPr>
          <w:color w:val="000000"/>
          <w:szCs w:val="28"/>
        </w:rPr>
        <w:t>принятия решения о признании безнадежной</w:t>
      </w:r>
    </w:p>
    <w:p w:rsidR="00CB2211" w:rsidRPr="003346E6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szCs w:val="28"/>
        </w:rPr>
      </w:pPr>
      <w:r w:rsidRPr="003346E6">
        <w:rPr>
          <w:color w:val="000000"/>
          <w:szCs w:val="28"/>
        </w:rPr>
        <w:t>к взысканию задолженности по платежам</w:t>
      </w:r>
    </w:p>
    <w:p w:rsidR="00CB2211" w:rsidRPr="003346E6" w:rsidRDefault="00CB2211" w:rsidP="003346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color w:val="000000"/>
          <w:sz w:val="28"/>
          <w:szCs w:val="28"/>
        </w:rPr>
        <w:t>в бюджет</w:t>
      </w:r>
      <w:r w:rsidR="003346E6" w:rsidRPr="003346E6">
        <w:rPr>
          <w:rFonts w:ascii="Times New Roman" w:hAnsi="Times New Roman" w:cs="Times New Roman"/>
          <w:color w:val="000000"/>
          <w:sz w:val="28"/>
          <w:szCs w:val="28"/>
        </w:rPr>
        <w:t xml:space="preserve"> Ширингушского сельского поселения</w:t>
      </w:r>
      <w:r w:rsidRPr="0033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  <w:sz w:val="24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0"/>
        <w:gridCol w:w="2206"/>
        <w:gridCol w:w="826"/>
        <w:gridCol w:w="209"/>
        <w:gridCol w:w="496"/>
        <w:gridCol w:w="2381"/>
        <w:gridCol w:w="209"/>
        <w:gridCol w:w="1662"/>
      </w:tblGrid>
      <w:tr w:rsidR="00CB2211" w:rsidTr="00721BCA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right"/>
              <w:rPr>
                <w:color w:val="000000"/>
                <w:sz w:val="24"/>
              </w:rPr>
            </w:pPr>
            <w:r w:rsidRPr="003346E6">
              <w:rPr>
                <w:color w:val="000000"/>
                <w:sz w:val="24"/>
              </w:rPr>
              <w:t>УТВЕРЖДАЮ</w:t>
            </w:r>
          </w:p>
          <w:p w:rsidR="00CB2211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right"/>
            </w:pPr>
            <w:r w:rsidRPr="003346E6">
              <w:rPr>
                <w:color w:val="000000"/>
                <w:sz w:val="24"/>
              </w:rPr>
              <w:t xml:space="preserve">Глава </w:t>
            </w:r>
            <w:r w:rsidR="003346E6" w:rsidRPr="003346E6">
              <w:rPr>
                <w:color w:val="000000"/>
                <w:sz w:val="24"/>
              </w:rPr>
              <w:t>Ширингушского сельского поселения</w:t>
            </w:r>
          </w:p>
        </w:tc>
      </w:tr>
      <w:tr w:rsidR="00CB2211" w:rsidTr="00721BCA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Ф.И.О</w:t>
            </w:r>
          </w:p>
        </w:tc>
      </w:tr>
      <w:tr w:rsidR="00CB2211" w:rsidTr="00721BCA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"____" _______ 20___ г.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  <w:rPr>
                <w:sz w:val="24"/>
              </w:rPr>
            </w:pPr>
            <w:bookmarkStart w:id="17" w:name="P196"/>
            <w:r w:rsidRPr="003346E6">
              <w:rPr>
                <w:color w:val="000000"/>
                <w:sz w:val="24"/>
              </w:rPr>
              <w:t>АКТ N _______</w:t>
            </w:r>
          </w:p>
          <w:p w:rsidR="00CB2211" w:rsidRPr="003346E6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>о признании безнадежной к взысканию задолженности по платежам в бюджет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</w:t>
            </w:r>
            <w:r w:rsidRPr="003346E6">
              <w:rPr>
                <w:color w:val="000000"/>
                <w:sz w:val="24"/>
              </w:rPr>
              <w:t>; главным администратором доходов по которым является Администрация</w:t>
            </w:r>
            <w:bookmarkEnd w:id="17"/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</w:t>
            </w:r>
            <w:r w:rsidRPr="003346E6">
              <w:rPr>
                <w:i/>
                <w:sz w:val="24"/>
              </w:rPr>
              <w:t xml:space="preserve">, </w:t>
            </w:r>
            <w:r w:rsidRPr="003346E6">
              <w:rPr>
                <w:color w:val="000000"/>
                <w:sz w:val="24"/>
              </w:rPr>
              <w:t xml:space="preserve">о восстановлении задолженности в бюджетном (бухгалтерском) учете 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>от "____" ________20 ___ г.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ind w:firstLine="283"/>
              <w:jc w:val="both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 xml:space="preserve">В соответствии с Порядком принятия решений о признании безнадежной к взысканию задолженности по платежам в бюджет </w:t>
            </w:r>
            <w:r w:rsidR="003346E6" w:rsidRPr="003346E6">
              <w:rPr>
                <w:color w:val="000000"/>
                <w:sz w:val="24"/>
              </w:rPr>
              <w:t xml:space="preserve">Ширингушского </w:t>
            </w:r>
            <w:r w:rsidRPr="003346E6">
              <w:rPr>
                <w:color w:val="000000"/>
                <w:sz w:val="24"/>
              </w:rPr>
              <w:t>сельского поселения, главным администратором доходов по которым является Администрация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</w:t>
            </w:r>
            <w:r w:rsidRPr="003346E6">
              <w:rPr>
                <w:color w:val="000000"/>
                <w:sz w:val="24"/>
              </w:rPr>
              <w:t xml:space="preserve">, утвержденным постановлением Администрации 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 </w:t>
            </w:r>
            <w:r w:rsidRPr="003346E6">
              <w:rPr>
                <w:color w:val="000000"/>
                <w:sz w:val="24"/>
              </w:rPr>
              <w:t xml:space="preserve">от _______ г  N _ (далее - Порядок), рассмотрев представленные документы, комиссия по поступлению и выбытию активов Администрации 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 </w:t>
            </w:r>
            <w:r w:rsidRPr="003346E6">
              <w:rPr>
                <w:color w:val="000000"/>
                <w:sz w:val="24"/>
              </w:rPr>
              <w:t>(далее - Комиссия) решила:</w:t>
            </w:r>
          </w:p>
        </w:tc>
      </w:tr>
      <w:tr w:rsidR="00CB2211" w:rsidTr="00721BCA">
        <w:trPr>
          <w:tblCellSpacing w:w="0" w:type="dxa"/>
        </w:trPr>
        <w:tc>
          <w:tcPr>
            <w:tcW w:w="408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ind w:firstLine="283"/>
              <w:jc w:val="center"/>
            </w:pPr>
            <w:r>
              <w:rPr>
                <w:color w:val="000000"/>
                <w:sz w:val="22"/>
                <w:szCs w:val="22"/>
              </w:rPr>
              <w:t>признать/(отказать в признании)</w:t>
            </w:r>
          </w:p>
        </w:tc>
        <w:tc>
          <w:tcPr>
            <w:tcW w:w="495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>безнадежной к взысканию</w:t>
            </w:r>
          </w:p>
        </w:tc>
      </w:tr>
      <w:tr w:rsidR="00CB2211" w:rsidTr="00721BCA">
        <w:trPr>
          <w:tblCellSpacing w:w="0" w:type="dxa"/>
        </w:trPr>
        <w:tc>
          <w:tcPr>
            <w:tcW w:w="408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(указать нужное)</w:t>
            </w:r>
          </w:p>
        </w:tc>
        <w:tc>
          <w:tcPr>
            <w:tcW w:w="495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rPr>
                <w:sz w:val="24"/>
              </w:rPr>
            </w:pPr>
            <w:r w:rsidRPr="003346E6">
              <w:rPr>
                <w:sz w:val="24"/>
              </w:rP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>задолженность по платежам в бюджет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</w:t>
            </w:r>
            <w:r w:rsidRPr="003346E6">
              <w:rPr>
                <w:color w:val="000000"/>
                <w:sz w:val="24"/>
              </w:rPr>
              <w:t>, главным администратором доходов по которым является Администрация</w:t>
            </w:r>
            <w:r w:rsidR="003346E6" w:rsidRPr="003346E6">
              <w:rPr>
                <w:color w:val="000000"/>
                <w:sz w:val="24"/>
              </w:rPr>
              <w:t xml:space="preserve"> Ширингушского сельского поселения</w:t>
            </w:r>
            <w:r w:rsidRPr="003346E6">
              <w:rPr>
                <w:color w:val="000000"/>
                <w:sz w:val="24"/>
              </w:rPr>
              <w:t xml:space="preserve">; </w:t>
            </w:r>
            <w:hyperlink w:anchor="P303" w:tooltip="#P303" w:history="1">
              <w:r w:rsidRPr="003346E6">
                <w:rPr>
                  <w:rStyle w:val="aa"/>
                  <w:sz w:val="24"/>
                </w:rPr>
                <w:t>&lt;*&gt;</w:t>
              </w:r>
            </w:hyperlink>
            <w:r w:rsidRPr="003346E6">
              <w:rPr>
                <w:color w:val="000000"/>
                <w:sz w:val="24"/>
              </w:rPr>
              <w:t>;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</w:r>
            <w:hyperlink w:anchor="P304" w:tooltip="#P304" w:history="1">
              <w:r w:rsidRPr="003346E6">
                <w:rPr>
                  <w:rStyle w:val="aa"/>
                  <w:sz w:val="24"/>
                </w:rPr>
                <w:t>&lt;**&gt;</w:t>
              </w:r>
            </w:hyperlink>
            <w:r w:rsidRPr="003346E6">
              <w:rPr>
                <w:color w:val="000000"/>
                <w:sz w:val="24"/>
              </w:rPr>
              <w:t xml:space="preserve"> ________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Pr="003346E6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ind w:firstLine="540"/>
              <w:rPr>
                <w:sz w:val="24"/>
              </w:rPr>
            </w:pPr>
            <w:r w:rsidRPr="003346E6">
              <w:rPr>
                <w:color w:val="000000"/>
                <w:sz w:val="24"/>
              </w:rPr>
              <w:t>(указать нужное)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(полное наименование организации, Ф.И.О. физического лица, индивидуального предпринимателя)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ИНН налогоплательщика-организации,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основной государственный регистрационный номер организации,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код причины постановки на учет налогоплательщика-организации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ИНН физического лица, индивидуального предпринимателя (при наличии)</w:t>
            </w:r>
          </w:p>
        </w:tc>
      </w:tr>
      <w:tr w:rsidR="00CB2211" w:rsidTr="00721BCA">
        <w:trPr>
          <w:tblCellSpacing w:w="0" w:type="dxa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в сумме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рублей,</w:t>
            </w:r>
          </w:p>
        </w:tc>
        <w:tc>
          <w:tcPr>
            <w:tcW w:w="308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</w:tr>
      <w:tr w:rsidR="00CB2211" w:rsidTr="00721BCA">
        <w:trPr>
          <w:tblCellSpacing w:w="0" w:type="dxa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220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(сумма цифрами)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(сумма прописью)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</w:tbl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tbl>
      <w:tblPr>
        <w:tblW w:w="0" w:type="auto"/>
        <w:tblCellSpacing w:w="0" w:type="dxa"/>
        <w:tblInd w:w="-7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60"/>
        <w:gridCol w:w="1451"/>
        <w:gridCol w:w="1272"/>
        <w:gridCol w:w="1312"/>
        <w:gridCol w:w="711"/>
        <w:gridCol w:w="564"/>
        <w:gridCol w:w="792"/>
        <w:gridCol w:w="1272"/>
        <w:gridCol w:w="1312"/>
      </w:tblGrid>
      <w:tr w:rsidR="00CB2211" w:rsidTr="00721BCA">
        <w:trPr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Сведения </w:t>
            </w:r>
            <w:r>
              <w:rPr>
                <w:color w:val="000000"/>
                <w:sz w:val="22"/>
                <w:szCs w:val="22"/>
              </w:rPr>
              <w:lastRenderedPageBreak/>
              <w:t>о платеже, по которому возникла задолженность</w:t>
            </w:r>
          </w:p>
        </w:tc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Код </w:t>
            </w:r>
            <w:r>
              <w:rPr>
                <w:color w:val="000000"/>
                <w:sz w:val="22"/>
                <w:szCs w:val="22"/>
              </w:rPr>
              <w:lastRenderedPageBreak/>
              <w:t>классификации доходов бюджетов РФ, по которому учитывается задолженность по платежам в бюджет _______, главным администратором доходов по которым является Администрация ________; его наименование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Дата </w:t>
            </w:r>
            <w:r>
              <w:rPr>
                <w:color w:val="000000"/>
                <w:sz w:val="22"/>
                <w:szCs w:val="22"/>
              </w:rPr>
              <w:lastRenderedPageBreak/>
              <w:t>возникновения задолженности</w:t>
            </w:r>
          </w:p>
        </w:tc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Сумма </w:t>
            </w:r>
            <w:r>
              <w:rPr>
                <w:color w:val="000000"/>
                <w:sz w:val="22"/>
                <w:szCs w:val="22"/>
              </w:rPr>
              <w:lastRenderedPageBreak/>
              <w:t>безнадежной к взысканию задолженности, всего (руб.)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>в том числе: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Дата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принятия решения о признании задолженности безнадежной к взысканию </w:t>
            </w:r>
            <w:hyperlink w:anchor="P304" w:tooltip="#P304" w:history="1">
              <w:r>
                <w:rPr>
                  <w:rStyle w:val="aa"/>
                  <w:sz w:val="22"/>
                  <w:szCs w:val="22"/>
                </w:rPr>
                <w:t>&lt;**&gt;</w:t>
              </w:r>
            </w:hyperlink>
          </w:p>
        </w:tc>
        <w:tc>
          <w:tcPr>
            <w:tcW w:w="1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Дата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списания задолженности, признанной безнадежной к взысканию </w:t>
            </w:r>
            <w:hyperlink w:anchor="P304" w:tooltip="#P304" w:history="1">
              <w:r>
                <w:rPr>
                  <w:rStyle w:val="aa"/>
                  <w:sz w:val="22"/>
                  <w:szCs w:val="22"/>
                </w:rPr>
                <w:t>&lt;**&gt;</w:t>
              </w:r>
            </w:hyperlink>
          </w:p>
        </w:tc>
      </w:tr>
      <w:tr w:rsidR="00CB2211" w:rsidTr="00721BC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вид дохода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пени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штрафы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2211" w:rsidRDefault="00CB2211" w:rsidP="00721BCA">
            <w:pPr>
              <w:spacing w:line="240" w:lineRule="auto"/>
              <w:rPr>
                <w:sz w:val="24"/>
              </w:rPr>
            </w:pPr>
          </w:p>
        </w:tc>
      </w:tr>
      <w:tr w:rsidR="00CB2211" w:rsidTr="00721BCA">
        <w:trPr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 w:rsidR="00CB2211" w:rsidTr="00721BCA">
        <w:trPr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</w:tbl>
    <w:p w:rsidR="00CB2211" w:rsidRDefault="00CB2211" w:rsidP="00CB2211">
      <w:pPr>
        <w:pStyle w:val="af2"/>
        <w:spacing w:before="0" w:beforeAutospacing="0" w:after="0" w:afterAutospacing="0" w:line="240" w:lineRule="auto"/>
      </w:pP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98"/>
        <w:gridCol w:w="6341"/>
      </w:tblGrid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ind w:firstLine="283"/>
              <w:jc w:val="both"/>
            </w:pPr>
            <w:r>
              <w:rPr>
                <w:color w:val="000000"/>
                <w:sz w:val="22"/>
                <w:szCs w:val="22"/>
              </w:rPr>
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</w:r>
            <w:hyperlink w:anchor="P93" w:tooltip="#P93" w:history="1">
              <w:r>
                <w:rPr>
                  <w:rStyle w:val="aa"/>
                  <w:sz w:val="22"/>
                  <w:szCs w:val="22"/>
                </w:rPr>
                <w:t>пунктом 4.5</w:t>
              </w:r>
            </w:hyperlink>
            <w:r>
              <w:rPr>
                <w:color w:val="000000"/>
                <w:sz w:val="22"/>
                <w:szCs w:val="22"/>
              </w:rPr>
              <w:t xml:space="preserve"> Порядка) </w:t>
            </w:r>
            <w:hyperlink w:anchor="P303" w:tooltip="#P303" w:history="1">
              <w:r>
                <w:rPr>
                  <w:rStyle w:val="aa"/>
                  <w:sz w:val="22"/>
                  <w:szCs w:val="22"/>
                </w:rPr>
                <w:t>&lt;*&gt;</w:t>
              </w:r>
            </w:hyperlink>
            <w:r>
              <w:rPr>
                <w:color w:val="000000"/>
                <w:sz w:val="22"/>
                <w:szCs w:val="22"/>
              </w:rPr>
              <w:t>: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rPr>
                <w:color w:val="000000"/>
                <w:sz w:val="22"/>
                <w:szCs w:val="22"/>
              </w:rPr>
              <w:t xml:space="preserve">Основания для отказа в восстановлении задолженности в бюджетном (бухгалтерском) учете </w:t>
            </w:r>
            <w:hyperlink w:anchor="P304" w:tooltip="#P304" w:history="1">
              <w:r>
                <w:rPr>
                  <w:rStyle w:val="aa"/>
                  <w:sz w:val="22"/>
                  <w:szCs w:val="22"/>
                </w:rPr>
                <w:t>&lt;**&gt;</w:t>
              </w:r>
            </w:hyperlink>
            <w:r>
              <w:rPr>
                <w:color w:val="000000"/>
                <w:sz w:val="22"/>
                <w:szCs w:val="22"/>
              </w:rPr>
              <w:t>: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rPr>
                <w:color w:val="000000"/>
                <w:sz w:val="22"/>
                <w:szCs w:val="22"/>
              </w:rPr>
              <w:t>Подписи членов комиссии: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rPr>
                <w:color w:val="000000"/>
                <w:sz w:val="22"/>
                <w:szCs w:val="22"/>
              </w:rPr>
              <w:t>Председатель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rPr>
                <w:color w:val="000000"/>
                <w:sz w:val="22"/>
                <w:szCs w:val="22"/>
              </w:rPr>
              <w:t>Члены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rPr>
                <w:color w:val="000000"/>
                <w:sz w:val="22"/>
                <w:szCs w:val="22"/>
              </w:rPr>
              <w:t>Секретарь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</w:tbl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  <w:r>
        <w:rPr>
          <w:color w:val="000000"/>
          <w:sz w:val="22"/>
          <w:szCs w:val="22"/>
        </w:rPr>
        <w:t>--------------------------------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</w:pPr>
      <w:bookmarkStart w:id="18" w:name="P303"/>
      <w:r>
        <w:rPr>
          <w:color w:val="000000"/>
          <w:sz w:val="22"/>
          <w:szCs w:val="22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 w:rsidR="00CB2211" w:rsidRDefault="00CB2211" w:rsidP="003346E6">
      <w:pPr>
        <w:pStyle w:val="af2"/>
        <w:widowControl w:val="0"/>
        <w:spacing w:before="0" w:beforeAutospacing="0" w:after="0" w:afterAutospacing="0" w:line="240" w:lineRule="auto"/>
        <w:ind w:firstLine="540"/>
        <w:jc w:val="both"/>
      </w:pPr>
      <w:bookmarkStart w:id="19" w:name="P304"/>
      <w:bookmarkEnd w:id="18"/>
      <w:r>
        <w:rPr>
          <w:color w:val="000000"/>
          <w:sz w:val="22"/>
          <w:szCs w:val="22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color w:val="000000"/>
          <w:sz w:val="24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color w:val="000000"/>
          <w:sz w:val="24"/>
        </w:rPr>
      </w:pPr>
    </w:p>
    <w:p w:rsidR="00CB2211" w:rsidRPr="003346E6" w:rsidRDefault="00CB2211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>Приложение 2</w:t>
      </w:r>
    </w:p>
    <w:p w:rsidR="00CB2211" w:rsidRPr="003346E6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 xml:space="preserve">утверждено  </w:t>
      </w:r>
    </w:p>
    <w:p w:rsidR="00CB2211" w:rsidRPr="003346E6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CB2211" w:rsidRPr="003346E6" w:rsidRDefault="003346E6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color w:val="000000"/>
          <w:sz w:val="28"/>
          <w:szCs w:val="28"/>
        </w:rPr>
        <w:t>Ширингушского сельского поселения</w:t>
      </w:r>
    </w:p>
    <w:p w:rsidR="00CB2211" w:rsidRPr="003346E6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46E6">
        <w:rPr>
          <w:rFonts w:ascii="Times New Roman" w:hAnsi="Times New Roman" w:cs="Times New Roman"/>
          <w:sz w:val="28"/>
          <w:szCs w:val="28"/>
        </w:rPr>
        <w:t xml:space="preserve">от </w:t>
      </w:r>
      <w:r w:rsidR="00C14520">
        <w:rPr>
          <w:rFonts w:ascii="Times New Roman" w:hAnsi="Times New Roman" w:cs="Times New Roman"/>
          <w:sz w:val="28"/>
          <w:szCs w:val="28"/>
        </w:rPr>
        <w:t>08</w:t>
      </w:r>
      <w:r w:rsidR="00B61276">
        <w:rPr>
          <w:rFonts w:ascii="Times New Roman" w:hAnsi="Times New Roman" w:cs="Times New Roman"/>
          <w:sz w:val="28"/>
          <w:szCs w:val="28"/>
        </w:rPr>
        <w:t>.11.2023г.  № 39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color w:val="000000"/>
          <w:sz w:val="24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</w:pPr>
      <w:bookmarkStart w:id="20" w:name="P315"/>
      <w:bookmarkEnd w:id="19"/>
      <w:r>
        <w:rPr>
          <w:b/>
          <w:bCs/>
          <w:color w:val="000000"/>
          <w:sz w:val="22"/>
          <w:szCs w:val="22"/>
        </w:rPr>
        <w:t>СОСТАВ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</w:pPr>
      <w:r>
        <w:rPr>
          <w:b/>
          <w:bCs/>
          <w:color w:val="000000"/>
          <w:sz w:val="22"/>
          <w:szCs w:val="22"/>
        </w:rPr>
        <w:t>КОМИССИИ ПО ПОСТУПЛЕНИЮ И ВЫБЫТИЮ АКТИВОВ АДМИНИСТРАЦИИ</w:t>
      </w:r>
    </w:p>
    <w:p w:rsidR="00CB2211" w:rsidRDefault="003346E6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ШИРИНГУШСКОГО СЕЛЬСКОГО ПОСЕЛЕНИЯ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</w:pP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610"/>
        <w:gridCol w:w="605"/>
        <w:gridCol w:w="5485"/>
      </w:tblGrid>
      <w:tr w:rsidR="00CB2211" w:rsidTr="00721BCA">
        <w:trPr>
          <w:trHeight w:val="543"/>
          <w:tblCellSpacing w:w="0" w:type="dxa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Председатель комиссии – Глава сельского поселения </w:t>
            </w:r>
            <w:r w:rsidR="003346E6">
              <w:rPr>
                <w:color w:val="000000"/>
                <w:sz w:val="22"/>
                <w:szCs w:val="22"/>
              </w:rPr>
              <w:t>Кузьмина Елена Николаевна</w:t>
            </w:r>
          </w:p>
        </w:tc>
      </w:tr>
      <w:tr w:rsidR="00CB2211" w:rsidTr="00721BCA">
        <w:trPr>
          <w:tblCellSpacing w:w="0" w:type="dxa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t> </w:t>
            </w: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3346E6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    Заместитель председателя комиссии – </w:t>
            </w:r>
            <w:r w:rsidR="00937F01">
              <w:rPr>
                <w:color w:val="000000"/>
                <w:sz w:val="22"/>
                <w:szCs w:val="22"/>
              </w:rPr>
              <w:t xml:space="preserve">депутат Совета депутатов Ширингушского сельского поселения </w:t>
            </w:r>
            <w:r w:rsidR="003346E6">
              <w:rPr>
                <w:color w:val="000000"/>
                <w:sz w:val="22"/>
                <w:szCs w:val="22"/>
              </w:rPr>
              <w:t>Окуньков Юрий Борисович</w:t>
            </w:r>
          </w:p>
        </w:tc>
      </w:tr>
      <w:tr w:rsidR="00CB2211" w:rsidTr="00721BCA">
        <w:trPr>
          <w:tblCellSpacing w:w="0" w:type="dxa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t> </w:t>
            </w: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937F01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  Секретарь комиссии – </w:t>
            </w:r>
            <w:r w:rsidR="00937F01">
              <w:rPr>
                <w:color w:val="000000"/>
                <w:sz w:val="22"/>
                <w:szCs w:val="22"/>
              </w:rPr>
              <w:t>заместитель главы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 </w:t>
            </w:r>
            <w:r w:rsidR="00937F01">
              <w:rPr>
                <w:color w:val="000000"/>
                <w:sz w:val="22"/>
                <w:szCs w:val="22"/>
              </w:rPr>
              <w:t>Мосина Ирина Николаевна</w:t>
            </w:r>
          </w:p>
        </w:tc>
      </w:tr>
      <w:tr w:rsidR="00CB2211" w:rsidTr="00721BCA">
        <w:trPr>
          <w:tblCellSpacing w:w="0" w:type="dxa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t> </w:t>
            </w: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t> </w:t>
            </w:r>
          </w:p>
        </w:tc>
      </w:tr>
      <w:tr w:rsidR="00CB2211" w:rsidTr="00721BCA">
        <w:trPr>
          <w:tblCellSpacing w:w="0" w:type="dxa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Члены комиссии:</w:t>
            </w:r>
          </w:p>
        </w:tc>
      </w:tr>
      <w:tr w:rsidR="00CB2211" w:rsidTr="00721BCA">
        <w:trPr>
          <w:tblCellSpacing w:w="0" w:type="dxa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center"/>
            </w:pPr>
            <w:r>
              <w:t> </w:t>
            </w: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2211" w:rsidRDefault="00CB2211" w:rsidP="00721BCA">
            <w:pPr>
              <w:pStyle w:val="af2"/>
              <w:widowControl w:val="0"/>
              <w:spacing w:before="0" w:beforeAutospacing="0" w:after="0" w:afterAutospacing="0" w:line="240" w:lineRule="auto"/>
              <w:jc w:val="both"/>
            </w:pPr>
            <w:r>
              <w:t> </w:t>
            </w:r>
          </w:p>
        </w:tc>
      </w:tr>
    </w:tbl>
    <w:p w:rsidR="00CB2211" w:rsidRDefault="00937F0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депутат Совета депутатов Ширингушского сельского поселения Ялышева Галина Александровна;</w:t>
      </w:r>
    </w:p>
    <w:p w:rsidR="00937F01" w:rsidRDefault="00937F0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rPr>
          <w:sz w:val="22"/>
          <w:szCs w:val="22"/>
        </w:rPr>
        <w:t>- депутат Совета депутатов Ширингушского сельского поселения Оськина Любовь Александровна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</w:rPr>
      </w:pP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color w:val="000000"/>
          <w:sz w:val="24"/>
        </w:rPr>
      </w:pPr>
    </w:p>
    <w:p w:rsidR="00CB2211" w:rsidRPr="00937F01" w:rsidRDefault="00CB2211" w:rsidP="00CB22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37F0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CB2211" w:rsidRPr="00937F01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7F01">
        <w:rPr>
          <w:rFonts w:ascii="Times New Roman" w:hAnsi="Times New Roman" w:cs="Times New Roman"/>
          <w:sz w:val="28"/>
          <w:szCs w:val="28"/>
        </w:rPr>
        <w:t xml:space="preserve">утверждено  </w:t>
      </w:r>
    </w:p>
    <w:p w:rsidR="00CB2211" w:rsidRPr="00937F01" w:rsidRDefault="00CB2211" w:rsidP="00CB22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7F01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937F01" w:rsidRPr="00937F01" w:rsidRDefault="00937F0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szCs w:val="28"/>
        </w:rPr>
      </w:pPr>
      <w:r w:rsidRPr="00937F01">
        <w:rPr>
          <w:szCs w:val="28"/>
        </w:rPr>
        <w:t>Ширингушского сельского поселения</w:t>
      </w:r>
    </w:p>
    <w:p w:rsidR="00CB2211" w:rsidRPr="00937F01" w:rsidRDefault="00CB2211" w:rsidP="00CB2211">
      <w:pPr>
        <w:pStyle w:val="af2"/>
        <w:widowControl w:val="0"/>
        <w:spacing w:before="0" w:beforeAutospacing="0" w:after="0" w:afterAutospacing="0" w:line="240" w:lineRule="auto"/>
        <w:jc w:val="right"/>
        <w:rPr>
          <w:color w:val="000000"/>
          <w:szCs w:val="28"/>
        </w:rPr>
      </w:pPr>
      <w:r w:rsidRPr="00937F01">
        <w:rPr>
          <w:szCs w:val="28"/>
        </w:rPr>
        <w:t xml:space="preserve">от </w:t>
      </w:r>
      <w:r w:rsidR="00C14520">
        <w:rPr>
          <w:szCs w:val="28"/>
        </w:rPr>
        <w:t>08</w:t>
      </w:r>
      <w:r w:rsidR="00B61276">
        <w:rPr>
          <w:szCs w:val="28"/>
        </w:rPr>
        <w:t>.11.2023г. № 39</w:t>
      </w:r>
    </w:p>
    <w:p w:rsidR="00CB2211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</w:pPr>
      <w: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bookmarkStart w:id="21" w:name="P377"/>
      <w:bookmarkEnd w:id="20"/>
      <w:r w:rsidRPr="00864FC5">
        <w:rPr>
          <w:bCs/>
          <w:color w:val="000000"/>
          <w:sz w:val="24"/>
        </w:rPr>
        <w:t>ПОЛОЖЕНИЕ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 w:rsidRPr="00864FC5">
        <w:rPr>
          <w:bCs/>
          <w:color w:val="000000"/>
          <w:sz w:val="24"/>
        </w:rPr>
        <w:t>О КОМИССИИ ПО ПОСТУПЛЕНИЮ И ВЫБЫТИЮ АКТИВОВ АДМИНИСТРАЦИИ</w:t>
      </w:r>
    </w:p>
    <w:p w:rsidR="00CB2211" w:rsidRPr="00864FC5" w:rsidRDefault="00937F0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>
        <w:rPr>
          <w:bCs/>
          <w:color w:val="000000"/>
          <w:sz w:val="24"/>
        </w:rPr>
        <w:t xml:space="preserve">ШИРИНГУШСКОГО </w:t>
      </w:r>
      <w:r w:rsidR="00CB2211" w:rsidRPr="00864FC5">
        <w:rPr>
          <w:bCs/>
          <w:color w:val="000000"/>
          <w:sz w:val="24"/>
        </w:rPr>
        <w:t xml:space="preserve">СЕЛЬСКОГО ПОСЕЛЕНИЯ 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 w:rsidRPr="00864FC5">
        <w:rPr>
          <w:bCs/>
          <w:color w:val="000000"/>
          <w:sz w:val="24"/>
        </w:rPr>
        <w:t>1. Общие положения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1.1. Настоящее Положение устанавливает порядок деятельности комиссии по поступлению и выбытию активов Администрации </w:t>
      </w:r>
      <w:r w:rsidR="00937F01">
        <w:rPr>
          <w:color w:val="000000"/>
          <w:sz w:val="24"/>
        </w:rPr>
        <w:t>Ширингушского сельского поселения</w:t>
      </w:r>
      <w:r w:rsidRPr="00864FC5">
        <w:rPr>
          <w:i/>
          <w:sz w:val="24"/>
        </w:rPr>
        <w:t xml:space="preserve"> </w:t>
      </w:r>
      <w:r w:rsidRPr="00864FC5">
        <w:rPr>
          <w:color w:val="000000"/>
          <w:sz w:val="24"/>
        </w:rPr>
        <w:t>по рассмотрению вопросов признания (отказа в признании) безнадежной к взысканию задолженности по платежам в бюджет</w:t>
      </w:r>
      <w:r w:rsidR="00A92D31">
        <w:rPr>
          <w:color w:val="000000"/>
          <w:sz w:val="24"/>
        </w:rPr>
        <w:t xml:space="preserve"> Ширингушского сельского поселения</w:t>
      </w:r>
      <w:r w:rsidRPr="00864FC5">
        <w:rPr>
          <w:color w:val="000000"/>
          <w:sz w:val="24"/>
        </w:rPr>
        <w:t xml:space="preserve">, главным администратором доходов по которым является Администрация </w:t>
      </w:r>
      <w:r w:rsidR="00A92D31">
        <w:rPr>
          <w:color w:val="000000"/>
          <w:sz w:val="24"/>
        </w:rPr>
        <w:t>Ширингушского сельского поселения</w:t>
      </w:r>
      <w:r w:rsidR="00A92D31" w:rsidRPr="00864FC5">
        <w:rPr>
          <w:i/>
          <w:sz w:val="24"/>
        </w:rPr>
        <w:t xml:space="preserve"> </w:t>
      </w:r>
      <w:r w:rsidRPr="00864FC5">
        <w:rPr>
          <w:color w:val="000000"/>
          <w:sz w:val="24"/>
        </w:rPr>
        <w:t>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1.2. Комиссия в своей деятельности руководствуется </w:t>
      </w:r>
      <w:bookmarkEnd w:id="21"/>
      <w:r w:rsidR="00296309" w:rsidRPr="00864FC5">
        <w:rPr>
          <w:sz w:val="24"/>
        </w:rPr>
        <w:fldChar w:fldCharType="begin"/>
      </w:r>
      <w:r w:rsidRPr="00864FC5">
        <w:rPr>
          <w:sz w:val="24"/>
        </w:rPr>
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</w:r>
      <w:r w:rsidR="00296309" w:rsidRPr="00864FC5">
        <w:rPr>
          <w:sz w:val="24"/>
        </w:rPr>
        <w:fldChar w:fldCharType="separate"/>
      </w:r>
      <w:r w:rsidRPr="00864FC5">
        <w:rPr>
          <w:rStyle w:val="aa"/>
          <w:color w:val="000000"/>
          <w:sz w:val="24"/>
        </w:rPr>
        <w:t>Конституцией</w:t>
      </w:r>
      <w:r w:rsidR="00296309" w:rsidRPr="00864FC5">
        <w:rPr>
          <w:sz w:val="24"/>
        </w:rPr>
        <w:fldChar w:fldCharType="end"/>
      </w:r>
      <w:r w:rsidRPr="00864FC5">
        <w:rPr>
          <w:color w:val="000000"/>
          <w:sz w:val="24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5" w:tooltip="consultantplus://offline/ref=F509F853A186285D0BA4CDDF023CF930887FC331E2E99E6BE408F4FF542F7730EA28DF3CE2B3BD01175EA0BAD5A7AC8CE9PBd0M" w:history="1">
        <w:r w:rsidRPr="00864FC5">
          <w:rPr>
            <w:rStyle w:val="aa"/>
            <w:color w:val="000000"/>
            <w:sz w:val="24"/>
          </w:rPr>
          <w:t>Уставом</w:t>
        </w:r>
      </w:hyperlink>
      <w:r w:rsidRPr="00864FC5">
        <w:rPr>
          <w:color w:val="000000"/>
          <w:sz w:val="24"/>
        </w:rPr>
        <w:t xml:space="preserve"> поселения, а также настоящим Положением и </w:t>
      </w:r>
      <w:hyperlink w:anchor="P33" w:tooltip="#P33" w:history="1">
        <w:r w:rsidRPr="00864FC5">
          <w:rPr>
            <w:rStyle w:val="aa"/>
            <w:color w:val="000000"/>
            <w:sz w:val="24"/>
          </w:rPr>
          <w:t>Порядком</w:t>
        </w:r>
      </w:hyperlink>
      <w:r w:rsidRPr="00864FC5">
        <w:rPr>
          <w:color w:val="000000"/>
          <w:sz w:val="24"/>
        </w:rPr>
        <w:t xml:space="preserve"> принятия решения о признании безнадежной к взысканию задолженности по платежам в бюджет</w:t>
      </w:r>
      <w:r w:rsidR="00A92D31">
        <w:rPr>
          <w:color w:val="000000"/>
          <w:sz w:val="24"/>
        </w:rPr>
        <w:t xml:space="preserve"> Ширингушского сельского поселения</w:t>
      </w:r>
      <w:r w:rsidRPr="00864FC5">
        <w:rPr>
          <w:color w:val="000000"/>
          <w:sz w:val="24"/>
        </w:rPr>
        <w:t xml:space="preserve">, утвержденным постановлением Администрации </w:t>
      </w:r>
      <w:r w:rsidR="00A92D31">
        <w:rPr>
          <w:color w:val="000000"/>
          <w:sz w:val="24"/>
        </w:rPr>
        <w:t>Ширингушского сельского поселения</w:t>
      </w:r>
      <w:r w:rsidR="00A92D31" w:rsidRPr="00864FC5">
        <w:rPr>
          <w:i/>
          <w:sz w:val="24"/>
        </w:rPr>
        <w:t xml:space="preserve"> </w:t>
      </w:r>
      <w:r w:rsidRPr="00864FC5">
        <w:rPr>
          <w:color w:val="000000"/>
          <w:sz w:val="24"/>
        </w:rPr>
        <w:t xml:space="preserve">от </w:t>
      </w:r>
      <w:r w:rsidR="00B61276">
        <w:rPr>
          <w:color w:val="000000"/>
          <w:sz w:val="24"/>
        </w:rPr>
        <w:t>13.11.2023г. № 39</w:t>
      </w:r>
      <w:r w:rsidRPr="00864FC5">
        <w:rPr>
          <w:color w:val="000000"/>
          <w:sz w:val="24"/>
        </w:rPr>
        <w:t xml:space="preserve">  (далее - Порядок).</w:t>
      </w:r>
    </w:p>
    <w:p w:rsidR="00CB2211" w:rsidRPr="00864FC5" w:rsidRDefault="00CB2211" w:rsidP="00CB2211">
      <w:pPr>
        <w:pStyle w:val="docdata"/>
        <w:widowControl w:val="0"/>
        <w:spacing w:before="0" w:beforeAutospacing="0" w:after="0" w:afterAutospacing="0"/>
        <w:jc w:val="both"/>
      </w:pPr>
      <w:r w:rsidRPr="00864FC5"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/>
        <w:jc w:val="center"/>
        <w:rPr>
          <w:sz w:val="24"/>
        </w:rPr>
      </w:pPr>
      <w:r w:rsidRPr="00864FC5">
        <w:rPr>
          <w:bCs/>
          <w:color w:val="000000"/>
          <w:sz w:val="24"/>
        </w:rPr>
        <w:t>2. Основные функции Комиссии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Основными функциями Комиссии являются: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bookmarkStart w:id="22" w:name="P390"/>
      <w:r w:rsidRPr="00864FC5">
        <w:rPr>
          <w:color w:val="000000"/>
          <w:sz w:val="24"/>
        </w:rPr>
        <w:t>2.2. Принятие решений о признании (об отказе в признании) безнадежной к взысканию задолженности;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bookmarkStart w:id="23" w:name="P392"/>
      <w:bookmarkEnd w:id="22"/>
      <w:r w:rsidRPr="00864FC5">
        <w:rPr>
          <w:color w:val="000000"/>
          <w:sz w:val="24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 w:rsidRPr="00864FC5">
        <w:rPr>
          <w:bCs/>
          <w:color w:val="000000"/>
          <w:sz w:val="24"/>
        </w:rPr>
        <w:t>3. Права Комиссии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Комиссия в соответствии с основными функциями имеет право: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3.1. Рассматривать на своих заседаниях вопросы, относящиеся к ее компетенции.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3.2. Запрашивать в установленном порядке у учреждений и организаций осуществляющих свою деятельность на территории сельского поселения Кировский, необходимые для деятельности Комиссии материалы.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3.3. Приглашать для участия в работе Комиссии и заслушивать представителей </w:t>
      </w:r>
      <w:r w:rsidRPr="00864FC5">
        <w:rPr>
          <w:color w:val="000000"/>
          <w:sz w:val="24"/>
        </w:rPr>
        <w:lastRenderedPageBreak/>
        <w:t>учреждений и организаций осуществляющих свою деятельность на территории</w:t>
      </w:r>
      <w:r w:rsidR="00A92D31">
        <w:rPr>
          <w:color w:val="000000"/>
          <w:sz w:val="24"/>
        </w:rPr>
        <w:t xml:space="preserve"> Ширингушского сельского поселения</w:t>
      </w:r>
      <w:r w:rsidRPr="00864FC5">
        <w:rPr>
          <w:color w:val="000000"/>
          <w:sz w:val="24"/>
        </w:rPr>
        <w:t>, по вопросам, относящимся к компетенции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center"/>
        <w:rPr>
          <w:sz w:val="24"/>
        </w:rPr>
      </w:pPr>
      <w:r w:rsidRPr="00864FC5">
        <w:rPr>
          <w:b/>
          <w:bCs/>
          <w:color w:val="000000"/>
          <w:sz w:val="24"/>
        </w:rPr>
        <w:t>4. Организация деятельности Комиссии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jc w:val="both"/>
        <w:rPr>
          <w:sz w:val="24"/>
        </w:rPr>
      </w:pPr>
      <w:r w:rsidRPr="00864FC5">
        <w:rPr>
          <w:sz w:val="24"/>
        </w:rPr>
        <w:t> 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4.1. Комиссию возглавляет председатель комиссии, а в его отсутствие - заместитель председателя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4.3. Организационно-техническое обеспечение работы Комиссии осуществляет секретарь Комиссии. Секретарь Комиссии не позднее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4.4. Проект протокола заседания Комиссии оформляется секретарем Комиссии в течение 3 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4.5. Заседание Комиссии является правомочным, если на нем присутствует более половины членов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4.6. Решения Комиссии, предусмотренные </w:t>
      </w:r>
      <w:bookmarkEnd w:id="23"/>
      <w:r w:rsidR="00296309" w:rsidRPr="00864FC5">
        <w:rPr>
          <w:sz w:val="24"/>
        </w:rPr>
        <w:fldChar w:fldCharType="begin"/>
      </w:r>
      <w:r w:rsidRPr="00864FC5">
        <w:rPr>
          <w:sz w:val="24"/>
        </w:rPr>
        <w:instrText xml:space="preserve"> HYPERLINK "" \l "P390" \o "#P390" </w:instrText>
      </w:r>
      <w:r w:rsidR="00296309" w:rsidRPr="00864FC5">
        <w:rPr>
          <w:sz w:val="24"/>
        </w:rPr>
        <w:fldChar w:fldCharType="separate"/>
      </w:r>
      <w:r w:rsidRPr="00864FC5">
        <w:rPr>
          <w:rStyle w:val="aa"/>
          <w:color w:val="000000"/>
          <w:sz w:val="24"/>
          <w:u w:val="none"/>
        </w:rPr>
        <w:t>пунктами 2.2</w:t>
      </w:r>
      <w:r w:rsidR="00296309" w:rsidRPr="00864FC5">
        <w:rPr>
          <w:sz w:val="24"/>
        </w:rPr>
        <w:fldChar w:fldCharType="end"/>
      </w:r>
      <w:r w:rsidRPr="00864FC5">
        <w:rPr>
          <w:color w:val="000000"/>
          <w:sz w:val="24"/>
        </w:rPr>
        <w:t xml:space="preserve"> и </w:t>
      </w:r>
      <w:hyperlink w:anchor="P392" w:tooltip="#P392" w:history="1">
        <w:r w:rsidRPr="00864FC5">
          <w:rPr>
            <w:rStyle w:val="aa"/>
            <w:color w:val="000000"/>
            <w:sz w:val="24"/>
            <w:u w:val="none"/>
          </w:rPr>
          <w:t>2.4</w:t>
        </w:r>
      </w:hyperlink>
      <w:r w:rsidRPr="00864FC5">
        <w:rPr>
          <w:color w:val="000000"/>
          <w:sz w:val="24"/>
        </w:rPr>
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4.7. Решение Комиссии в течение 5 рабочих дней со дня проведения заседания Комиссии оформляется секретарем Комиссии </w:t>
      </w:r>
      <w:hyperlink w:anchor="P196" w:tooltip="#P196" w:history="1">
        <w:r w:rsidRPr="00864FC5">
          <w:rPr>
            <w:rStyle w:val="aa"/>
            <w:color w:val="000000"/>
            <w:sz w:val="24"/>
            <w:u w:val="none"/>
          </w:rPr>
          <w:t>актом</w:t>
        </w:r>
      </w:hyperlink>
      <w:r w:rsidRPr="00864FC5">
        <w:rPr>
          <w:color w:val="000000"/>
          <w:sz w:val="24"/>
        </w:rPr>
        <w:t xml:space="preserve">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Председатель Комиссии и члены Комиссии в течение 3 рабочих дней со дня получения </w:t>
      </w:r>
      <w:hyperlink w:anchor="P196" w:tooltip="#P196" w:history="1">
        <w:r w:rsidRPr="00864FC5">
          <w:rPr>
            <w:rStyle w:val="aa"/>
            <w:color w:val="000000"/>
            <w:sz w:val="24"/>
            <w:u w:val="none"/>
          </w:rPr>
          <w:t>Акта</w:t>
        </w:r>
      </w:hyperlink>
      <w:r w:rsidRPr="00864FC5">
        <w:rPr>
          <w:color w:val="000000"/>
          <w:sz w:val="24"/>
        </w:rPr>
        <w:t xml:space="preserve"> подписывают его и возвращают секретарю Комиссии с нарочным.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 xml:space="preserve">4.8. Копии протокола заседания Комиссии и </w:t>
      </w:r>
      <w:hyperlink w:anchor="P196" w:tooltip="#P196" w:history="1">
        <w:r w:rsidRPr="00864FC5">
          <w:rPr>
            <w:rStyle w:val="aa"/>
            <w:color w:val="000000"/>
            <w:sz w:val="24"/>
            <w:u w:val="none"/>
          </w:rPr>
          <w:t>Акта</w:t>
        </w:r>
      </w:hyperlink>
      <w:r w:rsidRPr="00864FC5">
        <w:rPr>
          <w:color w:val="000000"/>
          <w:sz w:val="24"/>
        </w:rPr>
        <w:t xml:space="preserve"> рассылаются секретарем Комиссии всем членам Комиссии в течение 5 рабочих дней после утверждения Акта Главой поселения. </w:t>
      </w:r>
    </w:p>
    <w:p w:rsidR="00CB2211" w:rsidRPr="00864FC5" w:rsidRDefault="00CB2211" w:rsidP="00CB2211">
      <w:pPr>
        <w:pStyle w:val="af2"/>
        <w:widowControl w:val="0"/>
        <w:spacing w:before="0" w:beforeAutospacing="0" w:after="0" w:afterAutospacing="0" w:line="240" w:lineRule="auto"/>
        <w:ind w:firstLine="540"/>
        <w:jc w:val="both"/>
        <w:rPr>
          <w:sz w:val="24"/>
        </w:rPr>
      </w:pPr>
      <w:r w:rsidRPr="00864FC5">
        <w:rPr>
          <w:color w:val="000000"/>
          <w:sz w:val="24"/>
        </w:rPr>
        <w:t>4.9.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 w:rsidR="00CB2211" w:rsidRDefault="00CB2211" w:rsidP="00CB2211">
      <w:pPr>
        <w:spacing w:line="240" w:lineRule="auto"/>
        <w:jc w:val="both"/>
      </w:pPr>
    </w:p>
    <w:p w:rsidR="00CB2211" w:rsidRPr="009C7841" w:rsidRDefault="00CB2211" w:rsidP="00107E4E">
      <w:pPr>
        <w:pStyle w:val="ab"/>
        <w:spacing w:after="0" w:line="240" w:lineRule="auto"/>
        <w:rPr>
          <w:rFonts w:ascii="Times New Roman" w:hAnsi="Times New Roman" w:cs="Times New Roman"/>
          <w:szCs w:val="27"/>
        </w:rPr>
      </w:pPr>
    </w:p>
    <w:p w:rsidR="00060648" w:rsidRDefault="00060648"/>
    <w:sectPr w:rsidR="00060648" w:rsidSect="00721BCA">
      <w:headerReference w:type="default" r:id="rId16"/>
      <w:footerReference w:type="first" r:id="rId17"/>
      <w:pgSz w:w="11906" w:h="16838"/>
      <w:pgMar w:top="851" w:right="567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CDD" w:rsidRDefault="00345CDD" w:rsidP="0049565E">
      <w:pPr>
        <w:spacing w:after="0" w:line="240" w:lineRule="auto"/>
      </w:pPr>
      <w:r>
        <w:separator/>
      </w:r>
    </w:p>
  </w:endnote>
  <w:endnote w:type="continuationSeparator" w:id="1">
    <w:p w:rsidR="00345CDD" w:rsidRDefault="00345CDD" w:rsidP="00495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3231"/>
    </w:tblGrid>
    <w:tr w:rsidR="00937F01" w:rsidRPr="00C02223" w:rsidTr="00721BCA">
      <w:trPr>
        <w:cantSplit/>
        <w:trHeight w:val="62"/>
      </w:trPr>
      <w:tc>
        <w:tcPr>
          <w:tcW w:w="3231" w:type="dxa"/>
          <w:vAlign w:val="bottom"/>
        </w:tcPr>
        <w:p w:rsidR="00937F01" w:rsidRPr="004137AB" w:rsidRDefault="00937F01" w:rsidP="00721BCA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bookmarkStart w:id="24" w:name="SIGNERORG1"/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Зубово-Полянского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bookmarkEnd w:id="24"/>
        </w:p>
        <w:p w:rsidR="00937F01" w:rsidRPr="00E12680" w:rsidRDefault="00937F01" w:rsidP="00721BCA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25" w:name="REGNUMSTAMP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25"/>
        </w:p>
      </w:tc>
    </w:tr>
  </w:tbl>
  <w:p w:rsidR="00937F01" w:rsidRDefault="00937F0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CDD" w:rsidRDefault="00345CDD" w:rsidP="0049565E">
      <w:pPr>
        <w:spacing w:after="0" w:line="240" w:lineRule="auto"/>
      </w:pPr>
      <w:r>
        <w:separator/>
      </w:r>
    </w:p>
  </w:footnote>
  <w:footnote w:type="continuationSeparator" w:id="1">
    <w:p w:rsidR="00345CDD" w:rsidRDefault="00345CDD" w:rsidP="00495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Content>
      <w:p w:rsidR="00937F01" w:rsidRPr="003B3D06" w:rsidRDefault="00296309" w:rsidP="00721BCA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937F01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C14520">
          <w:rPr>
            <w:rFonts w:ascii="Times New Roman" w:hAnsi="Times New Roman" w:cs="Times New Roman"/>
            <w:noProof/>
            <w:sz w:val="24"/>
            <w:szCs w:val="28"/>
          </w:rPr>
          <w:t>13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14C17"/>
    <w:multiLevelType w:val="hybridMultilevel"/>
    <w:tmpl w:val="0D6A0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2211"/>
    <w:rsid w:val="00042E9C"/>
    <w:rsid w:val="00060648"/>
    <w:rsid w:val="00107E4E"/>
    <w:rsid w:val="00296309"/>
    <w:rsid w:val="003346E6"/>
    <w:rsid w:val="00345CDD"/>
    <w:rsid w:val="0049565E"/>
    <w:rsid w:val="00676913"/>
    <w:rsid w:val="00721BCA"/>
    <w:rsid w:val="00937F01"/>
    <w:rsid w:val="00A92D31"/>
    <w:rsid w:val="00B51BBB"/>
    <w:rsid w:val="00B61276"/>
    <w:rsid w:val="00C14520"/>
    <w:rsid w:val="00CB2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21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B2211"/>
    <w:rPr>
      <w:rFonts w:ascii="Tahoma" w:eastAsiaTheme="minorHAnsi" w:hAnsi="Tahoma" w:cs="Tahoma"/>
      <w:sz w:val="16"/>
      <w:szCs w:val="16"/>
      <w:lang w:eastAsia="en-US"/>
    </w:rPr>
  </w:style>
  <w:style w:type="table" w:styleId="a5">
    <w:name w:val="Table Grid"/>
    <w:basedOn w:val="a1"/>
    <w:uiPriority w:val="39"/>
    <w:rsid w:val="00CB221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B221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CB2211"/>
    <w:rPr>
      <w:rFonts w:eastAsiaTheme="minorHAnsi"/>
      <w:lang w:eastAsia="en-US"/>
    </w:rPr>
  </w:style>
  <w:style w:type="paragraph" w:styleId="a8">
    <w:name w:val="footer"/>
    <w:basedOn w:val="a"/>
    <w:link w:val="a9"/>
    <w:uiPriority w:val="99"/>
    <w:unhideWhenUsed/>
    <w:rsid w:val="00CB221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CB2211"/>
    <w:rPr>
      <w:rFonts w:eastAsiaTheme="minorHAnsi"/>
      <w:lang w:eastAsia="en-US"/>
    </w:rPr>
  </w:style>
  <w:style w:type="table" w:customStyle="1" w:styleId="1">
    <w:name w:val="Сетка таблицы светлая1"/>
    <w:basedOn w:val="a1"/>
    <w:next w:val="2"/>
    <w:uiPriority w:val="40"/>
    <w:rsid w:val="00CB221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CB221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CB2211"/>
    <w:rPr>
      <w:color w:val="0000FF" w:themeColor="hyperlink"/>
      <w:u w:val="single"/>
    </w:rPr>
  </w:style>
  <w:style w:type="paragraph" w:styleId="3">
    <w:name w:val="Body Text 3"/>
    <w:basedOn w:val="a"/>
    <w:link w:val="30"/>
    <w:rsid w:val="00CB2211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</w:rPr>
  </w:style>
  <w:style w:type="character" w:customStyle="1" w:styleId="30">
    <w:name w:val="Основной текст 3 Знак"/>
    <w:basedOn w:val="a0"/>
    <w:link w:val="3"/>
    <w:rsid w:val="00CB2211"/>
    <w:rPr>
      <w:rFonts w:ascii="Arial Black" w:eastAsia="Times New Roman" w:hAnsi="Arial Black" w:cs="Arial"/>
      <w:bCs/>
      <w:snapToGrid w:val="0"/>
      <w:szCs w:val="20"/>
    </w:rPr>
  </w:style>
  <w:style w:type="paragraph" w:styleId="20">
    <w:name w:val="Body Text 2"/>
    <w:basedOn w:val="a"/>
    <w:link w:val="21"/>
    <w:uiPriority w:val="99"/>
    <w:semiHidden/>
    <w:unhideWhenUsed/>
    <w:rsid w:val="00CB2211"/>
    <w:pPr>
      <w:spacing w:after="120" w:line="480" w:lineRule="auto"/>
    </w:pPr>
    <w:rPr>
      <w:rFonts w:eastAsiaTheme="minorHAnsi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semiHidden/>
    <w:rsid w:val="00CB2211"/>
    <w:rPr>
      <w:rFonts w:eastAsiaTheme="minorHAnsi"/>
      <w:lang w:eastAsia="en-US"/>
    </w:rPr>
  </w:style>
  <w:style w:type="paragraph" w:styleId="ab">
    <w:name w:val="List Paragraph"/>
    <w:basedOn w:val="a"/>
    <w:uiPriority w:val="34"/>
    <w:qFormat/>
    <w:rsid w:val="00CB2211"/>
    <w:pPr>
      <w:ind w:left="720"/>
      <w:contextualSpacing/>
    </w:pPr>
    <w:rPr>
      <w:rFonts w:eastAsiaTheme="minorHAnsi"/>
      <w:lang w:eastAsia="en-US"/>
    </w:rPr>
  </w:style>
  <w:style w:type="character" w:styleId="ac">
    <w:name w:val="annotation reference"/>
    <w:basedOn w:val="a0"/>
    <w:uiPriority w:val="99"/>
    <w:semiHidden/>
    <w:unhideWhenUsed/>
    <w:rsid w:val="00CB221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B2211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B2211"/>
    <w:rPr>
      <w:rFonts w:eastAsiaTheme="minorHAnsi"/>
      <w:sz w:val="20"/>
      <w:szCs w:val="20"/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B221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B2211"/>
    <w:rPr>
      <w:b/>
      <w:bCs/>
    </w:rPr>
  </w:style>
  <w:style w:type="paragraph" w:customStyle="1" w:styleId="Style2">
    <w:name w:val="Style2"/>
    <w:basedOn w:val="a"/>
    <w:uiPriority w:val="99"/>
    <w:rsid w:val="00CB2211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B2211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CB2211"/>
    <w:rPr>
      <w:color w:val="808080"/>
    </w:rPr>
  </w:style>
  <w:style w:type="paragraph" w:styleId="af2">
    <w:name w:val="Normal (Web)"/>
    <w:basedOn w:val="a"/>
    <w:uiPriority w:val="99"/>
    <w:unhideWhenUsed/>
    <w:rsid w:val="00CB2211"/>
    <w:pPr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ocdata">
    <w:name w:val="docdata"/>
    <w:aliases w:val="docy,v5,299592,bqiaagaaeyqcaaagiaiaaamiiwqabralbaaaaaaaaaaaaaaaaaaaaaaaaaaaaaaaaaaaaaaaaaaaaaaaaaaaaaaaaaaaaaaaaaaaaaaaaaaaaaaaaaaaaaaaaaaaaaaaaaaaaaaaaaaaaaaaaaaaaaaaaaaaaaaaaaaaaaaaaaaaaaaaaaaaaaaaaaaaaaaaaaaaaaaaaaaaaaaaaaaaaaaaaaaaaaaaaaaaaa"/>
    <w:basedOn w:val="a"/>
    <w:rsid w:val="00CB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09F853A186285D0BA4D3D21450A5388D7C943DE0EA9734BB5CF2A80B7F7165B8688165B2F4F60C1143BCBAD0PBd8M" TargetMode="External"/><Relationship Id="rId13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12" Type="http://schemas.openxmlformats.org/officeDocument/2006/relationships/hyperlink" Target="consultantplus://offline/ref=F509F853A186285D0BA4D3D21450A5388D7C943BE7EB9734BB5CF2A80B7F7165B8688165B2F4F60C1143BCBAD0PBd8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509F853A186285D0BA4CDDF023CF930887FC331E2E99E6BE408F4FF542F7730EA28DF3CE2B3BD01175EA0BAD5A7AC8CE9PBd0M" TargetMode="External"/><Relationship Id="rId10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14" Type="http://schemas.openxmlformats.org/officeDocument/2006/relationships/hyperlink" Target="consultantplus://offline/ref=F509F853A186285D0BA4D3D21450A5388D719B3CE5EA9734BB5CF2A80B7F7165AA68D969B3F7EB081F56EAEB96ECA38DE8AF8D049DE14BB6P5d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13</Pages>
  <Words>5221</Words>
  <Characters>29760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2023-11-07T08:31:00Z</dcterms:created>
  <dcterms:modified xsi:type="dcterms:W3CDTF">2023-11-17T06:28:00Z</dcterms:modified>
</cp:coreProperties>
</file>