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594" w:rsidRDefault="00C62594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62594" w:rsidRPr="00672D8A" w:rsidRDefault="00C62594" w:rsidP="00672D8A">
      <w:pPr>
        <w:jc w:val="center"/>
        <w:rPr>
          <w:b/>
          <w:bCs/>
          <w:sz w:val="32"/>
          <w:szCs w:val="32"/>
        </w:rPr>
      </w:pPr>
      <w:r w:rsidRPr="00672D8A">
        <w:rPr>
          <w:b/>
          <w:bCs/>
          <w:sz w:val="32"/>
          <w:szCs w:val="32"/>
        </w:rPr>
        <w:t>Протокол</w:t>
      </w:r>
    </w:p>
    <w:p w:rsidR="00C62594" w:rsidRPr="00672D8A" w:rsidRDefault="00C62594" w:rsidP="00672D8A">
      <w:pPr>
        <w:jc w:val="center"/>
        <w:rPr>
          <w:b/>
          <w:bCs/>
          <w:sz w:val="28"/>
          <w:szCs w:val="28"/>
        </w:rPr>
      </w:pPr>
      <w:r w:rsidRPr="00672D8A">
        <w:rPr>
          <w:b/>
          <w:bCs/>
          <w:sz w:val="28"/>
          <w:szCs w:val="28"/>
        </w:rPr>
        <w:t>Заседания контрольно- счетной комиссии Зубово-Полянского муниципального района  Республики Мордовия</w:t>
      </w:r>
    </w:p>
    <w:p w:rsidR="00C62594" w:rsidRDefault="00C62594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62594" w:rsidRDefault="00C62594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62594" w:rsidRPr="00672D8A" w:rsidRDefault="00C62594" w:rsidP="00672D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672D8A">
        <w:rPr>
          <w:sz w:val="28"/>
          <w:szCs w:val="28"/>
        </w:rPr>
        <w:t>Контрольно-счетная комиссии Зубово-Полянского муниципального района  Республики Мордовия в составе:</w:t>
      </w:r>
    </w:p>
    <w:p w:rsidR="00C62594" w:rsidRDefault="00C62594" w:rsidP="00672D8A">
      <w:pPr>
        <w:jc w:val="both"/>
        <w:rPr>
          <w:sz w:val="28"/>
          <w:szCs w:val="28"/>
          <w:lang w:eastAsia="en-US"/>
        </w:rPr>
      </w:pPr>
      <w:r w:rsidRPr="00672D8A">
        <w:rPr>
          <w:b/>
          <w:bCs/>
          <w:sz w:val="28"/>
          <w:szCs w:val="28"/>
        </w:rPr>
        <w:t xml:space="preserve">1. </w:t>
      </w:r>
      <w:r w:rsidRPr="00672D8A">
        <w:rPr>
          <w:sz w:val="28"/>
          <w:szCs w:val="28"/>
          <w:lang w:eastAsia="en-US"/>
        </w:rPr>
        <w:t xml:space="preserve">Афанасова Ирина Алексеевна – заместитель начальника межрайонной            инспекции ФНС №6 по РМ </w:t>
      </w:r>
    </w:p>
    <w:p w:rsidR="00C62594" w:rsidRDefault="00C62594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2. Большакова Наталья Васильевна – бухгалтер ООО «Электротеплосеть» </w:t>
      </w:r>
    </w:p>
    <w:p w:rsidR="00C62594" w:rsidRDefault="00C62594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>3.</w:t>
      </w:r>
      <w:r>
        <w:rPr>
          <w:sz w:val="28"/>
          <w:szCs w:val="28"/>
          <w:lang w:eastAsia="en-US"/>
        </w:rPr>
        <w:t xml:space="preserve"> </w:t>
      </w:r>
      <w:r w:rsidRPr="00672D8A">
        <w:rPr>
          <w:sz w:val="28"/>
          <w:szCs w:val="28"/>
          <w:lang w:eastAsia="en-US"/>
        </w:rPr>
        <w:t xml:space="preserve">Казеева Валентина Петровна – главный бухгалтер ГКУ «Социальная защита населения по Зубово-Полянскому району РМ» </w:t>
      </w:r>
    </w:p>
    <w:p w:rsidR="00C62594" w:rsidRDefault="00C62594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4. Ляшина Екатерина Сергеевна – главный бухгалтер ГКУ РМ «Центр занятости населения Зубово-Полянский» </w:t>
      </w:r>
    </w:p>
    <w:p w:rsidR="00C62594" w:rsidRDefault="00C62594" w:rsidP="00672D8A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5. Паксяева Светлана Викторовна – главный бухгалтер </w:t>
      </w:r>
      <w:r>
        <w:rPr>
          <w:sz w:val="28"/>
          <w:szCs w:val="28"/>
          <w:lang w:eastAsia="en-US"/>
        </w:rPr>
        <w:t>ОАО « Радиодеталь»</w:t>
      </w:r>
      <w:r w:rsidRPr="00672D8A">
        <w:rPr>
          <w:sz w:val="28"/>
          <w:szCs w:val="28"/>
          <w:lang w:eastAsia="en-US"/>
        </w:rPr>
        <w:t xml:space="preserve"> </w:t>
      </w:r>
    </w:p>
    <w:p w:rsidR="00C62594" w:rsidRDefault="00C62594" w:rsidP="00672D8A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р</w:t>
      </w:r>
      <w:r w:rsidRPr="00672D8A">
        <w:rPr>
          <w:sz w:val="28"/>
          <w:szCs w:val="28"/>
          <w:lang w:eastAsia="en-US"/>
        </w:rPr>
        <w:t xml:space="preserve">ассмотрела, предоставленный начальником Финансового управления администрации </w:t>
      </w:r>
      <w:r w:rsidRPr="00672D8A">
        <w:rPr>
          <w:sz w:val="28"/>
          <w:szCs w:val="28"/>
        </w:rPr>
        <w:t>Зубово-Полянского муниципального района  Республики Мордовия</w:t>
      </w:r>
      <w:r>
        <w:rPr>
          <w:sz w:val="28"/>
          <w:szCs w:val="28"/>
        </w:rPr>
        <w:t xml:space="preserve"> Шестаковой М.А. отчет об исполнении бюджета </w:t>
      </w:r>
      <w:r w:rsidRPr="00672D8A">
        <w:rPr>
          <w:sz w:val="28"/>
          <w:szCs w:val="28"/>
        </w:rPr>
        <w:t>Зубово-Полянского муниципального района  Республики Мордовия</w:t>
      </w:r>
      <w:r>
        <w:rPr>
          <w:sz w:val="28"/>
          <w:szCs w:val="28"/>
        </w:rPr>
        <w:t xml:space="preserve"> за 2022 год.</w:t>
      </w:r>
    </w:p>
    <w:p w:rsidR="00C62594" w:rsidRPr="00672D8A" w:rsidRDefault="00C62594" w:rsidP="00672D8A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   Согласно представленного отчета бюджет </w:t>
      </w:r>
      <w:r w:rsidRPr="00672D8A">
        <w:rPr>
          <w:sz w:val="28"/>
          <w:szCs w:val="28"/>
        </w:rPr>
        <w:t xml:space="preserve">Зубово-Полянского муниципального района  </w:t>
      </w:r>
      <w:r>
        <w:rPr>
          <w:sz w:val="28"/>
          <w:szCs w:val="28"/>
        </w:rPr>
        <w:t>с учетом вносимых поправок утвержден:</w:t>
      </w:r>
    </w:p>
    <w:p w:rsidR="00C62594" w:rsidRPr="00501911" w:rsidRDefault="00C62594" w:rsidP="00AC7AEA">
      <w:pPr>
        <w:keepNext/>
        <w:tabs>
          <w:tab w:val="left" w:pos="150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01911">
        <w:rPr>
          <w:sz w:val="28"/>
          <w:szCs w:val="28"/>
        </w:rPr>
        <w:t xml:space="preserve">по доходам в сумме  </w:t>
      </w:r>
      <w:r>
        <w:rPr>
          <w:sz w:val="28"/>
          <w:szCs w:val="28"/>
        </w:rPr>
        <w:t>1 087 298,4</w:t>
      </w:r>
      <w:r w:rsidRPr="00501911">
        <w:rPr>
          <w:sz w:val="28"/>
          <w:szCs w:val="28"/>
        </w:rPr>
        <w:t xml:space="preserve">  тыс. руб.,</w:t>
      </w:r>
    </w:p>
    <w:p w:rsidR="00C62594" w:rsidRPr="00501911" w:rsidRDefault="00C62594" w:rsidP="00AC7AEA">
      <w:pPr>
        <w:keepNext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Pr="00501911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1 088 138,5</w:t>
      </w:r>
      <w:r w:rsidRPr="00501911">
        <w:rPr>
          <w:sz w:val="28"/>
          <w:szCs w:val="28"/>
        </w:rPr>
        <w:t xml:space="preserve"> тыс. руб.</w:t>
      </w:r>
    </w:p>
    <w:p w:rsidR="00C62594" w:rsidRPr="00501911" w:rsidRDefault="00C62594" w:rsidP="00AC7AEA">
      <w:pPr>
        <w:keepNext/>
        <w:tabs>
          <w:tab w:val="left" w:pos="2520"/>
          <w:tab w:val="center" w:pos="4947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ab/>
        <w:t>дефицит</w:t>
      </w:r>
      <w:r w:rsidRPr="00501911">
        <w:rPr>
          <w:sz w:val="28"/>
          <w:szCs w:val="28"/>
        </w:rPr>
        <w:t xml:space="preserve"> в сумме </w:t>
      </w:r>
      <w:r>
        <w:rPr>
          <w:sz w:val="28"/>
          <w:szCs w:val="28"/>
        </w:rPr>
        <w:t>840,1</w:t>
      </w:r>
      <w:r w:rsidRPr="00501911">
        <w:rPr>
          <w:sz w:val="28"/>
          <w:szCs w:val="28"/>
        </w:rPr>
        <w:t xml:space="preserve"> тыс. руб.</w:t>
      </w:r>
    </w:p>
    <w:p w:rsidR="00C62594" w:rsidRDefault="00C62594" w:rsidP="008A6A2A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62594" w:rsidRPr="006D0724" w:rsidRDefault="00C62594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По </w:t>
      </w:r>
      <w:r w:rsidRPr="006D0724">
        <w:rPr>
          <w:b/>
          <w:bCs/>
          <w:sz w:val="28"/>
          <w:szCs w:val="28"/>
        </w:rPr>
        <w:t xml:space="preserve">Зубово-Полянскому </w:t>
      </w:r>
      <w:r w:rsidRPr="006D0724">
        <w:rPr>
          <w:sz w:val="28"/>
          <w:szCs w:val="28"/>
        </w:rPr>
        <w:t>муниципальному району прогноз по налоговым и неналоговым  доходам за 202</w:t>
      </w:r>
      <w:r>
        <w:rPr>
          <w:sz w:val="28"/>
          <w:szCs w:val="28"/>
        </w:rPr>
        <w:t>2</w:t>
      </w:r>
      <w:r w:rsidRPr="006D0724">
        <w:rPr>
          <w:sz w:val="28"/>
          <w:szCs w:val="28"/>
        </w:rPr>
        <w:t xml:space="preserve"> год выполнен на </w:t>
      </w:r>
      <w:r>
        <w:rPr>
          <w:sz w:val="28"/>
          <w:szCs w:val="28"/>
        </w:rPr>
        <w:t>120,7</w:t>
      </w:r>
      <w:r w:rsidRPr="006D0724">
        <w:rPr>
          <w:sz w:val="28"/>
          <w:szCs w:val="28"/>
        </w:rPr>
        <w:t xml:space="preserve"> %, при прогнозе </w:t>
      </w:r>
      <w:r>
        <w:rPr>
          <w:sz w:val="28"/>
          <w:szCs w:val="28"/>
        </w:rPr>
        <w:t>180 564,4</w:t>
      </w:r>
      <w:r w:rsidRPr="006D0724">
        <w:rPr>
          <w:sz w:val="28"/>
          <w:szCs w:val="28"/>
        </w:rPr>
        <w:t xml:space="preserve"> тыс. руб., фактически поступило </w:t>
      </w:r>
      <w:r>
        <w:rPr>
          <w:sz w:val="28"/>
          <w:szCs w:val="28"/>
        </w:rPr>
        <w:t>217 894,6</w:t>
      </w:r>
      <w:r w:rsidRPr="006D0724">
        <w:rPr>
          <w:sz w:val="28"/>
          <w:szCs w:val="28"/>
        </w:rPr>
        <w:t xml:space="preserve"> тыс. руб. Основными доходными источниками  бюджета района являются:</w:t>
      </w:r>
    </w:p>
    <w:p w:rsidR="00C62594" w:rsidRPr="006D0724" w:rsidRDefault="00C62594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налог на доходы физических лиц, который исполнен на </w:t>
      </w:r>
      <w:r>
        <w:rPr>
          <w:sz w:val="28"/>
          <w:szCs w:val="28"/>
        </w:rPr>
        <w:t>100,6</w:t>
      </w:r>
      <w:r w:rsidRPr="006D0724">
        <w:rPr>
          <w:sz w:val="28"/>
          <w:szCs w:val="28"/>
        </w:rPr>
        <w:t xml:space="preserve"> %  (план – </w:t>
      </w:r>
      <w:r>
        <w:rPr>
          <w:sz w:val="28"/>
          <w:szCs w:val="28"/>
        </w:rPr>
        <w:t>163 056</w:t>
      </w:r>
      <w:r w:rsidRPr="006D0724">
        <w:rPr>
          <w:sz w:val="28"/>
          <w:szCs w:val="28"/>
        </w:rPr>
        <w:t xml:space="preserve"> тыс. руб., факт – 16</w:t>
      </w:r>
      <w:r>
        <w:rPr>
          <w:sz w:val="28"/>
          <w:szCs w:val="28"/>
        </w:rPr>
        <w:t>4</w:t>
      </w:r>
      <w:r w:rsidRPr="006D0724">
        <w:rPr>
          <w:sz w:val="28"/>
          <w:szCs w:val="28"/>
        </w:rPr>
        <w:t> </w:t>
      </w:r>
      <w:r>
        <w:rPr>
          <w:sz w:val="28"/>
          <w:szCs w:val="28"/>
        </w:rPr>
        <w:t>00</w:t>
      </w:r>
      <w:r w:rsidRPr="006D0724">
        <w:rPr>
          <w:sz w:val="28"/>
          <w:szCs w:val="28"/>
        </w:rPr>
        <w:t>7,</w:t>
      </w:r>
      <w:r>
        <w:rPr>
          <w:sz w:val="28"/>
          <w:szCs w:val="28"/>
        </w:rPr>
        <w:t>9</w:t>
      </w:r>
      <w:r w:rsidRPr="006D0724">
        <w:rPr>
          <w:sz w:val="28"/>
          <w:szCs w:val="28"/>
        </w:rPr>
        <w:t xml:space="preserve"> тыс. р.), </w:t>
      </w:r>
    </w:p>
    <w:p w:rsidR="00C62594" w:rsidRPr="006D0724" w:rsidRDefault="00C62594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>- доходы от уплаты акцизов исполнены на 9</w:t>
      </w:r>
      <w:r>
        <w:rPr>
          <w:sz w:val="28"/>
          <w:szCs w:val="28"/>
        </w:rPr>
        <w:t>9,5</w:t>
      </w:r>
      <w:r w:rsidRPr="006D0724">
        <w:rPr>
          <w:sz w:val="28"/>
          <w:szCs w:val="28"/>
        </w:rPr>
        <w:t xml:space="preserve"> % (план – </w:t>
      </w:r>
      <w:r>
        <w:rPr>
          <w:sz w:val="28"/>
          <w:szCs w:val="28"/>
        </w:rPr>
        <w:t>10</w:t>
      </w:r>
      <w:r w:rsidRPr="006D0724">
        <w:rPr>
          <w:sz w:val="28"/>
          <w:szCs w:val="28"/>
        </w:rPr>
        <w:t xml:space="preserve"> 1</w:t>
      </w:r>
      <w:r>
        <w:rPr>
          <w:sz w:val="28"/>
          <w:szCs w:val="28"/>
        </w:rPr>
        <w:t>53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5</w:t>
      </w:r>
      <w:r w:rsidRPr="006D0724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10</w:t>
      </w:r>
      <w:r w:rsidRPr="006D0724">
        <w:rPr>
          <w:sz w:val="28"/>
          <w:szCs w:val="28"/>
        </w:rPr>
        <w:t> 1</w:t>
      </w:r>
      <w:r>
        <w:rPr>
          <w:sz w:val="28"/>
          <w:szCs w:val="28"/>
        </w:rPr>
        <w:t>00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6D0724">
        <w:rPr>
          <w:sz w:val="28"/>
          <w:szCs w:val="28"/>
        </w:rPr>
        <w:t xml:space="preserve"> тыс. руб.), </w:t>
      </w:r>
    </w:p>
    <w:p w:rsidR="00C62594" w:rsidRPr="006D0724" w:rsidRDefault="00C62594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налог на совокупный доход исполнен на </w:t>
      </w:r>
      <w:r>
        <w:rPr>
          <w:sz w:val="28"/>
          <w:szCs w:val="28"/>
        </w:rPr>
        <w:t>98,3</w:t>
      </w:r>
      <w:r w:rsidRPr="006D0724">
        <w:rPr>
          <w:sz w:val="28"/>
          <w:szCs w:val="28"/>
        </w:rPr>
        <w:t>% (план – 1</w:t>
      </w:r>
      <w:r>
        <w:rPr>
          <w:sz w:val="28"/>
          <w:szCs w:val="28"/>
        </w:rPr>
        <w:t>7 77</w:t>
      </w:r>
      <w:r w:rsidRPr="006D0724">
        <w:rPr>
          <w:sz w:val="28"/>
          <w:szCs w:val="28"/>
        </w:rPr>
        <w:t>3</w:t>
      </w:r>
      <w:r>
        <w:rPr>
          <w:sz w:val="28"/>
          <w:szCs w:val="28"/>
        </w:rPr>
        <w:t>,0</w:t>
      </w:r>
      <w:r w:rsidRPr="006D0724">
        <w:rPr>
          <w:sz w:val="28"/>
          <w:szCs w:val="28"/>
        </w:rPr>
        <w:t xml:space="preserve"> тыс. руб., факт – 17</w:t>
      </w:r>
      <w:r>
        <w:rPr>
          <w:sz w:val="28"/>
          <w:szCs w:val="28"/>
        </w:rPr>
        <w:t> 481,1</w:t>
      </w:r>
      <w:r w:rsidRPr="006D0724">
        <w:rPr>
          <w:sz w:val="28"/>
          <w:szCs w:val="28"/>
        </w:rPr>
        <w:t xml:space="preserve"> тыс. руб.), </w:t>
      </w:r>
    </w:p>
    <w:p w:rsidR="00C62594" w:rsidRPr="006D0724" w:rsidRDefault="00C62594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>- государственная пошлина исполнена на 8</w:t>
      </w:r>
      <w:r>
        <w:rPr>
          <w:sz w:val="28"/>
          <w:szCs w:val="28"/>
        </w:rPr>
        <w:t>2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4</w:t>
      </w:r>
      <w:r w:rsidRPr="006D0724">
        <w:rPr>
          <w:sz w:val="28"/>
          <w:szCs w:val="28"/>
        </w:rPr>
        <w:t xml:space="preserve"> % (план – 4</w:t>
      </w:r>
      <w:r>
        <w:rPr>
          <w:sz w:val="28"/>
          <w:szCs w:val="28"/>
        </w:rPr>
        <w:t xml:space="preserve"> 890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Pr="006D0724">
        <w:rPr>
          <w:sz w:val="28"/>
          <w:szCs w:val="28"/>
        </w:rPr>
        <w:t xml:space="preserve"> тыс. руб., факт – 4</w:t>
      </w:r>
      <w:r>
        <w:rPr>
          <w:sz w:val="28"/>
          <w:szCs w:val="28"/>
        </w:rPr>
        <w:t xml:space="preserve"> 031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9</w:t>
      </w:r>
      <w:r w:rsidRPr="006D0724">
        <w:rPr>
          <w:sz w:val="28"/>
          <w:szCs w:val="28"/>
        </w:rPr>
        <w:t xml:space="preserve"> тыс. руб.), </w:t>
      </w:r>
    </w:p>
    <w:p w:rsidR="00C62594" w:rsidRPr="006D0724" w:rsidRDefault="00C62594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доходы от использования имущества, находящегося в государственной и муниципальной собственности исполнены на </w:t>
      </w:r>
      <w:r>
        <w:rPr>
          <w:sz w:val="28"/>
          <w:szCs w:val="28"/>
        </w:rPr>
        <w:t>81,3</w:t>
      </w:r>
      <w:r w:rsidRPr="006D0724">
        <w:rPr>
          <w:sz w:val="28"/>
          <w:szCs w:val="28"/>
        </w:rPr>
        <w:t xml:space="preserve"> % (план – </w:t>
      </w:r>
      <w:r>
        <w:rPr>
          <w:sz w:val="28"/>
          <w:szCs w:val="28"/>
        </w:rPr>
        <w:t>7 </w:t>
      </w:r>
      <w:r w:rsidRPr="006D0724">
        <w:rPr>
          <w:sz w:val="28"/>
          <w:szCs w:val="28"/>
        </w:rPr>
        <w:t>3</w:t>
      </w:r>
      <w:r>
        <w:rPr>
          <w:sz w:val="28"/>
          <w:szCs w:val="28"/>
        </w:rPr>
        <w:t>9</w:t>
      </w:r>
      <w:r w:rsidRPr="006D0724">
        <w:rPr>
          <w:sz w:val="28"/>
          <w:szCs w:val="28"/>
        </w:rPr>
        <w:t>8</w:t>
      </w:r>
      <w:r>
        <w:rPr>
          <w:sz w:val="28"/>
          <w:szCs w:val="28"/>
        </w:rPr>
        <w:t>,4</w:t>
      </w:r>
      <w:r w:rsidRPr="006D0724">
        <w:rPr>
          <w:sz w:val="28"/>
          <w:szCs w:val="28"/>
        </w:rPr>
        <w:t xml:space="preserve"> тыс. руб., факт –  6</w:t>
      </w:r>
      <w:r>
        <w:rPr>
          <w:sz w:val="28"/>
          <w:szCs w:val="28"/>
        </w:rPr>
        <w:t xml:space="preserve"> 0</w:t>
      </w:r>
      <w:r w:rsidRPr="006D0724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6D0724">
        <w:rPr>
          <w:sz w:val="28"/>
          <w:szCs w:val="28"/>
        </w:rPr>
        <w:t xml:space="preserve"> тыс. руб.), </w:t>
      </w:r>
    </w:p>
    <w:p w:rsidR="00C62594" w:rsidRPr="006D0724" w:rsidRDefault="00C62594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>- платежи от использования природными ресурсами исполнены на 8</w:t>
      </w:r>
      <w:r>
        <w:rPr>
          <w:sz w:val="28"/>
          <w:szCs w:val="28"/>
        </w:rPr>
        <w:t>6,9</w:t>
      </w:r>
      <w:r w:rsidRPr="006D0724">
        <w:rPr>
          <w:sz w:val="28"/>
          <w:szCs w:val="28"/>
        </w:rPr>
        <w:t xml:space="preserve"> % (план – </w:t>
      </w:r>
      <w:r>
        <w:rPr>
          <w:sz w:val="28"/>
          <w:szCs w:val="28"/>
        </w:rPr>
        <w:t>3 300,0</w:t>
      </w:r>
      <w:r w:rsidRPr="006D0724">
        <w:rPr>
          <w:sz w:val="28"/>
          <w:szCs w:val="28"/>
        </w:rPr>
        <w:t xml:space="preserve"> тыс. руб., факт – 2 </w:t>
      </w:r>
      <w:r>
        <w:rPr>
          <w:sz w:val="28"/>
          <w:szCs w:val="28"/>
        </w:rPr>
        <w:t>8</w:t>
      </w:r>
      <w:r w:rsidRPr="006D0724">
        <w:rPr>
          <w:sz w:val="28"/>
          <w:szCs w:val="28"/>
        </w:rPr>
        <w:t>6</w:t>
      </w:r>
      <w:r>
        <w:rPr>
          <w:sz w:val="28"/>
          <w:szCs w:val="28"/>
        </w:rPr>
        <w:t>7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Pr="006D0724">
        <w:rPr>
          <w:sz w:val="28"/>
          <w:szCs w:val="28"/>
        </w:rPr>
        <w:t xml:space="preserve"> тыс. руб.), </w:t>
      </w:r>
    </w:p>
    <w:p w:rsidR="00C62594" w:rsidRPr="006D0724" w:rsidRDefault="00C62594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 доходы  от оказания платных услуг (работ) и компенсации затрат государства исполнены на </w:t>
      </w:r>
      <w:r>
        <w:rPr>
          <w:sz w:val="28"/>
          <w:szCs w:val="28"/>
        </w:rPr>
        <w:t>95,4</w:t>
      </w:r>
      <w:r w:rsidRPr="006D0724">
        <w:rPr>
          <w:sz w:val="28"/>
          <w:szCs w:val="28"/>
        </w:rPr>
        <w:t xml:space="preserve"> % (план –  2</w:t>
      </w:r>
      <w:r>
        <w:rPr>
          <w:sz w:val="28"/>
          <w:szCs w:val="28"/>
        </w:rPr>
        <w:t xml:space="preserve"> 009</w:t>
      </w:r>
      <w:r w:rsidRPr="006D0724">
        <w:rPr>
          <w:sz w:val="28"/>
          <w:szCs w:val="28"/>
        </w:rPr>
        <w:t>,</w:t>
      </w:r>
      <w:r>
        <w:rPr>
          <w:sz w:val="28"/>
          <w:szCs w:val="28"/>
        </w:rPr>
        <w:t>8</w:t>
      </w:r>
      <w:r w:rsidRPr="006D0724">
        <w:rPr>
          <w:sz w:val="28"/>
          <w:szCs w:val="28"/>
        </w:rPr>
        <w:t xml:space="preserve"> тыс. руб., факт – </w:t>
      </w:r>
      <w:r>
        <w:rPr>
          <w:sz w:val="28"/>
          <w:szCs w:val="28"/>
        </w:rPr>
        <w:t>1 </w:t>
      </w:r>
      <w:r w:rsidRPr="006D0724">
        <w:rPr>
          <w:sz w:val="28"/>
          <w:szCs w:val="28"/>
        </w:rPr>
        <w:t>9</w:t>
      </w:r>
      <w:r>
        <w:rPr>
          <w:sz w:val="28"/>
          <w:szCs w:val="28"/>
        </w:rPr>
        <w:t>17,0</w:t>
      </w:r>
      <w:r w:rsidRPr="006D0724">
        <w:rPr>
          <w:sz w:val="28"/>
          <w:szCs w:val="28"/>
        </w:rPr>
        <w:t xml:space="preserve"> тыс. руб.), </w:t>
      </w:r>
    </w:p>
    <w:p w:rsidR="00C62594" w:rsidRPr="006D0724" w:rsidRDefault="00C62594" w:rsidP="00797684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 xml:space="preserve">-доходы от продажи материальных и нематериальных активов исполнены </w:t>
      </w:r>
      <w:r>
        <w:rPr>
          <w:sz w:val="28"/>
          <w:szCs w:val="28"/>
        </w:rPr>
        <w:t>на 94,1</w:t>
      </w:r>
      <w:r w:rsidRPr="006D0724">
        <w:rPr>
          <w:sz w:val="28"/>
          <w:szCs w:val="28"/>
        </w:rPr>
        <w:t>% (план  2</w:t>
      </w:r>
      <w:r>
        <w:rPr>
          <w:sz w:val="28"/>
          <w:szCs w:val="28"/>
        </w:rPr>
        <w:t> 228,3</w:t>
      </w:r>
      <w:r w:rsidRPr="006D0724">
        <w:rPr>
          <w:sz w:val="28"/>
          <w:szCs w:val="28"/>
        </w:rPr>
        <w:t xml:space="preserve"> тыс. руб.  факт составил   </w:t>
      </w:r>
      <w:r>
        <w:rPr>
          <w:sz w:val="28"/>
          <w:szCs w:val="28"/>
        </w:rPr>
        <w:t>2 097,7</w:t>
      </w:r>
      <w:r w:rsidRPr="006D0724">
        <w:rPr>
          <w:sz w:val="28"/>
          <w:szCs w:val="28"/>
        </w:rPr>
        <w:t xml:space="preserve"> тыс. руб.),</w:t>
      </w:r>
    </w:p>
    <w:p w:rsidR="00C62594" w:rsidRPr="003250E6" w:rsidRDefault="00C62594" w:rsidP="00AC7AEA">
      <w:pPr>
        <w:ind w:firstLine="709"/>
        <w:jc w:val="both"/>
        <w:rPr>
          <w:sz w:val="28"/>
          <w:szCs w:val="28"/>
        </w:rPr>
      </w:pPr>
      <w:r w:rsidRPr="006D0724">
        <w:rPr>
          <w:sz w:val="28"/>
          <w:szCs w:val="28"/>
        </w:rPr>
        <w:t>-штрафы, санкции, возмещение ущерба - данные денежные взыскания исполнены свыше  10</w:t>
      </w:r>
      <w:r>
        <w:rPr>
          <w:sz w:val="28"/>
          <w:szCs w:val="28"/>
        </w:rPr>
        <w:t>2,7</w:t>
      </w:r>
      <w:r w:rsidRPr="006D0724">
        <w:rPr>
          <w:sz w:val="28"/>
          <w:szCs w:val="28"/>
        </w:rPr>
        <w:t xml:space="preserve"> % (план </w:t>
      </w:r>
      <w:r>
        <w:rPr>
          <w:sz w:val="28"/>
          <w:szCs w:val="28"/>
        </w:rPr>
        <w:t xml:space="preserve">– </w:t>
      </w:r>
      <w:r w:rsidRPr="006D0724">
        <w:rPr>
          <w:sz w:val="28"/>
          <w:szCs w:val="28"/>
        </w:rPr>
        <w:t>9</w:t>
      </w:r>
      <w:r>
        <w:rPr>
          <w:sz w:val="28"/>
          <w:szCs w:val="28"/>
        </w:rPr>
        <w:t xml:space="preserve"> 09</w:t>
      </w:r>
      <w:r w:rsidRPr="006D0724">
        <w:rPr>
          <w:sz w:val="28"/>
          <w:szCs w:val="28"/>
        </w:rPr>
        <w:t>5,</w:t>
      </w:r>
      <w:r>
        <w:rPr>
          <w:sz w:val="28"/>
          <w:szCs w:val="28"/>
        </w:rPr>
        <w:t>0</w:t>
      </w:r>
      <w:r w:rsidRPr="006D0724">
        <w:rPr>
          <w:sz w:val="28"/>
          <w:szCs w:val="28"/>
        </w:rPr>
        <w:t xml:space="preserve"> тыс. руб., факт составляет </w:t>
      </w:r>
      <w:r>
        <w:rPr>
          <w:sz w:val="28"/>
          <w:szCs w:val="28"/>
        </w:rPr>
        <w:t>9 341,0</w:t>
      </w:r>
      <w:r w:rsidRPr="006D0724">
        <w:rPr>
          <w:sz w:val="28"/>
          <w:szCs w:val="28"/>
        </w:rPr>
        <w:t xml:space="preserve"> тыс. руб.).</w:t>
      </w:r>
    </w:p>
    <w:p w:rsidR="00C62594" w:rsidRDefault="00C62594" w:rsidP="00AC7AEA">
      <w:pPr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      </w:t>
      </w:r>
      <w:r w:rsidRPr="00AC7AEA">
        <w:rPr>
          <w:i/>
          <w:iCs/>
          <w:sz w:val="28"/>
          <w:szCs w:val="28"/>
        </w:rPr>
        <w:t>Безвозмездные поступления</w:t>
      </w:r>
      <w:r w:rsidRPr="00501911">
        <w:rPr>
          <w:sz w:val="28"/>
          <w:szCs w:val="28"/>
        </w:rPr>
        <w:t xml:space="preserve"> из б</w:t>
      </w:r>
      <w:r>
        <w:rPr>
          <w:sz w:val="28"/>
          <w:szCs w:val="28"/>
        </w:rPr>
        <w:t>юджета Республики  Мордовия 2022</w:t>
      </w:r>
      <w:r w:rsidRPr="00501911">
        <w:rPr>
          <w:sz w:val="28"/>
          <w:szCs w:val="28"/>
        </w:rPr>
        <w:t xml:space="preserve">год составили </w:t>
      </w:r>
      <w:r>
        <w:rPr>
          <w:sz w:val="28"/>
          <w:szCs w:val="28"/>
        </w:rPr>
        <w:t>869 403,8</w:t>
      </w:r>
      <w:r w:rsidRPr="00501911">
        <w:rPr>
          <w:sz w:val="28"/>
          <w:szCs w:val="28"/>
        </w:rPr>
        <w:t xml:space="preserve"> тыс. руб. при </w:t>
      </w:r>
      <w:r>
        <w:rPr>
          <w:sz w:val="28"/>
          <w:szCs w:val="28"/>
        </w:rPr>
        <w:t>плане 966 487,7 тыс. руб. (</w:t>
      </w:r>
      <w:r w:rsidRPr="00501911">
        <w:rPr>
          <w:sz w:val="28"/>
          <w:szCs w:val="28"/>
        </w:rPr>
        <w:t>первоначальн</w:t>
      </w:r>
      <w:r>
        <w:rPr>
          <w:sz w:val="28"/>
          <w:szCs w:val="28"/>
        </w:rPr>
        <w:t xml:space="preserve">ый </w:t>
      </w:r>
      <w:r w:rsidRPr="00501911">
        <w:rPr>
          <w:sz w:val="28"/>
          <w:szCs w:val="28"/>
        </w:rPr>
        <w:t xml:space="preserve"> план </w:t>
      </w:r>
      <w:r>
        <w:rPr>
          <w:sz w:val="28"/>
          <w:szCs w:val="28"/>
        </w:rPr>
        <w:t xml:space="preserve"> 725 136,5</w:t>
      </w:r>
      <w:r w:rsidRPr="00501911">
        <w:rPr>
          <w:sz w:val="28"/>
          <w:szCs w:val="28"/>
        </w:rPr>
        <w:t xml:space="preserve">  тыс. руб.</w:t>
      </w:r>
      <w:r>
        <w:rPr>
          <w:sz w:val="28"/>
          <w:szCs w:val="28"/>
        </w:rPr>
        <w:t>).</w:t>
      </w:r>
    </w:p>
    <w:p w:rsidR="00C62594" w:rsidRDefault="00C62594" w:rsidP="00AC7AEA">
      <w:pPr>
        <w:rPr>
          <w:sz w:val="28"/>
          <w:szCs w:val="28"/>
        </w:rPr>
      </w:pPr>
    </w:p>
    <w:tbl>
      <w:tblPr>
        <w:tblW w:w="9415" w:type="dxa"/>
        <w:tblCellSpacing w:w="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270"/>
        <w:gridCol w:w="1440"/>
        <w:gridCol w:w="1800"/>
        <w:gridCol w:w="1478"/>
        <w:gridCol w:w="1427"/>
      </w:tblGrid>
      <w:tr w:rsidR="00C62594" w:rsidRPr="00CC5D09">
        <w:trPr>
          <w:trHeight w:val="255"/>
          <w:tblCellSpacing w:w="0" w:type="dxa"/>
        </w:trPr>
        <w:tc>
          <w:tcPr>
            <w:tcW w:w="3270" w:type="dxa"/>
            <w:vMerge w:val="restart"/>
            <w:tcBorders>
              <w:top w:val="single" w:sz="12" w:space="0" w:color="003366"/>
              <w:left w:val="single" w:sz="12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</w:p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240" w:type="dxa"/>
            <w:gridSpan w:val="2"/>
            <w:tcBorders>
              <w:top w:val="single" w:sz="12" w:space="0" w:color="003366"/>
              <w:left w:val="single" w:sz="6" w:space="0" w:color="003366"/>
              <w:bottom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Факт</w:t>
            </w:r>
          </w:p>
        </w:tc>
        <w:tc>
          <w:tcPr>
            <w:tcW w:w="1478" w:type="dxa"/>
            <w:vMerge w:val="restart"/>
            <w:tcBorders>
              <w:top w:val="single" w:sz="12" w:space="0" w:color="003366"/>
              <w:left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% исполнения к факту 202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427" w:type="dxa"/>
            <w:vMerge w:val="restart"/>
            <w:tcBorders>
              <w:top w:val="single" w:sz="12" w:space="0" w:color="003366"/>
              <w:left w:val="single" w:sz="6" w:space="0" w:color="003366"/>
              <w:right w:val="single" w:sz="12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Абсолютное отклонение</w:t>
            </w:r>
          </w:p>
        </w:tc>
      </w:tr>
      <w:tr w:rsidR="00C62594" w:rsidRPr="00CC5D09">
        <w:trPr>
          <w:trHeight w:val="405"/>
          <w:tblCellSpacing w:w="0" w:type="dxa"/>
        </w:trPr>
        <w:tc>
          <w:tcPr>
            <w:tcW w:w="3270" w:type="dxa"/>
            <w:vMerge/>
            <w:tcBorders>
              <w:top w:val="single" w:sz="12" w:space="0" w:color="003366"/>
              <w:left w:val="single" w:sz="12" w:space="0" w:color="003366"/>
              <w:right w:val="single" w:sz="6" w:space="0" w:color="003366"/>
            </w:tcBorders>
            <w:vAlign w:val="center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1478" w:type="dxa"/>
            <w:vMerge/>
            <w:tcBorders>
              <w:top w:val="single" w:sz="12" w:space="0" w:color="003366"/>
              <w:left w:val="single" w:sz="6" w:space="0" w:color="003366"/>
              <w:right w:val="single" w:sz="6" w:space="0" w:color="003366"/>
            </w:tcBorders>
            <w:vAlign w:val="center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</w:p>
        </w:tc>
        <w:tc>
          <w:tcPr>
            <w:tcW w:w="1427" w:type="dxa"/>
            <w:vMerge/>
            <w:tcBorders>
              <w:top w:val="single" w:sz="12" w:space="0" w:color="003366"/>
              <w:left w:val="single" w:sz="6" w:space="0" w:color="003366"/>
              <w:right w:val="single" w:sz="12" w:space="0" w:color="003366"/>
            </w:tcBorders>
            <w:vAlign w:val="center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</w:p>
        </w:tc>
      </w:tr>
      <w:tr w:rsidR="00C62594" w:rsidRPr="00CC5D09">
        <w:trPr>
          <w:trHeight w:val="420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Безвозмездные перечисления, в том числе: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5E79D3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951984,7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869403,8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91,3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-82580,9</w:t>
            </w:r>
          </w:p>
        </w:tc>
      </w:tr>
      <w:tr w:rsidR="00C62594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дотации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5E79D3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40840,2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33707,7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82,5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-7132,5</w:t>
            </w:r>
          </w:p>
        </w:tc>
      </w:tr>
      <w:tr w:rsidR="00C62594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субсидии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5E79D3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349696,6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251631,4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72,0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-98065,2</w:t>
            </w:r>
          </w:p>
        </w:tc>
      </w:tr>
      <w:tr w:rsidR="00C62594" w:rsidRPr="00CC5D09">
        <w:trPr>
          <w:trHeight w:val="25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 субвенции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5E79D3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530922,4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552858,6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104,1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21936,2</w:t>
            </w:r>
          </w:p>
        </w:tc>
      </w:tr>
      <w:tr w:rsidR="00C62594" w:rsidRPr="00CC5D09">
        <w:trPr>
          <w:trHeight w:val="28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 иные межбюджетные трансферты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5E79D3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29966,1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32108,3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107,1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2142,2</w:t>
            </w:r>
          </w:p>
        </w:tc>
      </w:tr>
      <w:tr w:rsidR="00C62594" w:rsidRPr="00CC5D09">
        <w:trPr>
          <w:trHeight w:val="31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 xml:space="preserve">- прочие безвозмездные поступления 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5E79D3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559,4</w:t>
            </w: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26,8</w:t>
            </w: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6" w:space="0" w:color="003366"/>
              <w:right w:val="single" w:sz="12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-409,4</w:t>
            </w:r>
          </w:p>
        </w:tc>
      </w:tr>
      <w:tr w:rsidR="00C62594" w:rsidRPr="00CC5D09">
        <w:trPr>
          <w:trHeight w:val="465"/>
          <w:tblCellSpacing w:w="0" w:type="dxa"/>
        </w:trPr>
        <w:tc>
          <w:tcPr>
            <w:tcW w:w="3270" w:type="dxa"/>
            <w:tcBorders>
              <w:top w:val="single" w:sz="6" w:space="0" w:color="003366"/>
              <w:left w:val="single" w:sz="12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- возврат остатков субсидий, субвенций и иных МБТ прошлых лет</w:t>
            </w:r>
          </w:p>
        </w:tc>
        <w:tc>
          <w:tcPr>
            <w:tcW w:w="1440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5E79D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C62594" w:rsidRDefault="00C62594" w:rsidP="00CC5D0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-1052,2</w:t>
            </w:r>
          </w:p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6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6" w:space="0" w:color="003366"/>
              <w:left w:val="single" w:sz="6" w:space="0" w:color="003366"/>
              <w:bottom w:val="single" w:sz="12" w:space="0" w:color="003366"/>
              <w:right w:val="single" w:sz="12" w:space="0" w:color="003366"/>
            </w:tcBorders>
            <w:shd w:val="clear" w:color="auto" w:fill="CCECFF"/>
          </w:tcPr>
          <w:p w:rsidR="00C62594" w:rsidRPr="00CC5D09" w:rsidRDefault="00C62594" w:rsidP="00CC5D09">
            <w:pPr>
              <w:jc w:val="center"/>
              <w:rPr>
                <w:sz w:val="28"/>
                <w:szCs w:val="28"/>
              </w:rPr>
            </w:pPr>
            <w:r w:rsidRPr="00CC5D09">
              <w:rPr>
                <w:sz w:val="28"/>
                <w:szCs w:val="28"/>
              </w:rPr>
              <w:t>Х</w:t>
            </w:r>
          </w:p>
        </w:tc>
      </w:tr>
    </w:tbl>
    <w:p w:rsidR="00C62594" w:rsidRDefault="00C62594" w:rsidP="00AC7AEA">
      <w:pPr>
        <w:rPr>
          <w:sz w:val="28"/>
          <w:szCs w:val="28"/>
        </w:rPr>
      </w:pPr>
    </w:p>
    <w:p w:rsidR="00C62594" w:rsidRPr="00501911" w:rsidRDefault="00C62594" w:rsidP="00AC7AEA">
      <w:pPr>
        <w:widowControl w:val="0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Бюджет Зубово-Полянского </w:t>
      </w:r>
      <w:r w:rsidRPr="003424A8">
        <w:rPr>
          <w:sz w:val="28"/>
          <w:szCs w:val="28"/>
        </w:rPr>
        <w:t>муниципального района</w:t>
      </w:r>
      <w:r w:rsidRPr="00501911">
        <w:rPr>
          <w:b/>
          <w:bCs/>
          <w:sz w:val="28"/>
          <w:szCs w:val="28"/>
        </w:rPr>
        <w:t xml:space="preserve"> </w:t>
      </w:r>
      <w:r w:rsidRPr="00501911">
        <w:rPr>
          <w:sz w:val="28"/>
          <w:szCs w:val="28"/>
        </w:rPr>
        <w:t xml:space="preserve">по расходам исполнен на </w:t>
      </w:r>
      <w:r>
        <w:rPr>
          <w:sz w:val="28"/>
          <w:szCs w:val="28"/>
        </w:rPr>
        <w:t>1 088 138,5 тыс. руб. или 91</w:t>
      </w:r>
      <w:r w:rsidRPr="00501911">
        <w:rPr>
          <w:sz w:val="28"/>
          <w:szCs w:val="28"/>
        </w:rPr>
        <w:t>,</w:t>
      </w:r>
      <w:r>
        <w:rPr>
          <w:sz w:val="28"/>
          <w:szCs w:val="28"/>
        </w:rPr>
        <w:t>3</w:t>
      </w:r>
      <w:r w:rsidRPr="00501911">
        <w:rPr>
          <w:sz w:val="28"/>
          <w:szCs w:val="28"/>
        </w:rPr>
        <w:t>% к годовому плану</w:t>
      </w:r>
      <w:r>
        <w:rPr>
          <w:sz w:val="28"/>
          <w:szCs w:val="28"/>
        </w:rPr>
        <w:t xml:space="preserve"> (1 192 123,6 тыс. руб.)</w:t>
      </w:r>
      <w:r w:rsidRPr="00501911">
        <w:rPr>
          <w:sz w:val="28"/>
          <w:szCs w:val="28"/>
        </w:rPr>
        <w:t xml:space="preserve">. Темп роста расходов к уровню прошлого года составил </w:t>
      </w:r>
      <w:r>
        <w:rPr>
          <w:sz w:val="28"/>
          <w:szCs w:val="28"/>
        </w:rPr>
        <w:t>96,1</w:t>
      </w:r>
      <w:r w:rsidRPr="00501911">
        <w:rPr>
          <w:sz w:val="28"/>
          <w:szCs w:val="28"/>
        </w:rPr>
        <w:t>%</w:t>
      </w:r>
    </w:p>
    <w:p w:rsidR="00C62594" w:rsidRDefault="00C62594" w:rsidP="00AC7AEA">
      <w:r w:rsidRPr="00501911">
        <w:rPr>
          <w:sz w:val="28"/>
          <w:szCs w:val="28"/>
        </w:rPr>
        <w:t>По итогам  20</w:t>
      </w:r>
      <w:r>
        <w:rPr>
          <w:sz w:val="28"/>
          <w:szCs w:val="28"/>
        </w:rPr>
        <w:t xml:space="preserve">22 </w:t>
      </w:r>
      <w:r w:rsidRPr="00501911">
        <w:rPr>
          <w:sz w:val="28"/>
          <w:szCs w:val="28"/>
        </w:rPr>
        <w:t xml:space="preserve"> года </w:t>
      </w:r>
      <w:r w:rsidRPr="003424A8">
        <w:rPr>
          <w:sz w:val="28"/>
          <w:szCs w:val="28"/>
        </w:rPr>
        <w:t>бюджет муниципального образования</w:t>
      </w:r>
      <w:r w:rsidRPr="00501911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 </w:t>
      </w:r>
      <w:r w:rsidRPr="00501911">
        <w:rPr>
          <w:sz w:val="28"/>
          <w:szCs w:val="28"/>
        </w:rPr>
        <w:t xml:space="preserve"> с </w:t>
      </w:r>
      <w:r>
        <w:rPr>
          <w:sz w:val="28"/>
          <w:szCs w:val="28"/>
        </w:rPr>
        <w:t>де</w:t>
      </w:r>
      <w:r w:rsidRPr="00501911">
        <w:rPr>
          <w:sz w:val="28"/>
          <w:szCs w:val="28"/>
        </w:rPr>
        <w:t xml:space="preserve">фицитом в сумме </w:t>
      </w:r>
      <w:r>
        <w:rPr>
          <w:sz w:val="28"/>
          <w:szCs w:val="28"/>
        </w:rPr>
        <w:t xml:space="preserve">840,1 </w:t>
      </w:r>
      <w:r w:rsidRPr="00501911">
        <w:rPr>
          <w:sz w:val="28"/>
          <w:szCs w:val="28"/>
        </w:rPr>
        <w:t>тыс. руб.</w:t>
      </w:r>
      <w:r>
        <w:rPr>
          <w:sz w:val="28"/>
          <w:szCs w:val="28"/>
        </w:rPr>
        <w:t>.</w:t>
      </w:r>
    </w:p>
    <w:p w:rsidR="00C62594" w:rsidRPr="00501911" w:rsidRDefault="00C62594" w:rsidP="003424A8">
      <w:pPr>
        <w:widowControl w:val="0"/>
        <w:ind w:firstLine="540"/>
        <w:jc w:val="both"/>
        <w:rPr>
          <w:rStyle w:val="highlight"/>
          <w:color w:val="FF0000"/>
          <w:sz w:val="28"/>
          <w:szCs w:val="28"/>
        </w:rPr>
      </w:pPr>
      <w:r w:rsidRPr="00501911">
        <w:rPr>
          <w:sz w:val="28"/>
          <w:szCs w:val="28"/>
        </w:rPr>
        <w:t>Анализ исполнения бюджета по расходам в разрезе отраслей приведен ниже.</w:t>
      </w:r>
    </w:p>
    <w:p w:rsidR="00C62594" w:rsidRPr="00501911" w:rsidRDefault="00C62594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tbl>
      <w:tblPr>
        <w:tblW w:w="5000" w:type="pct"/>
        <w:tblInd w:w="-106" w:type="dxa"/>
        <w:tblLook w:val="0000"/>
      </w:tblPr>
      <w:tblGrid>
        <w:gridCol w:w="1236"/>
        <w:gridCol w:w="3345"/>
        <w:gridCol w:w="1728"/>
        <w:gridCol w:w="1725"/>
        <w:gridCol w:w="1537"/>
      </w:tblGrid>
      <w:tr w:rsidR="00C62594" w:rsidRPr="00501911">
        <w:trPr>
          <w:trHeight w:val="335"/>
        </w:trPr>
        <w:tc>
          <w:tcPr>
            <w:tcW w:w="6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2594" w:rsidRPr="00501911" w:rsidRDefault="00C62594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Раздел</w:t>
            </w:r>
          </w:p>
        </w:tc>
        <w:tc>
          <w:tcPr>
            <w:tcW w:w="174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2594" w:rsidRPr="00501911" w:rsidRDefault="00C62594" w:rsidP="00077740">
            <w:pPr>
              <w:ind w:firstLine="540"/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Наименование</w:t>
            </w:r>
          </w:p>
        </w:tc>
        <w:tc>
          <w:tcPr>
            <w:tcW w:w="2607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FFFFFF"/>
            <w:vAlign w:val="center"/>
          </w:tcPr>
          <w:p w:rsidR="00C62594" w:rsidRPr="00501911" w:rsidRDefault="00C62594" w:rsidP="00077740">
            <w:pPr>
              <w:ind w:firstLine="540"/>
              <w:jc w:val="center"/>
              <w:rPr>
                <w:b/>
                <w:bCs/>
              </w:rPr>
            </w:pPr>
          </w:p>
        </w:tc>
      </w:tr>
      <w:tr w:rsidR="00C62594" w:rsidRPr="00501911">
        <w:trPr>
          <w:trHeight w:val="307"/>
        </w:trPr>
        <w:tc>
          <w:tcPr>
            <w:tcW w:w="6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2594" w:rsidRPr="00501911" w:rsidRDefault="00C62594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174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2594" w:rsidRPr="00501911" w:rsidRDefault="00C62594" w:rsidP="00077740">
            <w:pPr>
              <w:ind w:firstLine="540"/>
              <w:jc w:val="center"/>
              <w:rPr>
                <w:b/>
                <w:bCs/>
              </w:rPr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2594" w:rsidRPr="00501911" w:rsidRDefault="00C62594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План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2594" w:rsidRPr="00501911" w:rsidRDefault="00C62594" w:rsidP="00077740">
            <w:pPr>
              <w:ind w:firstLine="540"/>
              <w:rPr>
                <w:b/>
                <w:bCs/>
              </w:rPr>
            </w:pPr>
            <w:r w:rsidRPr="00501911">
              <w:rPr>
                <w:b/>
                <w:bCs/>
              </w:rPr>
              <w:t>Факт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C62594" w:rsidRPr="00501911" w:rsidRDefault="00C62594" w:rsidP="00077740">
            <w:pPr>
              <w:jc w:val="center"/>
              <w:rPr>
                <w:b/>
                <w:bCs/>
              </w:rPr>
            </w:pPr>
            <w:r w:rsidRPr="00501911">
              <w:rPr>
                <w:b/>
                <w:bCs/>
              </w:rPr>
              <w:t>Отношение (%)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0100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ОБЩЕГОСУДАРСТВЕННЫЕ ВОПРОСЫ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67286,8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66454,1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98,8</w:t>
            </w:r>
          </w:p>
        </w:tc>
      </w:tr>
      <w:tr w:rsidR="00C62594" w:rsidRPr="00501911">
        <w:trPr>
          <w:trHeight w:val="615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0300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НАЦИОНАЛЬНАЯ БЕЗОПАСНОСТЬ И ПРАВООХРАНИТЕЛЬНАЯ ДЕЯТЕЛЬНОСТЬ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4852,0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4842,0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99,8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0400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НАЦИОНАЛЬНАЯ ЭКОНОМИКА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18413,2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11975,4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65,0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0500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ЖИЛИЩНО-КОММУНАЛЬНОЕ ХОЗЯЙСТВО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245466,2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149338,9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60,8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>
              <w:t>0600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AC1A31" w:rsidRDefault="00C62594" w:rsidP="00AC1A31">
            <w:pPr>
              <w:jc w:val="center"/>
              <w:rPr>
                <w:sz w:val="28"/>
                <w:szCs w:val="28"/>
              </w:rPr>
            </w:pPr>
            <w:r w:rsidRPr="00AC1A31">
              <w:rPr>
                <w:sz w:val="28"/>
                <w:szCs w:val="28"/>
              </w:rPr>
              <w:t>Охрана окружающей среды</w:t>
            </w:r>
          </w:p>
          <w:p w:rsidR="00C62594" w:rsidRPr="00501911" w:rsidRDefault="00C62594" w:rsidP="00077740">
            <w:pPr>
              <w:jc w:val="center"/>
            </w:pP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Default="00C62594" w:rsidP="00305B0A">
            <w:pPr>
              <w:jc w:val="center"/>
            </w:pPr>
            <w:r>
              <w:t>0,0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Default="00C62594" w:rsidP="00305B0A">
            <w:pPr>
              <w:jc w:val="center"/>
            </w:pPr>
            <w:r>
              <w:t>0,0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AC1A31" w:rsidRDefault="00C62594" w:rsidP="00305B0A">
            <w:pPr>
              <w:jc w:val="center"/>
            </w:pPr>
            <w:r>
              <w:t>0,0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0700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ОБРАЗОВАНИЕ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762545,9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762514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100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0800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КУЛЬТУРА, КИНЕМАТОГРАФИЯ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63791,4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63791,4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100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1000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СОЦИАЛЬНАЯ ПОЛИТИКА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24559,6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24034,2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97,9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1100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ФИЗИЧЕСКАЯ КУЛЬТУРА И СПОРТ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99,6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82,2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82,5</w:t>
            </w:r>
          </w:p>
        </w:tc>
      </w:tr>
      <w:tr w:rsidR="00C62594" w:rsidRPr="00501911">
        <w:trPr>
          <w:trHeight w:val="615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1200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СРЕДСТВА МАССОВОЙ ИНФОРМАЦИИ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1300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1300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100</w:t>
            </w:r>
          </w:p>
        </w:tc>
      </w:tr>
      <w:tr w:rsidR="00C62594" w:rsidRPr="00501911">
        <w:trPr>
          <w:trHeight w:val="1229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1300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ОБСЛУЖИВАНИЕ ГОСУДАРСТВЕННОГО И МУНИЦИПАЛЬНОГО ДОЛГА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125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122,4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97,9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ind w:firstLine="540"/>
              <w:jc w:val="center"/>
            </w:pPr>
            <w:r>
              <w:t>1400</w:t>
            </w: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>
              <w:t>Межбюджетные трансферты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3683,8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3683,8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</w:pPr>
            <w:r w:rsidRPr="00D92F66">
              <w:t>100</w:t>
            </w:r>
          </w:p>
        </w:tc>
      </w:tr>
      <w:tr w:rsidR="00C62594" w:rsidRPr="00501911">
        <w:trPr>
          <w:trHeight w:val="307"/>
        </w:trPr>
        <w:tc>
          <w:tcPr>
            <w:tcW w:w="64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ind w:firstLine="540"/>
              <w:jc w:val="center"/>
            </w:pPr>
          </w:p>
        </w:tc>
        <w:tc>
          <w:tcPr>
            <w:tcW w:w="17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C62594" w:rsidRPr="00501911" w:rsidRDefault="00C62594" w:rsidP="00077740">
            <w:pPr>
              <w:jc w:val="center"/>
            </w:pPr>
            <w:r w:rsidRPr="00501911">
              <w:t>РАСХОДЫ БЮДЖЕТА - ИТОГО</w:t>
            </w:r>
          </w:p>
        </w:tc>
        <w:tc>
          <w:tcPr>
            <w:tcW w:w="9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  <w:rPr>
                <w:sz w:val="28"/>
                <w:szCs w:val="28"/>
              </w:rPr>
            </w:pPr>
            <w:r w:rsidRPr="00D92F66">
              <w:rPr>
                <w:b/>
                <w:bCs/>
                <w:sz w:val="28"/>
                <w:szCs w:val="28"/>
              </w:rPr>
              <w:t>1192123,6</w:t>
            </w:r>
          </w:p>
        </w:tc>
        <w:tc>
          <w:tcPr>
            <w:tcW w:w="9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  <w:rPr>
                <w:sz w:val="28"/>
                <w:szCs w:val="28"/>
              </w:rPr>
            </w:pPr>
            <w:r w:rsidRPr="00D92F66">
              <w:rPr>
                <w:b/>
                <w:bCs/>
                <w:sz w:val="28"/>
                <w:szCs w:val="28"/>
              </w:rPr>
              <w:t>1088138,5</w:t>
            </w:r>
          </w:p>
        </w:tc>
        <w:tc>
          <w:tcPr>
            <w:tcW w:w="8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</w:tcPr>
          <w:p w:rsidR="00C62594" w:rsidRPr="00D92F66" w:rsidRDefault="00C62594">
            <w:pPr>
              <w:jc w:val="center"/>
              <w:rPr>
                <w:sz w:val="28"/>
                <w:szCs w:val="28"/>
              </w:rPr>
            </w:pPr>
            <w:r w:rsidRPr="00D92F66">
              <w:rPr>
                <w:b/>
                <w:bCs/>
                <w:sz w:val="28"/>
                <w:szCs w:val="28"/>
              </w:rPr>
              <w:t>91,3</w:t>
            </w:r>
          </w:p>
        </w:tc>
      </w:tr>
    </w:tbl>
    <w:p w:rsidR="00C62594" w:rsidRPr="00501911" w:rsidRDefault="00C62594" w:rsidP="003424A8">
      <w:pPr>
        <w:widowControl w:val="0"/>
        <w:shd w:val="clear" w:color="auto" w:fill="FFFFFF"/>
        <w:tabs>
          <w:tab w:val="left" w:pos="900"/>
        </w:tabs>
        <w:jc w:val="both"/>
        <w:rPr>
          <w:rStyle w:val="highlight"/>
          <w:sz w:val="28"/>
          <w:szCs w:val="28"/>
        </w:rPr>
      </w:pPr>
    </w:p>
    <w:p w:rsidR="00C62594" w:rsidRPr="00501911" w:rsidRDefault="00C62594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Основной характеристикой бюджета остается его  социальная направленность. Расходы  на обеспечение деятельности социально-культурной сферы района (с учетом межбюджетных трансфертов) составили </w:t>
      </w:r>
      <w:r>
        <w:rPr>
          <w:sz w:val="28"/>
          <w:szCs w:val="28"/>
        </w:rPr>
        <w:t>854 456,5</w:t>
      </w:r>
      <w:r w:rsidRPr="00501911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>60,0</w:t>
      </w:r>
      <w:r w:rsidRPr="00501911">
        <w:rPr>
          <w:sz w:val="28"/>
          <w:szCs w:val="28"/>
        </w:rPr>
        <w:t xml:space="preserve">% всех расходов </w:t>
      </w:r>
      <w:r>
        <w:rPr>
          <w:sz w:val="28"/>
          <w:szCs w:val="28"/>
        </w:rPr>
        <w:t>районного</w:t>
      </w:r>
      <w:r w:rsidRPr="00501911">
        <w:rPr>
          <w:sz w:val="28"/>
          <w:szCs w:val="28"/>
        </w:rPr>
        <w:t xml:space="preserve"> бюджета (в 20</w:t>
      </w:r>
      <w:r>
        <w:rPr>
          <w:sz w:val="28"/>
          <w:szCs w:val="28"/>
        </w:rPr>
        <w:t>21</w:t>
      </w:r>
      <w:r w:rsidRPr="00501911">
        <w:rPr>
          <w:sz w:val="28"/>
          <w:szCs w:val="28"/>
        </w:rPr>
        <w:t xml:space="preserve"> году их доля составляла </w:t>
      </w:r>
      <w:r>
        <w:rPr>
          <w:sz w:val="28"/>
          <w:szCs w:val="28"/>
        </w:rPr>
        <w:t xml:space="preserve">70,9 </w:t>
      </w:r>
      <w:r w:rsidRPr="00501911">
        <w:rPr>
          <w:sz w:val="28"/>
          <w:szCs w:val="28"/>
        </w:rPr>
        <w:t>%). Высокая доля расходов бюджета социальной направленности не позволяет  увеличивать объемы бюджетных средств, направляемых в объекты капитального строительства муниципальной собственности.</w:t>
      </w:r>
    </w:p>
    <w:p w:rsidR="00C62594" w:rsidRPr="00501911" w:rsidRDefault="00C62594" w:rsidP="00CA17DD">
      <w:pPr>
        <w:shd w:val="clear" w:color="auto" w:fill="FFFFFF"/>
        <w:ind w:firstLine="540"/>
        <w:jc w:val="both"/>
        <w:rPr>
          <w:sz w:val="28"/>
          <w:szCs w:val="28"/>
        </w:rPr>
      </w:pPr>
      <w:r w:rsidRPr="00501911">
        <w:rPr>
          <w:sz w:val="28"/>
          <w:szCs w:val="28"/>
        </w:rPr>
        <w:t xml:space="preserve">Наибольший объем расходов бюджета составляют расходы на образование, это </w:t>
      </w:r>
      <w:r>
        <w:rPr>
          <w:sz w:val="28"/>
          <w:szCs w:val="28"/>
        </w:rPr>
        <w:t>762 514,0</w:t>
      </w:r>
      <w:r w:rsidRPr="00501911">
        <w:rPr>
          <w:sz w:val="28"/>
          <w:szCs w:val="28"/>
        </w:rPr>
        <w:t xml:space="preserve"> тыс. руб. или </w:t>
      </w:r>
      <w:r>
        <w:rPr>
          <w:sz w:val="28"/>
          <w:szCs w:val="28"/>
        </w:rPr>
        <w:t xml:space="preserve"> 53,3 </w:t>
      </w:r>
      <w:r w:rsidRPr="00501911">
        <w:rPr>
          <w:sz w:val="28"/>
          <w:szCs w:val="28"/>
        </w:rPr>
        <w:t xml:space="preserve">% в общем объеме расходов. Из них </w:t>
      </w:r>
      <w:r w:rsidRPr="0008178C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3</w:t>
      </w:r>
      <w:r w:rsidRPr="0008178C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 </w:t>
      </w:r>
      <w:r w:rsidRPr="0008178C">
        <w:rPr>
          <w:color w:val="000000"/>
          <w:sz w:val="28"/>
          <w:szCs w:val="28"/>
        </w:rPr>
        <w:t>88</w:t>
      </w:r>
      <w:r>
        <w:rPr>
          <w:color w:val="000000"/>
          <w:sz w:val="28"/>
          <w:szCs w:val="28"/>
        </w:rPr>
        <w:t>7,1</w:t>
      </w:r>
      <w:r w:rsidRPr="0008178C">
        <w:rPr>
          <w:color w:val="000000"/>
          <w:sz w:val="28"/>
          <w:szCs w:val="28"/>
        </w:rPr>
        <w:t xml:space="preserve"> млн. руб. (</w:t>
      </w:r>
      <w:r>
        <w:rPr>
          <w:color w:val="000000"/>
          <w:sz w:val="28"/>
          <w:szCs w:val="28"/>
        </w:rPr>
        <w:t xml:space="preserve">83,3 </w:t>
      </w:r>
      <w:r w:rsidRPr="0008178C">
        <w:rPr>
          <w:color w:val="000000"/>
          <w:sz w:val="28"/>
          <w:szCs w:val="28"/>
        </w:rPr>
        <w:t>%)</w:t>
      </w:r>
      <w:r>
        <w:rPr>
          <w:color w:val="000000"/>
          <w:sz w:val="28"/>
          <w:szCs w:val="28"/>
        </w:rPr>
        <w:t xml:space="preserve">  </w:t>
      </w:r>
      <w:r w:rsidRPr="0008178C">
        <w:rPr>
          <w:sz w:val="28"/>
          <w:szCs w:val="28"/>
        </w:rPr>
        <w:t>-</w:t>
      </w:r>
      <w:r w:rsidRPr="00501911">
        <w:rPr>
          <w:sz w:val="28"/>
          <w:szCs w:val="28"/>
        </w:rPr>
        <w:t xml:space="preserve"> расходы осуществляемые за счет субвенций на исполнение переданных полномочий Республики Мордовия и целевых субсидий</w:t>
      </w:r>
      <w:r>
        <w:rPr>
          <w:sz w:val="28"/>
          <w:szCs w:val="28"/>
        </w:rPr>
        <w:t xml:space="preserve"> (на организацию горячего питания обучающимся и на обеспечение выплат ежемесячного денежного вознаграждения за классное руководство педагогическим работникам)</w:t>
      </w:r>
      <w:r w:rsidRPr="00501911">
        <w:rPr>
          <w:sz w:val="28"/>
          <w:szCs w:val="28"/>
        </w:rPr>
        <w:t>.</w:t>
      </w:r>
      <w:r w:rsidRPr="0008178C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А так же в</w:t>
      </w:r>
      <w:r w:rsidRPr="0008178C">
        <w:rPr>
          <w:color w:val="000000"/>
          <w:sz w:val="28"/>
          <w:szCs w:val="28"/>
        </w:rPr>
        <w:t xml:space="preserve"> 202</w:t>
      </w:r>
      <w:r>
        <w:rPr>
          <w:color w:val="000000"/>
          <w:sz w:val="28"/>
          <w:szCs w:val="28"/>
        </w:rPr>
        <w:t>2</w:t>
      </w:r>
      <w:r w:rsidRPr="0008178C">
        <w:rPr>
          <w:color w:val="000000"/>
          <w:sz w:val="28"/>
          <w:szCs w:val="28"/>
        </w:rPr>
        <w:t xml:space="preserve"> году  поступ</w:t>
      </w:r>
      <w:r>
        <w:rPr>
          <w:color w:val="000000"/>
          <w:sz w:val="28"/>
          <w:szCs w:val="28"/>
        </w:rPr>
        <w:t>и</w:t>
      </w:r>
      <w:r w:rsidRPr="0008178C">
        <w:rPr>
          <w:color w:val="000000"/>
          <w:sz w:val="28"/>
          <w:szCs w:val="28"/>
        </w:rPr>
        <w:t>ла с</w:t>
      </w:r>
      <w:r w:rsidRPr="0008178C">
        <w:rPr>
          <w:sz w:val="28"/>
          <w:szCs w:val="28"/>
        </w:rPr>
        <w:t xml:space="preserve">убсидия на </w:t>
      </w:r>
      <w:r>
        <w:rPr>
          <w:sz w:val="28"/>
          <w:szCs w:val="28"/>
        </w:rPr>
        <w:t xml:space="preserve">реализацию мероприятий по модернизации школьных систем </w:t>
      </w:r>
      <w:r w:rsidRPr="0008178C">
        <w:rPr>
          <w:sz w:val="28"/>
          <w:szCs w:val="28"/>
        </w:rPr>
        <w:t xml:space="preserve"> образования</w:t>
      </w:r>
      <w:r>
        <w:rPr>
          <w:sz w:val="28"/>
          <w:szCs w:val="28"/>
        </w:rPr>
        <w:t xml:space="preserve"> для МБОУ «Явасская СОШ»</w:t>
      </w:r>
      <w:r w:rsidRPr="0008178C">
        <w:rPr>
          <w:sz w:val="28"/>
          <w:szCs w:val="28"/>
        </w:rPr>
        <w:t xml:space="preserve"> (</w:t>
      </w:r>
      <w:r>
        <w:rPr>
          <w:sz w:val="28"/>
          <w:szCs w:val="28"/>
        </w:rPr>
        <w:t>55036,3</w:t>
      </w:r>
      <w:r w:rsidRPr="0008178C">
        <w:rPr>
          <w:sz w:val="28"/>
          <w:szCs w:val="28"/>
        </w:rPr>
        <w:t xml:space="preserve"> тыс. руб.).</w:t>
      </w:r>
    </w:p>
    <w:p w:rsidR="00C62594" w:rsidRDefault="00C62594" w:rsidP="00CA17DD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 w:rsidRPr="00CA17DD">
        <w:rPr>
          <w:color w:val="000000"/>
          <w:sz w:val="28"/>
          <w:szCs w:val="28"/>
        </w:rPr>
        <w:t xml:space="preserve">Расходы на культуру составили </w:t>
      </w:r>
      <w:r>
        <w:rPr>
          <w:color w:val="000000"/>
          <w:sz w:val="28"/>
          <w:szCs w:val="28"/>
        </w:rPr>
        <w:t>63 791,4</w:t>
      </w:r>
      <w:r w:rsidRPr="00CA17DD">
        <w:rPr>
          <w:color w:val="000000"/>
          <w:sz w:val="28"/>
          <w:szCs w:val="28"/>
        </w:rPr>
        <w:t xml:space="preserve"> тыс. рублей или </w:t>
      </w:r>
      <w:r>
        <w:rPr>
          <w:color w:val="000000"/>
          <w:sz w:val="28"/>
          <w:szCs w:val="28"/>
        </w:rPr>
        <w:t xml:space="preserve">4,5 </w:t>
      </w:r>
      <w:r w:rsidRPr="00CA17DD">
        <w:rPr>
          <w:color w:val="000000"/>
          <w:sz w:val="28"/>
          <w:szCs w:val="28"/>
        </w:rPr>
        <w:t xml:space="preserve">% </w:t>
      </w:r>
      <w:r>
        <w:rPr>
          <w:color w:val="000000"/>
          <w:sz w:val="28"/>
          <w:szCs w:val="28"/>
        </w:rPr>
        <w:t xml:space="preserve"> </w:t>
      </w:r>
      <w:r w:rsidRPr="00CA17DD">
        <w:rPr>
          <w:color w:val="000000"/>
          <w:sz w:val="28"/>
          <w:szCs w:val="28"/>
        </w:rPr>
        <w:t xml:space="preserve">в общем объеме расходов бюджета. Из них </w:t>
      </w:r>
      <w:r>
        <w:rPr>
          <w:color w:val="000000"/>
          <w:sz w:val="28"/>
          <w:szCs w:val="28"/>
        </w:rPr>
        <w:t>44 774,8</w:t>
      </w:r>
      <w:r w:rsidRPr="00CA17DD">
        <w:rPr>
          <w:color w:val="000000"/>
          <w:sz w:val="28"/>
          <w:szCs w:val="28"/>
        </w:rPr>
        <w:t xml:space="preserve"> тыс. рублей (</w:t>
      </w:r>
      <w:r>
        <w:rPr>
          <w:color w:val="000000"/>
          <w:sz w:val="28"/>
          <w:szCs w:val="28"/>
        </w:rPr>
        <w:t>70,2</w:t>
      </w:r>
      <w:r w:rsidRPr="00CA17DD">
        <w:rPr>
          <w:color w:val="000000"/>
          <w:sz w:val="28"/>
          <w:szCs w:val="28"/>
        </w:rPr>
        <w:t>%) это расходы, осуществляемые за счет местного бюджета Зубово-Полянского муниципального района. В 202</w:t>
      </w:r>
      <w:r>
        <w:rPr>
          <w:color w:val="000000"/>
          <w:sz w:val="28"/>
          <w:szCs w:val="28"/>
        </w:rPr>
        <w:t>2</w:t>
      </w:r>
      <w:r w:rsidRPr="00CA17DD">
        <w:rPr>
          <w:color w:val="000000"/>
          <w:sz w:val="28"/>
          <w:szCs w:val="28"/>
        </w:rPr>
        <w:t xml:space="preserve"> году по отрасли культура, кинематография была субсидия на </w:t>
      </w:r>
      <w:r>
        <w:rPr>
          <w:color w:val="000000"/>
          <w:sz w:val="28"/>
          <w:szCs w:val="28"/>
        </w:rPr>
        <w:t>развитие сети учреждений культурно-досугового типа п.Умет</w:t>
      </w:r>
      <w:r w:rsidRPr="00CA17DD">
        <w:rPr>
          <w:color w:val="000000"/>
          <w:sz w:val="28"/>
          <w:szCs w:val="28"/>
        </w:rPr>
        <w:t xml:space="preserve">  (</w:t>
      </w:r>
      <w:r>
        <w:rPr>
          <w:color w:val="000000"/>
          <w:sz w:val="28"/>
          <w:szCs w:val="28"/>
        </w:rPr>
        <w:t>16</w:t>
      </w:r>
      <w:r w:rsidRPr="00CA17DD">
        <w:rPr>
          <w:color w:val="000000"/>
          <w:sz w:val="28"/>
          <w:szCs w:val="28"/>
        </w:rPr>
        <w:t> 320,</w:t>
      </w:r>
      <w:r>
        <w:rPr>
          <w:color w:val="000000"/>
          <w:sz w:val="28"/>
          <w:szCs w:val="28"/>
        </w:rPr>
        <w:t>3</w:t>
      </w:r>
      <w:r w:rsidRPr="00CA17DD">
        <w:rPr>
          <w:color w:val="000000"/>
          <w:sz w:val="28"/>
          <w:szCs w:val="28"/>
        </w:rPr>
        <w:t xml:space="preserve"> тыс. руб.).</w:t>
      </w:r>
    </w:p>
    <w:p w:rsidR="00C62594" w:rsidRPr="00CA17DD" w:rsidRDefault="00C62594" w:rsidP="00CA17DD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</w:p>
    <w:p w:rsidR="00C62594" w:rsidRPr="00CA17DD" w:rsidRDefault="00C62594" w:rsidP="00CA17DD">
      <w:pPr>
        <w:shd w:val="clear" w:color="auto" w:fill="FFFFFF"/>
        <w:ind w:firstLine="540"/>
        <w:jc w:val="both"/>
        <w:rPr>
          <w:sz w:val="28"/>
          <w:szCs w:val="28"/>
        </w:rPr>
      </w:pPr>
      <w:r w:rsidRPr="00CA17DD">
        <w:rPr>
          <w:color w:val="000000"/>
          <w:sz w:val="28"/>
          <w:szCs w:val="28"/>
        </w:rPr>
        <w:t xml:space="preserve"> Расходы на социальную политику составили </w:t>
      </w:r>
      <w:r>
        <w:rPr>
          <w:color w:val="000000"/>
          <w:sz w:val="28"/>
          <w:szCs w:val="28"/>
        </w:rPr>
        <w:t>24 034,2</w:t>
      </w:r>
      <w:r w:rsidRPr="00CA17DD">
        <w:rPr>
          <w:color w:val="000000"/>
          <w:sz w:val="28"/>
          <w:szCs w:val="28"/>
        </w:rPr>
        <w:t xml:space="preserve"> тыс. руб. или </w:t>
      </w:r>
      <w:r>
        <w:rPr>
          <w:color w:val="000000"/>
          <w:sz w:val="28"/>
          <w:szCs w:val="28"/>
        </w:rPr>
        <w:t xml:space="preserve">2,2 </w:t>
      </w:r>
      <w:r w:rsidRPr="00CA17DD">
        <w:rPr>
          <w:color w:val="000000"/>
          <w:sz w:val="28"/>
          <w:szCs w:val="28"/>
        </w:rPr>
        <w:t xml:space="preserve">% из них </w:t>
      </w:r>
      <w:r>
        <w:rPr>
          <w:color w:val="000000"/>
          <w:sz w:val="28"/>
          <w:szCs w:val="28"/>
        </w:rPr>
        <w:t>21 925,3</w:t>
      </w:r>
      <w:r w:rsidRPr="00CA17DD">
        <w:rPr>
          <w:color w:val="000000"/>
          <w:sz w:val="28"/>
          <w:szCs w:val="28"/>
        </w:rPr>
        <w:t>тыс. руб. (7</w:t>
      </w:r>
      <w:r>
        <w:rPr>
          <w:color w:val="000000"/>
          <w:sz w:val="28"/>
          <w:szCs w:val="28"/>
        </w:rPr>
        <w:t>7</w:t>
      </w:r>
      <w:r w:rsidRPr="00CA17D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9 </w:t>
      </w:r>
      <w:r w:rsidRPr="00CA17DD">
        <w:rPr>
          <w:color w:val="000000"/>
          <w:sz w:val="28"/>
          <w:szCs w:val="28"/>
        </w:rPr>
        <w:t xml:space="preserve">%), это расходы, осуществляемые за счет межбюджетных трансфертов, предоставляемых из бюджета Республики Мордовия. </w:t>
      </w:r>
    </w:p>
    <w:p w:rsidR="00C62594" w:rsidRPr="00BF623B" w:rsidRDefault="00C62594" w:rsidP="00BF623B">
      <w:pPr>
        <w:ind w:firstLine="540"/>
        <w:jc w:val="both"/>
        <w:rPr>
          <w:sz w:val="28"/>
          <w:szCs w:val="28"/>
        </w:rPr>
      </w:pPr>
      <w:r w:rsidRPr="00BF623B">
        <w:rPr>
          <w:color w:val="000000"/>
          <w:sz w:val="28"/>
          <w:szCs w:val="28"/>
        </w:rPr>
        <w:t>В соответствии с Федеральным законом 83-ФЗ  финансирование муниципальных бюджетных учреждений (в течение  202</w:t>
      </w:r>
      <w:r>
        <w:rPr>
          <w:color w:val="000000"/>
          <w:sz w:val="28"/>
          <w:szCs w:val="28"/>
        </w:rPr>
        <w:t>2</w:t>
      </w:r>
      <w:r w:rsidRPr="00BF623B">
        <w:rPr>
          <w:color w:val="000000"/>
          <w:sz w:val="28"/>
          <w:szCs w:val="28"/>
        </w:rPr>
        <w:t xml:space="preserve"> года 42 учреждения)  в 202</w:t>
      </w:r>
      <w:r>
        <w:rPr>
          <w:color w:val="000000"/>
          <w:sz w:val="28"/>
          <w:szCs w:val="28"/>
        </w:rPr>
        <w:t>2</w:t>
      </w:r>
      <w:r w:rsidRPr="00BF623B">
        <w:rPr>
          <w:color w:val="000000"/>
          <w:sz w:val="28"/>
          <w:szCs w:val="28"/>
        </w:rPr>
        <w:t xml:space="preserve"> году осуществлялось в виде предоставления им субсидий на обеспечение выполнения муниципальных заданий и субсидий на иные цели. За  202</w:t>
      </w:r>
      <w:r>
        <w:rPr>
          <w:color w:val="000000"/>
          <w:sz w:val="28"/>
          <w:szCs w:val="28"/>
        </w:rPr>
        <w:t>2</w:t>
      </w:r>
      <w:r w:rsidRPr="00BF623B">
        <w:rPr>
          <w:color w:val="000000"/>
          <w:sz w:val="28"/>
          <w:szCs w:val="28"/>
        </w:rPr>
        <w:t xml:space="preserve"> год было предоставлено субсидий бюджетным учреждениям на финансовое обеспечение муниципальных заданий по предоставлению муниципальных услуг (работ) в общей сумме </w:t>
      </w:r>
      <w:r>
        <w:rPr>
          <w:color w:val="000000"/>
          <w:sz w:val="28"/>
          <w:szCs w:val="28"/>
        </w:rPr>
        <w:t>709,9</w:t>
      </w:r>
      <w:r w:rsidRPr="00BF623B">
        <w:rPr>
          <w:color w:val="000000"/>
          <w:sz w:val="28"/>
          <w:szCs w:val="28"/>
        </w:rPr>
        <w:t xml:space="preserve"> млн. рублей, из них за счет местного бюджета </w:t>
      </w:r>
      <w:r>
        <w:rPr>
          <w:color w:val="000000"/>
          <w:sz w:val="28"/>
          <w:szCs w:val="28"/>
        </w:rPr>
        <w:t>184,2</w:t>
      </w:r>
      <w:r w:rsidRPr="00BF623B">
        <w:rPr>
          <w:color w:val="000000"/>
          <w:sz w:val="28"/>
          <w:szCs w:val="28"/>
        </w:rPr>
        <w:t xml:space="preserve"> млн. рублей. </w:t>
      </w:r>
    </w:p>
    <w:p w:rsidR="00C62594" w:rsidRPr="00501911" w:rsidRDefault="00C62594" w:rsidP="003424A8">
      <w:pPr>
        <w:widowControl w:val="0"/>
        <w:shd w:val="clear" w:color="auto" w:fill="FFFFFF"/>
        <w:tabs>
          <w:tab w:val="left" w:pos="900"/>
        </w:tabs>
        <w:ind w:firstLine="540"/>
        <w:jc w:val="both"/>
        <w:rPr>
          <w:rStyle w:val="highlight"/>
          <w:sz w:val="28"/>
          <w:szCs w:val="28"/>
        </w:rPr>
      </w:pPr>
      <w:r w:rsidRPr="00501911">
        <w:rPr>
          <w:rStyle w:val="highlight"/>
          <w:sz w:val="28"/>
          <w:szCs w:val="28"/>
        </w:rPr>
        <w:t>Расходование всех субсидий  учреждениями осуществлялось в соответствии с доведёнными  муниципальными заданиями, заключенными Соглашениями и утвержденными планами финансово-хозяйственной деятельности учреждений бюджетных учреждений.</w:t>
      </w:r>
    </w:p>
    <w:p w:rsidR="00C62594" w:rsidRPr="00F17184" w:rsidRDefault="00C62594" w:rsidP="00F17184">
      <w:pPr>
        <w:shd w:val="clear" w:color="auto" w:fill="FFFFFF"/>
        <w:ind w:firstLine="540"/>
        <w:jc w:val="both"/>
        <w:rPr>
          <w:sz w:val="28"/>
          <w:szCs w:val="28"/>
          <w:shd w:val="clear" w:color="auto" w:fill="FFFFFF"/>
        </w:rPr>
      </w:pPr>
      <w:r w:rsidRPr="00F17184">
        <w:rPr>
          <w:color w:val="000000"/>
          <w:sz w:val="28"/>
          <w:szCs w:val="28"/>
        </w:rPr>
        <w:t xml:space="preserve">Особое внимание уделялось своевременному финансированию расходов по предоставлению </w:t>
      </w:r>
      <w:r w:rsidRPr="00F17184">
        <w:rPr>
          <w:b/>
          <w:bCs/>
          <w:color w:val="000000"/>
          <w:sz w:val="28"/>
          <w:szCs w:val="28"/>
        </w:rPr>
        <w:t>мер социальной поддержки</w:t>
      </w:r>
      <w:r w:rsidRPr="00F17184">
        <w:rPr>
          <w:color w:val="000000"/>
          <w:sz w:val="28"/>
          <w:szCs w:val="28"/>
        </w:rPr>
        <w:t xml:space="preserve"> отдельным категориям граждан и выплатам социального характера. На эти цели из бюджета района в 202</w:t>
      </w:r>
      <w:r>
        <w:rPr>
          <w:color w:val="000000"/>
          <w:sz w:val="28"/>
          <w:szCs w:val="28"/>
        </w:rPr>
        <w:t>2</w:t>
      </w:r>
      <w:r w:rsidRPr="00F17184">
        <w:rPr>
          <w:color w:val="000000"/>
          <w:sz w:val="28"/>
          <w:szCs w:val="28"/>
        </w:rPr>
        <w:t xml:space="preserve"> году выделено  </w:t>
      </w:r>
      <w:r>
        <w:rPr>
          <w:color w:val="000000"/>
          <w:sz w:val="28"/>
          <w:szCs w:val="28"/>
        </w:rPr>
        <w:t>6 292,7</w:t>
      </w:r>
      <w:r w:rsidRPr="00F17184">
        <w:rPr>
          <w:color w:val="000000"/>
          <w:sz w:val="28"/>
          <w:szCs w:val="28"/>
        </w:rPr>
        <w:t xml:space="preserve"> тыс. руб. Из них:</w:t>
      </w:r>
    </w:p>
    <w:p w:rsidR="00C62594" w:rsidRPr="00F17184" w:rsidRDefault="00C62594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486,2</w:t>
      </w:r>
      <w:r w:rsidRPr="00F17184">
        <w:rPr>
          <w:color w:val="000000"/>
          <w:sz w:val="28"/>
          <w:szCs w:val="28"/>
        </w:rPr>
        <w:t xml:space="preserve"> тыс. руб. - расходы на выплату единовременного пособия при всех формах устройства детей в семью, лишенных родительского попечения (единовременное пособие выплачено на </w:t>
      </w:r>
      <w:r>
        <w:rPr>
          <w:color w:val="000000"/>
          <w:sz w:val="28"/>
          <w:szCs w:val="28"/>
        </w:rPr>
        <w:t>7</w:t>
      </w:r>
      <w:r w:rsidRPr="00F17184">
        <w:rPr>
          <w:color w:val="000000"/>
          <w:sz w:val="28"/>
          <w:szCs w:val="28"/>
        </w:rPr>
        <w:t xml:space="preserve"> детей);</w:t>
      </w:r>
    </w:p>
    <w:p w:rsidR="00C62594" w:rsidRPr="00F17184" w:rsidRDefault="00C62594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- 3</w:t>
      </w:r>
      <w:r>
        <w:rPr>
          <w:color w:val="000000"/>
          <w:sz w:val="28"/>
          <w:szCs w:val="28"/>
        </w:rPr>
        <w:t> 831,8</w:t>
      </w:r>
      <w:r w:rsidRPr="00F17184">
        <w:rPr>
          <w:color w:val="000000"/>
          <w:sz w:val="28"/>
          <w:szCs w:val="28"/>
        </w:rPr>
        <w:t xml:space="preserve"> тыс. руб. - расходы на содержание ребенка в семье опекуна  и  приемной семье, а также вознаграждение, причитающееся приемному родителю, количество приемных семей - 5; количество детей, находящихся в приемной семье, на содержание которых выплачиваются денежные средства - </w:t>
      </w:r>
      <w:r>
        <w:rPr>
          <w:color w:val="000000"/>
          <w:sz w:val="28"/>
          <w:szCs w:val="28"/>
        </w:rPr>
        <w:t>7</w:t>
      </w:r>
      <w:r w:rsidRPr="00F17184">
        <w:rPr>
          <w:color w:val="000000"/>
          <w:sz w:val="28"/>
          <w:szCs w:val="28"/>
        </w:rPr>
        <w:t xml:space="preserve"> человек;</w:t>
      </w:r>
    </w:p>
    <w:p w:rsidR="00C62594" w:rsidRPr="00F17184" w:rsidRDefault="00C62594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1 950,3</w:t>
      </w:r>
      <w:r w:rsidRPr="00F17184">
        <w:rPr>
          <w:color w:val="000000"/>
          <w:sz w:val="28"/>
          <w:szCs w:val="28"/>
        </w:rPr>
        <w:t xml:space="preserve"> тыс. руб. - расходы на исполнение публичных нормативных обязательств, предусмотренных бюджетом района (это доплаты к пенсиям муниципальных служащих; </w:t>
      </w:r>
    </w:p>
    <w:p w:rsidR="00C62594" w:rsidRPr="00F17184" w:rsidRDefault="00C62594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Бюджетные расходы</w:t>
      </w:r>
      <w:r w:rsidRPr="00F17184">
        <w:rPr>
          <w:b/>
          <w:bCs/>
          <w:color w:val="000000"/>
          <w:sz w:val="28"/>
          <w:szCs w:val="28"/>
        </w:rPr>
        <w:t xml:space="preserve"> по обеспечению жильем</w:t>
      </w:r>
      <w:r w:rsidRPr="00F17184">
        <w:rPr>
          <w:color w:val="000000"/>
          <w:sz w:val="28"/>
          <w:szCs w:val="28"/>
        </w:rPr>
        <w:t xml:space="preserve"> отдельных категорий граждан за счет средств республиканского и федерального бюджета составили </w:t>
      </w:r>
      <w:r>
        <w:rPr>
          <w:color w:val="000000"/>
          <w:sz w:val="28"/>
          <w:szCs w:val="28"/>
        </w:rPr>
        <w:t>9 867</w:t>
      </w:r>
      <w:r w:rsidRPr="00F17184">
        <w:rPr>
          <w:color w:val="000000"/>
          <w:sz w:val="28"/>
          <w:szCs w:val="28"/>
        </w:rPr>
        <w:t xml:space="preserve"> тыс. руб.</w:t>
      </w:r>
      <w:r w:rsidRPr="00F17184">
        <w:rPr>
          <w:color w:val="FF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Из них:</w:t>
      </w:r>
    </w:p>
    <w:p w:rsidR="00C62594" w:rsidRPr="00F17184" w:rsidRDefault="00C62594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8 046,8</w:t>
      </w:r>
      <w:r w:rsidRPr="00F17184">
        <w:rPr>
          <w:color w:val="000000"/>
          <w:sz w:val="28"/>
          <w:szCs w:val="28"/>
        </w:rPr>
        <w:t xml:space="preserve">  тыс. руб.  - расходы по обеспечению жильем детей-сирот, детей, оставшихся без попечения родителей и лиц из их числа в соответствии с Законом Республики Мордовия – приобретено </w:t>
      </w:r>
      <w:r>
        <w:rPr>
          <w:color w:val="000000"/>
          <w:sz w:val="28"/>
          <w:szCs w:val="28"/>
        </w:rPr>
        <w:t>6</w:t>
      </w:r>
      <w:r w:rsidRPr="00F17184">
        <w:rPr>
          <w:color w:val="000000"/>
          <w:sz w:val="28"/>
          <w:szCs w:val="28"/>
        </w:rPr>
        <w:t xml:space="preserve"> жилых помещения;</w:t>
      </w:r>
    </w:p>
    <w:p w:rsidR="00C62594" w:rsidRDefault="00C62594" w:rsidP="00F17184">
      <w:pPr>
        <w:ind w:firstLine="540"/>
        <w:jc w:val="both"/>
        <w:rPr>
          <w:color w:val="000000"/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1820,3</w:t>
      </w:r>
      <w:r w:rsidRPr="00F17184">
        <w:rPr>
          <w:color w:val="000000"/>
          <w:sz w:val="28"/>
          <w:szCs w:val="28"/>
        </w:rPr>
        <w:t xml:space="preserve"> тыс. руб. - расходы на обеспечение жильем молодых семей (</w:t>
      </w:r>
      <w:r>
        <w:rPr>
          <w:color w:val="000000"/>
          <w:sz w:val="28"/>
          <w:szCs w:val="28"/>
        </w:rPr>
        <w:t>2 семьи)</w:t>
      </w:r>
      <w:r w:rsidRPr="00F17184">
        <w:rPr>
          <w:color w:val="000000"/>
          <w:sz w:val="28"/>
          <w:szCs w:val="28"/>
        </w:rPr>
        <w:t>, (в 202</w:t>
      </w:r>
      <w:r>
        <w:rPr>
          <w:color w:val="000000"/>
          <w:sz w:val="28"/>
          <w:szCs w:val="28"/>
        </w:rPr>
        <w:t>1</w:t>
      </w:r>
      <w:r w:rsidRPr="00F17184">
        <w:rPr>
          <w:color w:val="000000"/>
          <w:sz w:val="28"/>
          <w:szCs w:val="28"/>
        </w:rPr>
        <w:t xml:space="preserve"> году</w:t>
      </w:r>
      <w:r>
        <w:rPr>
          <w:color w:val="000000"/>
          <w:sz w:val="28"/>
          <w:szCs w:val="28"/>
        </w:rPr>
        <w:t xml:space="preserve"> так же </w:t>
      </w:r>
      <w:r w:rsidRPr="00F171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 семьи</w:t>
      </w:r>
      <w:r w:rsidRPr="00F17184">
        <w:rPr>
          <w:color w:val="000000"/>
          <w:sz w:val="28"/>
          <w:szCs w:val="28"/>
        </w:rPr>
        <w:t>).</w:t>
      </w:r>
    </w:p>
    <w:p w:rsidR="00C62594" w:rsidRPr="00F17184" w:rsidRDefault="00C62594" w:rsidP="00F17184">
      <w:pPr>
        <w:ind w:firstLine="540"/>
        <w:jc w:val="both"/>
        <w:rPr>
          <w:sz w:val="28"/>
          <w:szCs w:val="28"/>
        </w:rPr>
      </w:pPr>
    </w:p>
    <w:p w:rsidR="00C62594" w:rsidRPr="00F17184" w:rsidRDefault="00C62594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На поддержку </w:t>
      </w:r>
      <w:r w:rsidRPr="00F17184">
        <w:rPr>
          <w:b/>
          <w:bCs/>
          <w:color w:val="000000"/>
          <w:sz w:val="28"/>
          <w:szCs w:val="28"/>
        </w:rPr>
        <w:t>Дорожного хозяйства</w:t>
      </w:r>
      <w:r w:rsidRPr="00F17184">
        <w:rPr>
          <w:color w:val="000000"/>
          <w:sz w:val="28"/>
          <w:szCs w:val="28"/>
        </w:rPr>
        <w:t xml:space="preserve"> в 202</w:t>
      </w:r>
      <w:r>
        <w:rPr>
          <w:color w:val="000000"/>
          <w:sz w:val="28"/>
          <w:szCs w:val="28"/>
        </w:rPr>
        <w:t>2</w:t>
      </w:r>
      <w:r w:rsidRPr="00F17184">
        <w:rPr>
          <w:color w:val="000000"/>
          <w:sz w:val="28"/>
          <w:szCs w:val="28"/>
        </w:rPr>
        <w:t xml:space="preserve"> году направлено  из всех уровней бюджетов</w:t>
      </w:r>
      <w:r>
        <w:rPr>
          <w:color w:val="000000"/>
          <w:sz w:val="28"/>
          <w:szCs w:val="28"/>
        </w:rPr>
        <w:t xml:space="preserve"> всего </w:t>
      </w:r>
      <w:r w:rsidRPr="00F171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2 891,4</w:t>
      </w:r>
      <w:r w:rsidRPr="00F17184">
        <w:rPr>
          <w:color w:val="000000"/>
          <w:sz w:val="28"/>
          <w:szCs w:val="28"/>
        </w:rPr>
        <w:t xml:space="preserve"> тыс. руб., при плане на год </w:t>
      </w:r>
      <w:r>
        <w:rPr>
          <w:color w:val="000000"/>
          <w:sz w:val="28"/>
          <w:szCs w:val="28"/>
        </w:rPr>
        <w:t>9 261,1</w:t>
      </w:r>
      <w:r w:rsidRPr="00F17184">
        <w:rPr>
          <w:color w:val="000000"/>
          <w:sz w:val="28"/>
          <w:szCs w:val="28"/>
        </w:rPr>
        <w:t xml:space="preserve"> тыс. руб. в том числе:</w:t>
      </w:r>
    </w:p>
    <w:p w:rsidR="00C62594" w:rsidRPr="00F17184" w:rsidRDefault="00C62594" w:rsidP="00F17184">
      <w:pPr>
        <w:spacing w:after="120"/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 xml:space="preserve">- на </w:t>
      </w:r>
      <w:r>
        <w:rPr>
          <w:color w:val="000000"/>
          <w:sz w:val="28"/>
          <w:szCs w:val="28"/>
        </w:rPr>
        <w:t xml:space="preserve">   </w:t>
      </w:r>
      <w:r w:rsidRPr="00F17184">
        <w:rPr>
          <w:color w:val="000000"/>
          <w:sz w:val="28"/>
          <w:szCs w:val="28"/>
        </w:rPr>
        <w:t xml:space="preserve">содержание </w:t>
      </w:r>
      <w:r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 xml:space="preserve">автомобильных дорог местного значения в </w:t>
      </w:r>
      <w:r>
        <w:rPr>
          <w:color w:val="000000"/>
          <w:sz w:val="28"/>
          <w:szCs w:val="28"/>
        </w:rPr>
        <w:t xml:space="preserve">      </w:t>
      </w:r>
      <w:r w:rsidRPr="00F17184">
        <w:rPr>
          <w:color w:val="000000"/>
          <w:sz w:val="28"/>
          <w:szCs w:val="28"/>
        </w:rPr>
        <w:t xml:space="preserve">сумме </w:t>
      </w:r>
      <w:r>
        <w:rPr>
          <w:color w:val="000000"/>
          <w:sz w:val="28"/>
          <w:szCs w:val="28"/>
        </w:rPr>
        <w:t>2 891,4</w:t>
      </w:r>
      <w:r w:rsidRPr="00F17184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 xml:space="preserve"> Фактически поступило</w:t>
      </w:r>
      <w:r w:rsidRPr="00687B7B"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дорожного фонда</w:t>
      </w:r>
      <w:r>
        <w:rPr>
          <w:color w:val="000000"/>
          <w:sz w:val="28"/>
          <w:szCs w:val="28"/>
        </w:rPr>
        <w:t xml:space="preserve">  за отчётный год </w:t>
      </w:r>
      <w:r w:rsidRPr="00F1718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10 101,0</w:t>
      </w:r>
      <w:r w:rsidRPr="00F17184">
        <w:rPr>
          <w:color w:val="000000"/>
          <w:sz w:val="28"/>
          <w:szCs w:val="28"/>
        </w:rPr>
        <w:t xml:space="preserve"> тыс. руб.,</w:t>
      </w:r>
    </w:p>
    <w:p w:rsidR="00C62594" w:rsidRPr="00F17184" w:rsidRDefault="00C62594" w:rsidP="00F17184">
      <w:pPr>
        <w:ind w:firstLine="540"/>
        <w:jc w:val="both"/>
        <w:rPr>
          <w:sz w:val="28"/>
          <w:szCs w:val="28"/>
        </w:rPr>
      </w:pPr>
      <w:r w:rsidRPr="00F17184">
        <w:rPr>
          <w:color w:val="000000"/>
          <w:sz w:val="28"/>
          <w:szCs w:val="28"/>
        </w:rPr>
        <w:t>В 202</w:t>
      </w:r>
      <w:r>
        <w:rPr>
          <w:color w:val="000000"/>
          <w:sz w:val="28"/>
          <w:szCs w:val="28"/>
        </w:rPr>
        <w:t>2</w:t>
      </w:r>
      <w:r w:rsidRPr="00F17184">
        <w:rPr>
          <w:color w:val="000000"/>
          <w:sz w:val="28"/>
          <w:szCs w:val="28"/>
        </w:rPr>
        <w:t xml:space="preserve"> году полномочия  по дорожной деятельности в отношении автомобильных дорог местного значения переданы на уровень муниципального района.  Согласно соглашений о передачи части полномочий сельским поселениям было выделено </w:t>
      </w:r>
      <w:r>
        <w:rPr>
          <w:color w:val="000000"/>
          <w:sz w:val="28"/>
          <w:szCs w:val="28"/>
        </w:rPr>
        <w:t>2891,4</w:t>
      </w:r>
      <w:r w:rsidRPr="00F17184">
        <w:rPr>
          <w:color w:val="000000"/>
          <w:sz w:val="28"/>
          <w:szCs w:val="28"/>
        </w:rPr>
        <w:t xml:space="preserve"> тыс. руб.</w:t>
      </w:r>
      <w:r>
        <w:rPr>
          <w:color w:val="000000"/>
          <w:sz w:val="28"/>
          <w:szCs w:val="28"/>
        </w:rPr>
        <w:t xml:space="preserve"> </w:t>
      </w:r>
      <w:r w:rsidRPr="00F17184">
        <w:rPr>
          <w:color w:val="000000"/>
          <w:sz w:val="28"/>
          <w:szCs w:val="28"/>
        </w:rPr>
        <w:t> Расходование средств дорожных фондов было направлено на приведение в нормативное содержание автомобильных дорог местного значения, их зимнее содержание, а также содержание дорожной инфраструктуры включая уличное освещение.   </w:t>
      </w:r>
    </w:p>
    <w:p w:rsidR="00C62594" w:rsidRPr="00F17184" w:rsidRDefault="00C62594" w:rsidP="00F17184">
      <w:pPr>
        <w:ind w:firstLine="540"/>
        <w:jc w:val="both"/>
        <w:rPr>
          <w:color w:val="000000"/>
          <w:sz w:val="28"/>
          <w:szCs w:val="28"/>
        </w:rPr>
      </w:pPr>
      <w:r w:rsidRPr="00F17184">
        <w:rPr>
          <w:color w:val="000000"/>
          <w:sz w:val="28"/>
          <w:szCs w:val="28"/>
        </w:rPr>
        <w:t> </w:t>
      </w:r>
      <w:r w:rsidRPr="00F17184">
        <w:rPr>
          <w:b/>
          <w:bCs/>
          <w:color w:val="000000"/>
          <w:sz w:val="28"/>
          <w:szCs w:val="28"/>
        </w:rPr>
        <w:t xml:space="preserve">Объем муниципального долга </w:t>
      </w:r>
      <w:r w:rsidRPr="00F17184">
        <w:rPr>
          <w:color w:val="000000"/>
          <w:sz w:val="28"/>
          <w:szCs w:val="28"/>
        </w:rPr>
        <w:t xml:space="preserve">консолидированного бюджета Зубово-Полянского муниципального района составил по состоянию на 1 января 2022года </w:t>
      </w:r>
      <w:r>
        <w:rPr>
          <w:color w:val="000000"/>
          <w:sz w:val="28"/>
          <w:szCs w:val="28"/>
        </w:rPr>
        <w:t xml:space="preserve"> 122437,1 </w:t>
      </w:r>
      <w:r w:rsidRPr="00F17184">
        <w:rPr>
          <w:color w:val="000000"/>
          <w:sz w:val="28"/>
          <w:szCs w:val="28"/>
        </w:rPr>
        <w:t xml:space="preserve">тыс. рублей. </w:t>
      </w:r>
    </w:p>
    <w:p w:rsidR="00C62594" w:rsidRDefault="00C62594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Все требования бюджетного законодательства по ограничению предельной величины муниципального долга бюджета и расходов на его обслуживание в 2022 году соблюдаются.</w:t>
      </w:r>
    </w:p>
    <w:p w:rsidR="00C62594" w:rsidRDefault="00C62594" w:rsidP="00DD55F6">
      <w:pPr>
        <w:jc w:val="both"/>
        <w:rPr>
          <w:sz w:val="28"/>
          <w:szCs w:val="28"/>
        </w:rPr>
      </w:pPr>
    </w:p>
    <w:p w:rsidR="00C62594" w:rsidRPr="00EA1FDD" w:rsidRDefault="00C62594" w:rsidP="00EA1FDD">
      <w:pPr>
        <w:shd w:val="clear" w:color="auto" w:fill="FFFFFF"/>
        <w:ind w:firstLine="720"/>
        <w:jc w:val="both"/>
      </w:pPr>
      <w:r>
        <w:rPr>
          <w:sz w:val="28"/>
          <w:szCs w:val="28"/>
        </w:rPr>
        <w:t xml:space="preserve">      Изучив представленный материал  к</w:t>
      </w:r>
      <w:r w:rsidRPr="00672D8A">
        <w:rPr>
          <w:sz w:val="28"/>
          <w:szCs w:val="28"/>
        </w:rPr>
        <w:t>онтрольно-счетная комиссии Зубово-Полянского муниципального района  Республики Мордовия</w:t>
      </w:r>
      <w:r>
        <w:rPr>
          <w:sz w:val="28"/>
          <w:szCs w:val="28"/>
        </w:rPr>
        <w:t xml:space="preserve"> заключает следующее: отчет об исполнении бюджета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  за 2022 год составлен без нарушений бюджетного законодательства и в соответствии с приказами Министерства финансов Российской Федерации от 28 декабря 2010 г. №191 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Федерации», от 1 июля  2013 г. №65 н «Об утверждении Указаний о порядке применения бюджетной классификации  Российской Федерации», от 1 декабря 2010 г.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 и </w:t>
      </w:r>
      <w:r w:rsidRPr="00EA1FDD">
        <w:rPr>
          <w:color w:val="000000"/>
          <w:sz w:val="28"/>
          <w:szCs w:val="28"/>
        </w:rPr>
        <w:t>приказом Минфина РФ N 174н от 16.12.2010г. «Об утверждении Плана счетов  бухгалтерского учета бюджетных учреждений и Инструкции по его применению», Бюджетным кодексом РФ, Налоговым кодексом РФ,  приказом Министерства Финансов от 25 марта 2011 года N 33н «Об утверждении Инструкции о порядке составления и представления годовой, квартальной бухгалтерской отчетности государственных (муниципальных) бюджетных и автономных учреждений».  </w:t>
      </w:r>
    </w:p>
    <w:p w:rsidR="00C62594" w:rsidRDefault="00C62594" w:rsidP="00DD55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связи с вышеизложенным предлагается вынести отчет  за 2022 год на утверждение Сессией Совета депутатов </w:t>
      </w:r>
      <w:r w:rsidRPr="00672D8A">
        <w:rPr>
          <w:sz w:val="28"/>
          <w:szCs w:val="28"/>
        </w:rPr>
        <w:t xml:space="preserve">Зубово-Полянского </w:t>
      </w:r>
      <w:r>
        <w:rPr>
          <w:sz w:val="28"/>
          <w:szCs w:val="28"/>
        </w:rPr>
        <w:t xml:space="preserve"> </w:t>
      </w:r>
      <w:r w:rsidRPr="00672D8A">
        <w:rPr>
          <w:sz w:val="28"/>
          <w:szCs w:val="28"/>
        </w:rPr>
        <w:t>муниципального района  Республики Мордовия</w:t>
      </w:r>
      <w:r>
        <w:rPr>
          <w:sz w:val="28"/>
          <w:szCs w:val="28"/>
        </w:rPr>
        <w:t xml:space="preserve">.  </w:t>
      </w:r>
    </w:p>
    <w:p w:rsidR="00C62594" w:rsidRPr="00D07514" w:rsidRDefault="00C62594" w:rsidP="00D07514">
      <w:pPr>
        <w:rPr>
          <w:sz w:val="28"/>
          <w:szCs w:val="28"/>
        </w:rPr>
      </w:pPr>
    </w:p>
    <w:p w:rsidR="00C62594" w:rsidRDefault="00C62594" w:rsidP="00D07514">
      <w:pPr>
        <w:rPr>
          <w:sz w:val="28"/>
          <w:szCs w:val="28"/>
        </w:rPr>
      </w:pPr>
    </w:p>
    <w:p w:rsidR="00C62594" w:rsidRDefault="00C62594" w:rsidP="00D07514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C62594" w:rsidRPr="00D07514" w:rsidRDefault="00C62594" w:rsidP="00D07514">
      <w:pPr>
        <w:rPr>
          <w:sz w:val="28"/>
          <w:szCs w:val="28"/>
        </w:rPr>
      </w:pPr>
    </w:p>
    <w:p w:rsidR="00C62594" w:rsidRDefault="00C62594" w:rsidP="00D07514">
      <w:pPr>
        <w:rPr>
          <w:sz w:val="28"/>
          <w:szCs w:val="28"/>
        </w:rPr>
      </w:pPr>
    </w:p>
    <w:p w:rsidR="00C62594" w:rsidRDefault="00C62594" w:rsidP="00D07514">
      <w:pPr>
        <w:jc w:val="both"/>
        <w:rPr>
          <w:sz w:val="28"/>
          <w:szCs w:val="28"/>
          <w:lang w:eastAsia="en-US"/>
        </w:rPr>
      </w:pPr>
      <w:r w:rsidRPr="00672D8A">
        <w:rPr>
          <w:b/>
          <w:bCs/>
          <w:sz w:val="28"/>
          <w:szCs w:val="28"/>
        </w:rPr>
        <w:t xml:space="preserve">1. </w:t>
      </w:r>
      <w:r w:rsidRPr="00672D8A">
        <w:rPr>
          <w:sz w:val="28"/>
          <w:szCs w:val="28"/>
          <w:lang w:eastAsia="en-US"/>
        </w:rPr>
        <w:t xml:space="preserve">Афанасова Ирина Алексеевна </w:t>
      </w:r>
      <w:r>
        <w:rPr>
          <w:sz w:val="28"/>
          <w:szCs w:val="28"/>
          <w:lang w:eastAsia="en-US"/>
        </w:rPr>
        <w:t xml:space="preserve">                                         _________________</w:t>
      </w:r>
    </w:p>
    <w:p w:rsidR="00C62594" w:rsidRDefault="00C62594" w:rsidP="00D07514">
      <w:pPr>
        <w:jc w:val="both"/>
        <w:rPr>
          <w:sz w:val="28"/>
          <w:szCs w:val="28"/>
          <w:lang w:eastAsia="en-US"/>
        </w:rPr>
      </w:pPr>
    </w:p>
    <w:p w:rsidR="00C62594" w:rsidRDefault="00C62594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2. Большакова Наталья Васильевна </w:t>
      </w:r>
      <w:r>
        <w:rPr>
          <w:sz w:val="28"/>
          <w:szCs w:val="28"/>
          <w:lang w:eastAsia="en-US"/>
        </w:rPr>
        <w:t xml:space="preserve">                                    _________________</w:t>
      </w:r>
    </w:p>
    <w:p w:rsidR="00C62594" w:rsidRDefault="00C62594" w:rsidP="00D07514">
      <w:pPr>
        <w:jc w:val="both"/>
        <w:rPr>
          <w:sz w:val="28"/>
          <w:szCs w:val="28"/>
          <w:lang w:eastAsia="en-US"/>
        </w:rPr>
      </w:pPr>
    </w:p>
    <w:p w:rsidR="00C62594" w:rsidRDefault="00C62594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>3. Казеева Валентина Петровна</w:t>
      </w:r>
      <w:r>
        <w:rPr>
          <w:sz w:val="28"/>
          <w:szCs w:val="28"/>
          <w:lang w:eastAsia="en-US"/>
        </w:rPr>
        <w:t xml:space="preserve">                                           _________________</w:t>
      </w:r>
    </w:p>
    <w:p w:rsidR="00C62594" w:rsidRDefault="00C62594" w:rsidP="00D07514">
      <w:pPr>
        <w:jc w:val="both"/>
        <w:rPr>
          <w:sz w:val="28"/>
          <w:szCs w:val="28"/>
          <w:lang w:eastAsia="en-US"/>
        </w:rPr>
      </w:pPr>
    </w:p>
    <w:p w:rsidR="00C62594" w:rsidRDefault="00C62594" w:rsidP="00D07514">
      <w:pPr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4. Ляшина Екатерина Сергеевна </w:t>
      </w:r>
      <w:r>
        <w:rPr>
          <w:sz w:val="28"/>
          <w:szCs w:val="28"/>
          <w:lang w:eastAsia="en-US"/>
        </w:rPr>
        <w:t xml:space="preserve">                                         _________________</w:t>
      </w:r>
    </w:p>
    <w:p w:rsidR="00C62594" w:rsidRDefault="00C62594" w:rsidP="00D07514">
      <w:pPr>
        <w:jc w:val="both"/>
        <w:rPr>
          <w:sz w:val="28"/>
          <w:szCs w:val="28"/>
          <w:lang w:eastAsia="en-US"/>
        </w:rPr>
      </w:pPr>
    </w:p>
    <w:p w:rsidR="00C62594" w:rsidRPr="00672D8A" w:rsidRDefault="00C62594" w:rsidP="00D07514">
      <w:pPr>
        <w:tabs>
          <w:tab w:val="left" w:pos="6750"/>
        </w:tabs>
        <w:jc w:val="both"/>
        <w:rPr>
          <w:sz w:val="28"/>
          <w:szCs w:val="28"/>
          <w:lang w:eastAsia="en-US"/>
        </w:rPr>
      </w:pPr>
      <w:r w:rsidRPr="00672D8A">
        <w:rPr>
          <w:sz w:val="28"/>
          <w:szCs w:val="28"/>
          <w:lang w:eastAsia="en-US"/>
        </w:rPr>
        <w:t xml:space="preserve">5. Паксяева Светлана Викторовна </w:t>
      </w:r>
      <w:r>
        <w:rPr>
          <w:sz w:val="28"/>
          <w:szCs w:val="28"/>
          <w:lang w:eastAsia="en-US"/>
        </w:rPr>
        <w:tab/>
        <w:t>_________________</w:t>
      </w:r>
    </w:p>
    <w:p w:rsidR="00C62594" w:rsidRPr="00D07514" w:rsidRDefault="00C62594" w:rsidP="00D07514">
      <w:pPr>
        <w:rPr>
          <w:sz w:val="28"/>
          <w:szCs w:val="28"/>
        </w:rPr>
      </w:pPr>
    </w:p>
    <w:sectPr w:rsidR="00C62594" w:rsidRPr="00D07514" w:rsidSect="00DE17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E608D"/>
    <w:multiLevelType w:val="hybridMultilevel"/>
    <w:tmpl w:val="BD7814E2"/>
    <w:lvl w:ilvl="0" w:tplc="98FEB3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AE2C0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B84E3E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B92787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7588753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C129C1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1D14D91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B910450C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2B224670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">
    <w:nsid w:val="5BCF69D3"/>
    <w:multiLevelType w:val="hybridMultilevel"/>
    <w:tmpl w:val="1378359E"/>
    <w:lvl w:ilvl="0" w:tplc="72F6C75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56648DB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B3475A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0CE880C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09CA1C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384AFD9A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A93AAB40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9C6BF1E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55B42D7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2">
    <w:nsid w:val="68EA21BD"/>
    <w:multiLevelType w:val="hybridMultilevel"/>
    <w:tmpl w:val="061001DE"/>
    <w:lvl w:ilvl="0" w:tplc="1F4603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737268F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E6062F4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5768A99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D5E43E6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2ADED58C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F2B25336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66489B6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FA4A8B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7FA81585"/>
    <w:multiLevelType w:val="multilevel"/>
    <w:tmpl w:val="3D30E84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A2A"/>
    <w:rsid w:val="00027F6A"/>
    <w:rsid w:val="000505E3"/>
    <w:rsid w:val="00060767"/>
    <w:rsid w:val="00060B96"/>
    <w:rsid w:val="00077740"/>
    <w:rsid w:val="0008178C"/>
    <w:rsid w:val="000F5F75"/>
    <w:rsid w:val="00112080"/>
    <w:rsid w:val="00114EE0"/>
    <w:rsid w:val="00126134"/>
    <w:rsid w:val="00127FAF"/>
    <w:rsid w:val="0013559D"/>
    <w:rsid w:val="001630A6"/>
    <w:rsid w:val="00173746"/>
    <w:rsid w:val="001B1A36"/>
    <w:rsid w:val="001C795A"/>
    <w:rsid w:val="001D2C97"/>
    <w:rsid w:val="00202C01"/>
    <w:rsid w:val="00216D96"/>
    <w:rsid w:val="00264826"/>
    <w:rsid w:val="00302C75"/>
    <w:rsid w:val="00305B0A"/>
    <w:rsid w:val="0031167A"/>
    <w:rsid w:val="003131AA"/>
    <w:rsid w:val="003250E6"/>
    <w:rsid w:val="003413B6"/>
    <w:rsid w:val="003424A8"/>
    <w:rsid w:val="00343D12"/>
    <w:rsid w:val="003577C1"/>
    <w:rsid w:val="00376742"/>
    <w:rsid w:val="003D0160"/>
    <w:rsid w:val="003D0BC0"/>
    <w:rsid w:val="003E29FE"/>
    <w:rsid w:val="00430E4B"/>
    <w:rsid w:val="00434D9A"/>
    <w:rsid w:val="0046647E"/>
    <w:rsid w:val="004E2E2D"/>
    <w:rsid w:val="00501911"/>
    <w:rsid w:val="00527860"/>
    <w:rsid w:val="0055501B"/>
    <w:rsid w:val="00572AA0"/>
    <w:rsid w:val="0058415F"/>
    <w:rsid w:val="005A0CB3"/>
    <w:rsid w:val="005D6835"/>
    <w:rsid w:val="005E79D3"/>
    <w:rsid w:val="00640EB2"/>
    <w:rsid w:val="006531DE"/>
    <w:rsid w:val="00672D8A"/>
    <w:rsid w:val="00687B7B"/>
    <w:rsid w:val="006D0724"/>
    <w:rsid w:val="006D0AC7"/>
    <w:rsid w:val="00711750"/>
    <w:rsid w:val="00743142"/>
    <w:rsid w:val="007513A5"/>
    <w:rsid w:val="0075785E"/>
    <w:rsid w:val="00765DD9"/>
    <w:rsid w:val="00797684"/>
    <w:rsid w:val="007B5D8D"/>
    <w:rsid w:val="007E542A"/>
    <w:rsid w:val="008218B0"/>
    <w:rsid w:val="0082557C"/>
    <w:rsid w:val="00825B9E"/>
    <w:rsid w:val="00862A12"/>
    <w:rsid w:val="00876AE9"/>
    <w:rsid w:val="00886DBD"/>
    <w:rsid w:val="008A6A2A"/>
    <w:rsid w:val="008C1D24"/>
    <w:rsid w:val="008E7BBA"/>
    <w:rsid w:val="008F6713"/>
    <w:rsid w:val="00921859"/>
    <w:rsid w:val="00924E22"/>
    <w:rsid w:val="009267C9"/>
    <w:rsid w:val="00932DCB"/>
    <w:rsid w:val="009443F0"/>
    <w:rsid w:val="00946749"/>
    <w:rsid w:val="00952D78"/>
    <w:rsid w:val="00954591"/>
    <w:rsid w:val="00993E5B"/>
    <w:rsid w:val="009B4C21"/>
    <w:rsid w:val="009C2D1C"/>
    <w:rsid w:val="00A23DEF"/>
    <w:rsid w:val="00A3387B"/>
    <w:rsid w:val="00A33FF1"/>
    <w:rsid w:val="00A36F11"/>
    <w:rsid w:val="00A522F3"/>
    <w:rsid w:val="00A9374E"/>
    <w:rsid w:val="00AA3FF9"/>
    <w:rsid w:val="00AC1A31"/>
    <w:rsid w:val="00AC6D93"/>
    <w:rsid w:val="00AC7AEA"/>
    <w:rsid w:val="00AD2793"/>
    <w:rsid w:val="00AE4464"/>
    <w:rsid w:val="00B05E42"/>
    <w:rsid w:val="00B2559E"/>
    <w:rsid w:val="00B334C8"/>
    <w:rsid w:val="00B638E7"/>
    <w:rsid w:val="00BC716E"/>
    <w:rsid w:val="00BF623B"/>
    <w:rsid w:val="00C15361"/>
    <w:rsid w:val="00C62594"/>
    <w:rsid w:val="00C64FC7"/>
    <w:rsid w:val="00C67689"/>
    <w:rsid w:val="00CA17DD"/>
    <w:rsid w:val="00CC5D09"/>
    <w:rsid w:val="00D0487F"/>
    <w:rsid w:val="00D07514"/>
    <w:rsid w:val="00D47AE7"/>
    <w:rsid w:val="00D5211C"/>
    <w:rsid w:val="00D54596"/>
    <w:rsid w:val="00D71091"/>
    <w:rsid w:val="00D80624"/>
    <w:rsid w:val="00D92F66"/>
    <w:rsid w:val="00DB10E5"/>
    <w:rsid w:val="00DD55F6"/>
    <w:rsid w:val="00DE1706"/>
    <w:rsid w:val="00DF067A"/>
    <w:rsid w:val="00E411B4"/>
    <w:rsid w:val="00E532D8"/>
    <w:rsid w:val="00E90A6E"/>
    <w:rsid w:val="00E960DE"/>
    <w:rsid w:val="00EA1FDD"/>
    <w:rsid w:val="00EB2A1D"/>
    <w:rsid w:val="00ED7F94"/>
    <w:rsid w:val="00F012A9"/>
    <w:rsid w:val="00F02984"/>
    <w:rsid w:val="00F050C8"/>
    <w:rsid w:val="00F17184"/>
    <w:rsid w:val="00F32092"/>
    <w:rsid w:val="00F53283"/>
    <w:rsid w:val="00F726F9"/>
    <w:rsid w:val="00FA4675"/>
    <w:rsid w:val="00FC7BC1"/>
    <w:rsid w:val="00FF7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6A2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8A6A2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8A6A2A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DefaultParagraphFont"/>
    <w:link w:val="20"/>
    <w:uiPriority w:val="99"/>
    <w:locked/>
    <w:rsid w:val="008A6A2A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8A6A2A"/>
    <w:pPr>
      <w:widowControl w:val="0"/>
      <w:shd w:val="clear" w:color="auto" w:fill="FFFFFF"/>
      <w:spacing w:line="250" w:lineRule="exac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8A6A2A"/>
    <w:rPr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Normal"/>
    <w:link w:val="3"/>
    <w:uiPriority w:val="99"/>
    <w:rsid w:val="008A6A2A"/>
    <w:pPr>
      <w:widowControl w:val="0"/>
      <w:shd w:val="clear" w:color="auto" w:fill="FFFFFF"/>
      <w:spacing w:line="200" w:lineRule="exact"/>
      <w:jc w:val="both"/>
    </w:pPr>
    <w:rPr>
      <w:rFonts w:ascii="Calibri" w:eastAsia="Calibri" w:hAnsi="Calibri" w:cs="Calibri"/>
      <w:sz w:val="16"/>
      <w:szCs w:val="16"/>
      <w:lang w:eastAsia="en-US"/>
    </w:rPr>
  </w:style>
  <w:style w:type="character" w:customStyle="1" w:styleId="highlight">
    <w:name w:val="highlight"/>
    <w:basedOn w:val="DefaultParagraphFont"/>
    <w:uiPriority w:val="99"/>
    <w:rsid w:val="003424A8"/>
  </w:style>
  <w:style w:type="paragraph" w:customStyle="1" w:styleId="Default">
    <w:name w:val="Default"/>
    <w:uiPriority w:val="99"/>
    <w:rsid w:val="003424A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odyText">
    <w:name w:val="Body Text"/>
    <w:basedOn w:val="Normal"/>
    <w:link w:val="BodyTextChar1"/>
    <w:uiPriority w:val="99"/>
    <w:rsid w:val="003424A8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577C1"/>
    <w:rPr>
      <w:rFonts w:ascii="Times New Roman" w:hAnsi="Times New Roman"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locked/>
    <w:rsid w:val="003424A8"/>
    <w:rPr>
      <w:sz w:val="24"/>
      <w:szCs w:val="24"/>
      <w:lang w:val="ru-RU" w:eastAsia="ru-RU"/>
    </w:rPr>
  </w:style>
  <w:style w:type="paragraph" w:customStyle="1" w:styleId="a">
    <w:name w:val="Знак"/>
    <w:basedOn w:val="Normal"/>
    <w:uiPriority w:val="99"/>
    <w:rsid w:val="0008178C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983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8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983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6</Pages>
  <Words>1700</Words>
  <Characters>9693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Руководителю УФК по</dc:title>
  <dc:subject/>
  <dc:creator>Ашмарова Татьяна Владимировна</dc:creator>
  <cp:keywords/>
  <dc:description/>
  <cp:lastModifiedBy>потапова</cp:lastModifiedBy>
  <cp:revision>8</cp:revision>
  <cp:lastPrinted>2019-04-22T07:57:00Z</cp:lastPrinted>
  <dcterms:created xsi:type="dcterms:W3CDTF">2023-03-10T09:23:00Z</dcterms:created>
  <dcterms:modified xsi:type="dcterms:W3CDTF">2023-03-28T09:09:00Z</dcterms:modified>
</cp:coreProperties>
</file>