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7A3" w:rsidRPr="007527A3" w:rsidRDefault="007527A3" w:rsidP="007527A3">
      <w:pPr>
        <w:jc w:val="center"/>
        <w:rPr>
          <w:rFonts w:ascii="Arial" w:hAnsi="Arial" w:cs="Arial"/>
          <w:b/>
          <w:sz w:val="26"/>
          <w:szCs w:val="26"/>
        </w:rPr>
      </w:pPr>
      <w:bookmarkStart w:id="0" w:name="_GoBack"/>
      <w:r w:rsidRPr="007527A3">
        <w:rPr>
          <w:rFonts w:ascii="Arial" w:hAnsi="Arial" w:cs="Arial"/>
          <w:b/>
          <w:sz w:val="26"/>
          <w:szCs w:val="26"/>
        </w:rPr>
        <w:t>В Мордовии почти половина обращений за оформлением недвижимости поступает в электронном виде</w:t>
      </w:r>
    </w:p>
    <w:p w:rsidR="007527A3" w:rsidRPr="007527A3" w:rsidRDefault="007527A3" w:rsidP="007527A3">
      <w:pPr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7527A3">
        <w:rPr>
          <w:rFonts w:ascii="Arial" w:hAnsi="Arial" w:cs="Arial"/>
          <w:sz w:val="26"/>
          <w:szCs w:val="26"/>
        </w:rPr>
        <w:t>Росреестр Мордовии сообщил, что с начала года почти половина обращений за оформлением недвижимого имущества поступила в электронном виде - 48% (в 2022 году было 39%). Из всех заявлений больше всего (58%) поступило о кадастровом учете, 48% - о регистрации прав, 40% - об осуществлении единой процедуры.</w:t>
      </w:r>
    </w:p>
    <w:p w:rsidR="007527A3" w:rsidRPr="007527A3" w:rsidRDefault="007527A3" w:rsidP="007527A3">
      <w:pPr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7527A3">
        <w:rPr>
          <w:rFonts w:ascii="Arial" w:hAnsi="Arial" w:cs="Arial"/>
          <w:sz w:val="26"/>
          <w:szCs w:val="26"/>
        </w:rPr>
        <w:t xml:space="preserve">Получить услугу по регистрации прав, кадастровому учету или единой процедуре можно с помощью сервиса «Личный кабинет» </w:t>
      </w:r>
      <w:hyperlink r:id="rId4" w:history="1">
        <w:r w:rsidRPr="007527A3">
          <w:rPr>
            <w:rStyle w:val="a4"/>
            <w:rFonts w:ascii="Arial" w:hAnsi="Arial" w:cs="Arial"/>
            <w:sz w:val="26"/>
            <w:szCs w:val="26"/>
          </w:rPr>
          <w:t>на сайте Росреестра</w:t>
        </w:r>
      </w:hyperlink>
    </w:p>
    <w:p w:rsidR="007527A3" w:rsidRPr="007527A3" w:rsidRDefault="007527A3" w:rsidP="007527A3">
      <w:pPr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7527A3">
        <w:rPr>
          <w:rFonts w:ascii="Arial" w:hAnsi="Arial" w:cs="Arial"/>
          <w:i/>
          <w:sz w:val="26"/>
          <w:szCs w:val="26"/>
        </w:rPr>
        <w:t>«Сервис «Личный кабинет» - это удобная альтернатива обращению в МФЦ. С помощью понятной навигации происходит комфортное взаимодействие правообладателя объекта недвижимости и органа регистрации прав»</w:t>
      </w:r>
      <w:r w:rsidRPr="007527A3">
        <w:rPr>
          <w:rFonts w:ascii="Arial" w:hAnsi="Arial" w:cs="Arial"/>
          <w:sz w:val="26"/>
          <w:szCs w:val="26"/>
        </w:rPr>
        <w:t>, - отметила руководитель Управления Росреестра по Республике Мордовия Светлана Балескова.</w:t>
      </w:r>
    </w:p>
    <w:p w:rsidR="006234E5" w:rsidRPr="007527A3" w:rsidRDefault="006234E5" w:rsidP="006234E5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7527A3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bookmarkEnd w:id="0"/>
    <w:p w:rsidR="006234E5" w:rsidRPr="005E1308" w:rsidRDefault="006234E5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</w:p>
    <w:sectPr w:rsidR="006234E5" w:rsidRPr="005E1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42D"/>
    <w:rsid w:val="00007C06"/>
    <w:rsid w:val="00243552"/>
    <w:rsid w:val="003E7177"/>
    <w:rsid w:val="005E1308"/>
    <w:rsid w:val="006234E5"/>
    <w:rsid w:val="00651BB1"/>
    <w:rsid w:val="007527A3"/>
    <w:rsid w:val="008B7289"/>
    <w:rsid w:val="008D6AC5"/>
    <w:rsid w:val="009D142D"/>
    <w:rsid w:val="00B7062E"/>
    <w:rsid w:val="00E8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A2C004-F8B8-4B50-B3B0-925E06DE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7289"/>
    <w:pPr>
      <w:spacing w:after="200" w:line="276" w:lineRule="auto"/>
    </w:pPr>
  </w:style>
  <w:style w:type="paragraph" w:styleId="2">
    <w:name w:val="heading 2"/>
    <w:basedOn w:val="a"/>
    <w:link w:val="20"/>
    <w:uiPriority w:val="9"/>
    <w:qFormat/>
    <w:rsid w:val="008D6A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6A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6234E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8B728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7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osreestr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Биушкина Татьяна Борисовна</dc:creator>
  <cp:keywords/>
  <dc:description/>
  <cp:lastModifiedBy>Борисова Яна Михайловна</cp:lastModifiedBy>
  <cp:revision>11</cp:revision>
  <dcterms:created xsi:type="dcterms:W3CDTF">2022-11-15T09:19:00Z</dcterms:created>
  <dcterms:modified xsi:type="dcterms:W3CDTF">2023-09-07T13:16:00Z</dcterms:modified>
</cp:coreProperties>
</file>