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959" w:rsidRPr="00BD61D1" w:rsidRDefault="007F1959" w:rsidP="007F19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61D1">
        <w:rPr>
          <w:rFonts w:ascii="Times New Roman" w:hAnsi="Times New Roman"/>
          <w:sz w:val="28"/>
          <w:szCs w:val="28"/>
        </w:rPr>
        <w:object w:dxaOrig="1194" w:dyaOrig="1214">
          <v:rect id="rectole0000000001" o:spid="_x0000_i1025" style="width:59.6pt;height:62.05pt" o:ole="" o:preferrelative="t" stroked="f">
            <v:imagedata r:id="rId4" o:title=""/>
          </v:rect>
          <o:OLEObject Type="Embed" ProgID="StaticMetafile" ShapeID="rectole0000000001" DrawAspect="Content" ObjectID="_1693656594" r:id="rId5"/>
        </w:object>
      </w:r>
    </w:p>
    <w:p w:rsidR="007F1959" w:rsidRDefault="007F1959" w:rsidP="007F19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F1959" w:rsidRPr="00BD61D1" w:rsidRDefault="007F1959" w:rsidP="007F19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61D1">
        <w:rPr>
          <w:rFonts w:ascii="Times New Roman" w:hAnsi="Times New Roman"/>
          <w:sz w:val="28"/>
          <w:szCs w:val="28"/>
        </w:rPr>
        <w:t xml:space="preserve">АДМИНИСТРАЦИЯ </w:t>
      </w:r>
    </w:p>
    <w:p w:rsidR="007F1959" w:rsidRPr="00BD61D1" w:rsidRDefault="007F1959" w:rsidP="007F19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61D1"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7F1959" w:rsidRPr="00BD61D1" w:rsidRDefault="007F1959" w:rsidP="007F19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61D1">
        <w:rPr>
          <w:rFonts w:ascii="Times New Roman" w:hAnsi="Times New Roman"/>
          <w:sz w:val="28"/>
          <w:szCs w:val="28"/>
        </w:rPr>
        <w:t>РЕСПУБЛИКИ МОРДОВИЯ</w:t>
      </w:r>
    </w:p>
    <w:p w:rsidR="007F1959" w:rsidRPr="00BD61D1" w:rsidRDefault="007F1959" w:rsidP="007F1959">
      <w:pPr>
        <w:ind w:left="1100" w:right="867"/>
        <w:jc w:val="center"/>
        <w:rPr>
          <w:rFonts w:ascii="Times New Roman" w:hAnsi="Times New Roman"/>
          <w:sz w:val="28"/>
          <w:szCs w:val="28"/>
        </w:rPr>
      </w:pPr>
    </w:p>
    <w:p w:rsidR="007F1959" w:rsidRPr="00BD61D1" w:rsidRDefault="007F1959" w:rsidP="007F1959">
      <w:pPr>
        <w:ind w:left="1100" w:right="867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BD61D1">
        <w:rPr>
          <w:rFonts w:ascii="Times New Roman" w:hAnsi="Times New Roman"/>
          <w:sz w:val="28"/>
          <w:szCs w:val="28"/>
        </w:rPr>
        <w:t>П</w:t>
      </w:r>
      <w:proofErr w:type="gramEnd"/>
      <w:r w:rsidRPr="00BD61D1">
        <w:rPr>
          <w:rFonts w:ascii="Times New Roman" w:hAnsi="Times New Roman"/>
          <w:sz w:val="28"/>
          <w:szCs w:val="28"/>
        </w:rPr>
        <w:t xml:space="preserve"> О С Т А Н О В Л Е Н И Е</w:t>
      </w:r>
    </w:p>
    <w:p w:rsidR="007F1959" w:rsidRPr="00BD61D1" w:rsidRDefault="007F1959" w:rsidP="002E17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F1959" w:rsidRPr="00BD61D1" w:rsidRDefault="007F1959" w:rsidP="002E17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61D1">
        <w:rPr>
          <w:rFonts w:ascii="Times New Roman" w:hAnsi="Times New Roman"/>
          <w:sz w:val="28"/>
          <w:szCs w:val="28"/>
        </w:rPr>
        <w:t xml:space="preserve">от «____»__________ 2021г.   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BD61D1">
        <w:rPr>
          <w:rFonts w:ascii="Times New Roman" w:hAnsi="Times New Roman"/>
          <w:sz w:val="28"/>
          <w:szCs w:val="28"/>
        </w:rPr>
        <w:t xml:space="preserve">                  №______</w:t>
      </w:r>
    </w:p>
    <w:p w:rsidR="007F1959" w:rsidRPr="00BD61D1" w:rsidRDefault="007F1959" w:rsidP="002E17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F1959" w:rsidRDefault="007F1959" w:rsidP="002E17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D61D1">
        <w:rPr>
          <w:rFonts w:ascii="Times New Roman" w:hAnsi="Times New Roman"/>
          <w:sz w:val="28"/>
          <w:szCs w:val="28"/>
        </w:rPr>
        <w:t>р.п. Зубова Поляна</w:t>
      </w:r>
    </w:p>
    <w:p w:rsidR="00F062BE" w:rsidRPr="00BD61D1" w:rsidRDefault="00F062BE" w:rsidP="002E17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C221F" w:rsidRPr="00573605" w:rsidRDefault="004C221F" w:rsidP="002E179E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caps/>
          <w:kern w:val="28"/>
          <w:sz w:val="24"/>
          <w:szCs w:val="24"/>
          <w:lang w:eastAsia="ar-SA"/>
        </w:rPr>
      </w:pPr>
      <w:r w:rsidRPr="00573605">
        <w:rPr>
          <w:rFonts w:ascii="Times New Roman" w:eastAsia="Lucida Sans Unicode" w:hAnsi="Times New Roman" w:cs="Times New Roman"/>
          <w:b/>
          <w:caps/>
          <w:kern w:val="28"/>
          <w:sz w:val="24"/>
          <w:szCs w:val="24"/>
          <w:lang w:eastAsia="ar-SA"/>
        </w:rPr>
        <w:t xml:space="preserve">Об утверждении </w:t>
      </w:r>
      <w:proofErr w:type="gramStart"/>
      <w:r w:rsidRPr="00573605">
        <w:rPr>
          <w:rFonts w:ascii="Times New Roman" w:eastAsia="Lucida Sans Unicode" w:hAnsi="Times New Roman" w:cs="Times New Roman"/>
          <w:b/>
          <w:caps/>
          <w:kern w:val="28"/>
          <w:sz w:val="24"/>
          <w:szCs w:val="24"/>
          <w:lang w:eastAsia="ar-SA"/>
        </w:rPr>
        <w:t xml:space="preserve">Программы </w:t>
      </w:r>
      <w:r w:rsidR="003155A5" w:rsidRPr="00573605">
        <w:rPr>
          <w:rFonts w:ascii="Times New Roman" w:eastAsia="Lucida Sans Unicode" w:hAnsi="Times New Roman" w:cs="Times New Roman"/>
          <w:b/>
          <w:caps/>
          <w:kern w:val="28"/>
          <w:sz w:val="24"/>
          <w:szCs w:val="24"/>
          <w:lang w:eastAsia="ar-SA"/>
        </w:rPr>
        <w:t>профилактики нарушений обязательных требований законодательства</w:t>
      </w:r>
      <w:proofErr w:type="gramEnd"/>
      <w:r w:rsidR="003155A5" w:rsidRPr="00573605">
        <w:rPr>
          <w:rFonts w:ascii="Times New Roman" w:eastAsia="Lucida Sans Unicode" w:hAnsi="Times New Roman" w:cs="Times New Roman"/>
          <w:b/>
          <w:caps/>
          <w:kern w:val="28"/>
          <w:sz w:val="24"/>
          <w:szCs w:val="24"/>
          <w:lang w:eastAsia="ar-SA"/>
        </w:rPr>
        <w:t xml:space="preserve"> в сфере муниципального земельного контроля на 202</w:t>
      </w:r>
      <w:r w:rsidR="00320F75" w:rsidRPr="00573605">
        <w:rPr>
          <w:rFonts w:ascii="Times New Roman" w:eastAsia="Lucida Sans Unicode" w:hAnsi="Times New Roman" w:cs="Times New Roman"/>
          <w:b/>
          <w:caps/>
          <w:kern w:val="28"/>
          <w:sz w:val="24"/>
          <w:szCs w:val="24"/>
          <w:lang w:eastAsia="ar-SA"/>
        </w:rPr>
        <w:t>1</w:t>
      </w:r>
      <w:r w:rsidR="003155A5" w:rsidRPr="00573605">
        <w:rPr>
          <w:rFonts w:ascii="Times New Roman" w:eastAsia="Lucida Sans Unicode" w:hAnsi="Times New Roman" w:cs="Times New Roman"/>
          <w:b/>
          <w:caps/>
          <w:kern w:val="28"/>
          <w:sz w:val="24"/>
          <w:szCs w:val="24"/>
          <w:lang w:eastAsia="ar-SA"/>
        </w:rPr>
        <w:t xml:space="preserve"> год и плановый период 202</w:t>
      </w:r>
      <w:r w:rsidR="00320F75" w:rsidRPr="00573605">
        <w:rPr>
          <w:rFonts w:ascii="Times New Roman" w:eastAsia="Lucida Sans Unicode" w:hAnsi="Times New Roman" w:cs="Times New Roman"/>
          <w:b/>
          <w:caps/>
          <w:kern w:val="28"/>
          <w:sz w:val="24"/>
          <w:szCs w:val="24"/>
          <w:lang w:eastAsia="ar-SA"/>
        </w:rPr>
        <w:t>2</w:t>
      </w:r>
      <w:r w:rsidR="003155A5" w:rsidRPr="00573605">
        <w:rPr>
          <w:rFonts w:ascii="Times New Roman" w:eastAsia="Lucida Sans Unicode" w:hAnsi="Times New Roman" w:cs="Times New Roman"/>
          <w:b/>
          <w:caps/>
          <w:kern w:val="28"/>
          <w:sz w:val="24"/>
          <w:szCs w:val="24"/>
          <w:lang w:eastAsia="ar-SA"/>
        </w:rPr>
        <w:t xml:space="preserve"> – 202</w:t>
      </w:r>
      <w:r w:rsidR="00320F75" w:rsidRPr="00573605">
        <w:rPr>
          <w:rFonts w:ascii="Times New Roman" w:eastAsia="Lucida Sans Unicode" w:hAnsi="Times New Roman" w:cs="Times New Roman"/>
          <w:b/>
          <w:caps/>
          <w:kern w:val="28"/>
          <w:sz w:val="24"/>
          <w:szCs w:val="24"/>
          <w:lang w:eastAsia="ar-SA"/>
        </w:rPr>
        <w:t>3</w:t>
      </w:r>
      <w:r w:rsidR="003155A5" w:rsidRPr="00573605">
        <w:rPr>
          <w:rFonts w:ascii="Times New Roman" w:eastAsia="Lucida Sans Unicode" w:hAnsi="Times New Roman" w:cs="Times New Roman"/>
          <w:b/>
          <w:caps/>
          <w:kern w:val="28"/>
          <w:sz w:val="24"/>
          <w:szCs w:val="24"/>
          <w:lang w:eastAsia="ar-SA"/>
        </w:rPr>
        <w:t xml:space="preserve"> гг.</w:t>
      </w:r>
    </w:p>
    <w:p w:rsidR="004C221F" w:rsidRPr="004D5249" w:rsidRDefault="004C221F" w:rsidP="002E179E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</w:pPr>
    </w:p>
    <w:p w:rsidR="00DE7460" w:rsidRDefault="004C221F" w:rsidP="00F062B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151D0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В соответствии со статьей 8.2 Федерального закона от 26</w:t>
      </w:r>
      <w:r w:rsidR="00B452D9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декабря </w:t>
      </w:r>
      <w:r w:rsidRPr="002151D0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2008 </w:t>
      </w:r>
      <w:r w:rsidR="00B452D9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г.</w:t>
      </w:r>
      <w:r w:rsidR="00EE47DE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№</w:t>
      </w:r>
      <w:r w:rsidRPr="002151D0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294-ФЗ </w:t>
      </w:r>
      <w:r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«</w:t>
      </w:r>
      <w:r w:rsidRPr="002151D0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»,</w:t>
      </w:r>
      <w:r w:rsidRPr="002151D0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</w:t>
      </w:r>
      <w:r w:rsidR="008344C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п</w:t>
      </w:r>
      <w:r w:rsidR="008344C1" w:rsidRPr="008344C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остановлени</w:t>
      </w:r>
      <w:r w:rsidR="006E0FA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ем</w:t>
      </w:r>
      <w:r w:rsidR="008344C1" w:rsidRPr="008344C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Правительства Р</w:t>
      </w:r>
      <w:r w:rsidR="005405D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оссийской </w:t>
      </w:r>
      <w:r w:rsidR="008344C1" w:rsidRPr="008344C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Ф</w:t>
      </w:r>
      <w:r w:rsidR="005405D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едерации</w:t>
      </w:r>
      <w:r w:rsidR="008344C1" w:rsidRPr="008344C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от 26</w:t>
      </w:r>
      <w:r w:rsidR="005405D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декабря </w:t>
      </w:r>
      <w:r w:rsidR="008344C1" w:rsidRPr="008344C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2018 </w:t>
      </w:r>
      <w:r w:rsidR="005405D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г. </w:t>
      </w:r>
      <w:r w:rsidR="008344C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№</w:t>
      </w:r>
      <w:r w:rsidR="006E0FA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1680 «</w:t>
      </w:r>
      <w:r w:rsidR="008344C1" w:rsidRPr="008344C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</w:t>
      </w:r>
      <w:proofErr w:type="gramEnd"/>
      <w:r w:rsidR="008344C1" w:rsidRPr="008344C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, требований, установленных муниципальными правовыми актами</w:t>
      </w:r>
      <w:r w:rsidR="006E0FA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»</w:t>
      </w:r>
      <w:r w:rsidR="008344C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, </w:t>
      </w:r>
      <w:r w:rsidR="00DE746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DE7460" w:rsidRPr="005B2E09">
        <w:rPr>
          <w:rFonts w:ascii="Times New Roman" w:hAnsi="Times New Roman"/>
          <w:color w:val="000000" w:themeColor="text1"/>
          <w:sz w:val="28"/>
          <w:szCs w:val="28"/>
        </w:rPr>
        <w:t>дминистрация Зубово-Полянского муниципального района Республики  Мордовия постановляет:</w:t>
      </w:r>
    </w:p>
    <w:p w:rsidR="00F062BE" w:rsidRDefault="00F062BE" w:rsidP="00F062BE">
      <w:pPr>
        <w:widowControl w:val="0"/>
        <w:tabs>
          <w:tab w:val="left" w:pos="30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</w:pPr>
    </w:p>
    <w:p w:rsidR="00C407F6" w:rsidRDefault="004C221F" w:rsidP="00F062BE">
      <w:pPr>
        <w:widowControl w:val="0"/>
        <w:tabs>
          <w:tab w:val="left" w:pos="30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</w:pPr>
      <w:r w:rsidRPr="002151D0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1. Утвердить Программу </w:t>
      </w:r>
      <w:r w:rsidR="00C407F6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профилактики нарушений обязательных требований законодательства в сфере муниципаль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ного земельного контроля на 2021</w:t>
      </w:r>
      <w:r w:rsidR="00C407F6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год и плановый период 202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2 – 2023</w:t>
      </w:r>
      <w:r w:rsidR="00C407F6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гг.</w:t>
      </w:r>
      <w:r w:rsidR="00F8477D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, согласно приложению.</w:t>
      </w:r>
    </w:p>
    <w:p w:rsidR="00DE7460" w:rsidRPr="005B2E09" w:rsidRDefault="00DE7460" w:rsidP="00F062B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5B2E09">
        <w:rPr>
          <w:sz w:val="28"/>
          <w:szCs w:val="28"/>
        </w:rPr>
        <w:t>Контроль за</w:t>
      </w:r>
      <w:proofErr w:type="gramEnd"/>
      <w:r w:rsidRPr="005B2E09">
        <w:rPr>
          <w:sz w:val="28"/>
          <w:szCs w:val="28"/>
        </w:rPr>
        <w:t xml:space="preserve"> исполнением настоящего постановления возложить  на </w:t>
      </w:r>
      <w:r>
        <w:rPr>
          <w:color w:val="000000"/>
          <w:sz w:val="28"/>
          <w:szCs w:val="28"/>
        </w:rPr>
        <w:t>З</w:t>
      </w:r>
      <w:r w:rsidRPr="005B2E09">
        <w:rPr>
          <w:color w:val="000000"/>
          <w:sz w:val="28"/>
          <w:szCs w:val="28"/>
        </w:rPr>
        <w:t xml:space="preserve">аместителя </w:t>
      </w:r>
      <w:r>
        <w:rPr>
          <w:color w:val="000000"/>
          <w:sz w:val="28"/>
          <w:szCs w:val="28"/>
        </w:rPr>
        <w:t>г</w:t>
      </w:r>
      <w:r w:rsidRPr="005B2E09">
        <w:rPr>
          <w:color w:val="000000"/>
          <w:sz w:val="28"/>
          <w:szCs w:val="28"/>
        </w:rPr>
        <w:t xml:space="preserve">лавы Зубово-Полянского муниципального </w:t>
      </w:r>
      <w:r w:rsidRPr="005B2E09">
        <w:rPr>
          <w:sz w:val="28"/>
          <w:szCs w:val="28"/>
        </w:rPr>
        <w:t>района Республики Мордовия</w:t>
      </w:r>
      <w:r w:rsidRPr="005B2E09">
        <w:rPr>
          <w:color w:val="000000"/>
          <w:sz w:val="28"/>
          <w:szCs w:val="28"/>
        </w:rPr>
        <w:t xml:space="preserve"> - начальника управления по работе с отраслями АПК и ЛПХ граждан Кузнецова В.В.</w:t>
      </w:r>
    </w:p>
    <w:p w:rsidR="00DE7460" w:rsidRPr="005B2E09" w:rsidRDefault="00DE7460" w:rsidP="00F062BE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B2E09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подписания и подлежит официальному опубликованию на официальном сайте органов местного самоуправления Зубово-Полянского муниципального района в сети "Интернет"</w:t>
      </w:r>
    </w:p>
    <w:p w:rsidR="00F062BE" w:rsidRDefault="00F062BE" w:rsidP="00F062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7460" w:rsidRPr="00BD61D1" w:rsidRDefault="00DE7460" w:rsidP="00F062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D61D1">
        <w:rPr>
          <w:rFonts w:ascii="Times New Roman" w:hAnsi="Times New Roman"/>
          <w:sz w:val="28"/>
          <w:szCs w:val="28"/>
        </w:rPr>
        <w:t xml:space="preserve">Глава Зубово - Полянского </w:t>
      </w:r>
    </w:p>
    <w:p w:rsidR="00DE7460" w:rsidRPr="00BD61D1" w:rsidRDefault="00DE7460" w:rsidP="00F062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D61D1">
        <w:rPr>
          <w:rFonts w:ascii="Times New Roman" w:hAnsi="Times New Roman"/>
          <w:sz w:val="28"/>
          <w:szCs w:val="28"/>
        </w:rPr>
        <w:t>муниципального района</w:t>
      </w:r>
    </w:p>
    <w:p w:rsidR="00DE7460" w:rsidRDefault="00DE7460" w:rsidP="00F062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D61D1">
        <w:rPr>
          <w:rFonts w:ascii="Times New Roman" w:hAnsi="Times New Roman"/>
          <w:sz w:val="28"/>
          <w:szCs w:val="28"/>
        </w:rPr>
        <w:t xml:space="preserve">Республики Мордовия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BD61D1">
        <w:rPr>
          <w:rFonts w:ascii="Times New Roman" w:hAnsi="Times New Roman"/>
          <w:sz w:val="28"/>
          <w:szCs w:val="28"/>
        </w:rPr>
        <w:t xml:space="preserve">                      В.А. </w:t>
      </w:r>
      <w:proofErr w:type="spellStart"/>
      <w:r w:rsidRPr="00BD61D1">
        <w:rPr>
          <w:rFonts w:ascii="Times New Roman" w:hAnsi="Times New Roman"/>
          <w:sz w:val="28"/>
          <w:szCs w:val="28"/>
        </w:rPr>
        <w:t>Поршин</w:t>
      </w:r>
      <w:proofErr w:type="spellEnd"/>
    </w:p>
    <w:p w:rsidR="00F062BE" w:rsidRDefault="00F062BE" w:rsidP="00F062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62BE" w:rsidRDefault="00F062BE" w:rsidP="00F062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62BE" w:rsidRDefault="00F062BE" w:rsidP="00F062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62BE" w:rsidRDefault="00F062BE" w:rsidP="00F062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62BE" w:rsidRPr="00BD61D1" w:rsidRDefault="00F062BE" w:rsidP="00F062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1"/>
      </w:tblGrid>
      <w:tr w:rsidR="00F8477D" w:rsidRPr="00A8249E" w:rsidTr="00BE021C">
        <w:tc>
          <w:tcPr>
            <w:tcW w:w="5210" w:type="dxa"/>
          </w:tcPr>
          <w:p w:rsidR="00F8477D" w:rsidRPr="00A8249E" w:rsidRDefault="00F8477D" w:rsidP="00BE021C">
            <w:pPr>
              <w:pStyle w:val="ConsPlusTitle"/>
              <w:jc w:val="center"/>
              <w:rPr>
                <w:b w:val="0"/>
                <w:sz w:val="28"/>
              </w:rPr>
            </w:pPr>
          </w:p>
        </w:tc>
        <w:tc>
          <w:tcPr>
            <w:tcW w:w="5211" w:type="dxa"/>
          </w:tcPr>
          <w:p w:rsidR="00F8477D" w:rsidRPr="00A8249E" w:rsidRDefault="00F8477D" w:rsidP="00BE021C">
            <w:pPr>
              <w:pStyle w:val="ConsPlusTitle"/>
              <w:jc w:val="both"/>
              <w:rPr>
                <w:b w:val="0"/>
                <w:sz w:val="28"/>
                <w:szCs w:val="28"/>
              </w:rPr>
            </w:pPr>
            <w:r w:rsidRPr="00A8249E">
              <w:rPr>
                <w:b w:val="0"/>
                <w:sz w:val="28"/>
              </w:rPr>
              <w:t xml:space="preserve">Приложение к постановлению </w:t>
            </w:r>
            <w:r w:rsidRPr="00A8249E">
              <w:rPr>
                <w:b w:val="0"/>
                <w:sz w:val="28"/>
                <w:szCs w:val="28"/>
              </w:rPr>
              <w:t xml:space="preserve">администрации Зубово – Полянского муниципального района Республики Мордовия </w:t>
            </w:r>
            <w:proofErr w:type="gramStart"/>
            <w:r w:rsidRPr="00A8249E">
              <w:rPr>
                <w:b w:val="0"/>
                <w:sz w:val="28"/>
                <w:szCs w:val="28"/>
              </w:rPr>
              <w:t>от</w:t>
            </w:r>
            <w:proofErr w:type="gramEnd"/>
            <w:r w:rsidRPr="00A8249E">
              <w:rPr>
                <w:b w:val="0"/>
                <w:sz w:val="28"/>
                <w:szCs w:val="28"/>
              </w:rPr>
              <w:t xml:space="preserve"> ______________№___</w:t>
            </w:r>
          </w:p>
          <w:p w:rsidR="00F8477D" w:rsidRPr="00A8249E" w:rsidRDefault="00F8477D" w:rsidP="00BE021C">
            <w:pPr>
              <w:pStyle w:val="ConsPlusTitle"/>
              <w:jc w:val="both"/>
              <w:rPr>
                <w:b w:val="0"/>
                <w:sz w:val="28"/>
              </w:rPr>
            </w:pPr>
          </w:p>
        </w:tc>
      </w:tr>
    </w:tbl>
    <w:p w:rsidR="0010383C" w:rsidRPr="0010383C" w:rsidRDefault="0010383C" w:rsidP="001038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383C" w:rsidRPr="0010383C" w:rsidRDefault="0010383C" w:rsidP="0010383C">
      <w:pPr>
        <w:keepNext/>
        <w:keepLines/>
        <w:spacing w:after="0" w:line="259" w:lineRule="auto"/>
        <w:ind w:left="383" w:right="-1"/>
        <w:jc w:val="center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038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ПРОГРАММА </w:t>
      </w:r>
    </w:p>
    <w:p w:rsidR="0010383C" w:rsidRPr="0010383C" w:rsidRDefault="0010383C" w:rsidP="0010383C">
      <w:pPr>
        <w:keepNext/>
        <w:keepLines/>
        <w:spacing w:before="120" w:after="0" w:line="240" w:lineRule="exact"/>
        <w:ind w:left="386"/>
        <w:jc w:val="center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038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профилактики нарушений обязательных требований </w:t>
      </w:r>
    </w:p>
    <w:p w:rsidR="00320F75" w:rsidRDefault="0010383C" w:rsidP="00320F75">
      <w:pPr>
        <w:keepNext/>
        <w:keepLines/>
        <w:spacing w:after="0" w:line="240" w:lineRule="exact"/>
        <w:ind w:left="386"/>
        <w:jc w:val="center"/>
        <w:outlineLvl w:val="0"/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</w:pPr>
      <w:r w:rsidRPr="001038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законодательства в сфере муниципального земельного контроля на 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2021</w:t>
      </w:r>
      <w:r w:rsidR="00320F75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год и плановый период 202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2 – 2023 гг.</w:t>
      </w:r>
    </w:p>
    <w:p w:rsidR="00F8477D" w:rsidRDefault="00F8477D" w:rsidP="00320F75">
      <w:pPr>
        <w:keepNext/>
        <w:keepLines/>
        <w:spacing w:after="0" w:line="240" w:lineRule="exact"/>
        <w:ind w:left="386"/>
        <w:jc w:val="center"/>
        <w:outlineLvl w:val="0"/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</w:pPr>
    </w:p>
    <w:p w:rsidR="0010383C" w:rsidRPr="0010383C" w:rsidRDefault="00320F75" w:rsidP="00320F75">
      <w:pPr>
        <w:keepNext/>
        <w:keepLines/>
        <w:spacing w:after="0" w:line="240" w:lineRule="exact"/>
        <w:ind w:left="386"/>
        <w:jc w:val="center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</w:t>
      </w:r>
      <w:r w:rsidR="0010383C" w:rsidRPr="001038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10383C" w:rsidRPr="0010383C" w:rsidRDefault="0010383C" w:rsidP="0010383C">
      <w:pPr>
        <w:keepNext/>
        <w:keepLines/>
        <w:spacing w:before="120" w:after="0" w:line="240" w:lineRule="exact"/>
        <w:ind w:left="386"/>
        <w:jc w:val="center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038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программы профилактики нарушений обязательных требований </w:t>
      </w:r>
    </w:p>
    <w:p w:rsidR="0010383C" w:rsidRPr="0010383C" w:rsidRDefault="0010383C" w:rsidP="0010383C">
      <w:pPr>
        <w:keepNext/>
        <w:keepLines/>
        <w:spacing w:after="0" w:line="240" w:lineRule="exact"/>
        <w:ind w:left="386"/>
        <w:jc w:val="center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038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законодательства в сфере муниципального земельного контроля на 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2021</w:t>
      </w:r>
      <w:r w:rsidR="00320F75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год и плановый период 202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2 – 2023</w:t>
      </w:r>
      <w:r w:rsidR="00320F75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</w:t>
      </w:r>
      <w:r w:rsidRPr="0010383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гг.</w:t>
      </w:r>
    </w:p>
    <w:tbl>
      <w:tblPr>
        <w:tblW w:w="10528" w:type="dxa"/>
        <w:tblInd w:w="-216" w:type="dxa"/>
        <w:tblCellMar>
          <w:top w:w="65" w:type="dxa"/>
          <w:left w:w="106" w:type="dxa"/>
          <w:right w:w="40" w:type="dxa"/>
        </w:tblCellMar>
        <w:tblLook w:val="04A0"/>
      </w:tblPr>
      <w:tblGrid>
        <w:gridCol w:w="3330"/>
        <w:gridCol w:w="7198"/>
      </w:tblGrid>
      <w:tr w:rsidR="0010383C" w:rsidRPr="0010383C" w:rsidTr="00F8477D">
        <w:trPr>
          <w:trHeight w:val="737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«Программа профилактики нарушений обязательных требований законодательства в сфере муниципального земельного контроля на </w:t>
            </w:r>
            <w:r w:rsidR="00320F7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>2021</w:t>
            </w:r>
            <w:r w:rsidR="00320F75" w:rsidRPr="003155A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 xml:space="preserve"> год и плановый период 202</w:t>
            </w:r>
            <w:r w:rsidR="00320F7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>2 – 2023</w:t>
            </w:r>
            <w:r w:rsidR="00320F75" w:rsidRPr="003155A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гг.» (далее - Программа)</w:t>
            </w:r>
          </w:p>
        </w:tc>
      </w:tr>
      <w:tr w:rsidR="0010383C" w:rsidRPr="0010383C" w:rsidTr="00F8477D">
        <w:trPr>
          <w:trHeight w:val="1061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Правовые основания разработки Программы  </w:t>
            </w:r>
          </w:p>
        </w:tc>
        <w:tc>
          <w:tcPr>
            <w:tcW w:w="7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- Федеральный закон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контроля;</w:t>
            </w:r>
          </w:p>
          <w:p w:rsidR="0010383C" w:rsidRPr="00D57B6C" w:rsidRDefault="0010383C" w:rsidP="00F062BE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F8477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постановление администрации Зубово – Полянского муниципального района Республики Мордовия от </w:t>
            </w:r>
            <w:r w:rsidR="00D57B6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13.09.2021г. </w:t>
            </w:r>
            <w:r w:rsidR="00F8477D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  <w:r w:rsidR="00D57B6C">
              <w:rPr>
                <w:rFonts w:ascii="Times New Roman" w:eastAsia="Calibri" w:hAnsi="Times New Roman" w:cs="Times New Roman"/>
                <w:sz w:val="28"/>
                <w:szCs w:val="28"/>
              </w:rPr>
              <w:t>666 «</w:t>
            </w:r>
            <w:r w:rsidR="00F8477D" w:rsidRPr="00F8477D">
              <w:rPr>
                <w:rFonts w:ascii="Times New Roman" w:hAnsi="Times New Roman"/>
                <w:sz w:val="24"/>
                <w:szCs w:val="24"/>
              </w:rPr>
              <w:t xml:space="preserve">Об утверждении Положения о </w:t>
            </w:r>
            <w:bookmarkStart w:id="0" w:name="_Hlk73706793"/>
            <w:r w:rsidR="00F8477D" w:rsidRPr="00F8477D">
              <w:rPr>
                <w:rFonts w:ascii="Times New Roman" w:hAnsi="Times New Roman"/>
                <w:sz w:val="24"/>
                <w:szCs w:val="24"/>
              </w:rPr>
              <w:t xml:space="preserve">муниципальном </w:t>
            </w:r>
            <w:bookmarkEnd w:id="0"/>
            <w:r w:rsidR="00F8477D" w:rsidRPr="00F8477D">
              <w:rPr>
                <w:rFonts w:ascii="Times New Roman" w:hAnsi="Times New Roman"/>
                <w:sz w:val="24"/>
                <w:szCs w:val="24"/>
              </w:rPr>
              <w:t>земельном контроле в границах сельских поселений входящих в состав Зубово – Полянского муниципального района Республики Мордовия</w:t>
            </w:r>
            <w:r w:rsidR="00D57B6C">
              <w:rPr>
                <w:rFonts w:ascii="Times New Roman" w:hAnsi="Times New Roman"/>
                <w:sz w:val="24"/>
                <w:szCs w:val="24"/>
              </w:rPr>
              <w:t>»</w:t>
            </w:r>
            <w:r w:rsidRPr="00F86788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</w:tc>
      </w:tr>
      <w:tr w:rsidR="0010383C" w:rsidRPr="0010383C" w:rsidTr="00F8477D">
        <w:trPr>
          <w:trHeight w:val="5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7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F86788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</w:t>
            </w:r>
            <w:r w:rsidR="00943247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943247">
              <w:rPr>
                <w:rFonts w:ascii="Times New Roman" w:eastAsia="Calibri" w:hAnsi="Times New Roman" w:cs="Times New Roman"/>
                <w:sz w:val="28"/>
                <w:szCs w:val="28"/>
              </w:rPr>
              <w:t>Зубово – Полянского муниципального района Республики Мордовия</w:t>
            </w:r>
          </w:p>
        </w:tc>
      </w:tr>
      <w:tr w:rsidR="0010383C" w:rsidRPr="0010383C" w:rsidTr="00F8477D">
        <w:trPr>
          <w:trHeight w:val="59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Цели Программы  </w:t>
            </w:r>
          </w:p>
        </w:tc>
        <w:tc>
          <w:tcPr>
            <w:tcW w:w="7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сокращение количества нарушений юридическими лицами, индивидуальными предпринимателями и физически лицами (далее – субъекты профилактики) обязательных требований земельного законодательства на территории </w:t>
            </w:r>
            <w:r w:rsidR="005C0A8E">
              <w:rPr>
                <w:rFonts w:ascii="Times New Roman" w:eastAsia="Calibri" w:hAnsi="Times New Roman" w:cs="Times New Roman"/>
                <w:sz w:val="28"/>
                <w:szCs w:val="28"/>
              </w:rPr>
              <w:t>Зубово – Полянского муниципального района Республики Мордовия</w:t>
            </w: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- обеспечение доступности информации об обязательных требованиях</w:t>
            </w:r>
          </w:p>
        </w:tc>
      </w:tr>
      <w:tr w:rsidR="0010383C" w:rsidRPr="0010383C" w:rsidTr="00F8477D">
        <w:trPr>
          <w:trHeight w:val="3342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Задачи Программы  </w:t>
            </w:r>
          </w:p>
        </w:tc>
        <w:tc>
          <w:tcPr>
            <w:tcW w:w="7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выявление и устранение причин, факторов и условий, способствующих нарушениям субъектами профилактики обязательных требований земельного законодательства на территории </w:t>
            </w:r>
            <w:r w:rsidR="005C0A8E">
              <w:rPr>
                <w:rFonts w:ascii="Times New Roman" w:eastAsia="Calibri" w:hAnsi="Times New Roman" w:cs="Times New Roman"/>
                <w:sz w:val="28"/>
                <w:szCs w:val="28"/>
              </w:rPr>
              <w:t>Зубово – Полянского муниципального района Республики Мордовия</w:t>
            </w: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- повышение уровня правовой грамотности субъектов профилактики в области земельных отношений;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- повышение прозрачности системы контрольно-надзорной деятельности подконтрольных субъектов;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формирование единого понимания обязательных требований у всех участников надзорной деятельности; 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- создание системы консультирования подконтрольных субъектов, в том числе с использованием современных информационно-телекоммуникационных технологий</w:t>
            </w:r>
          </w:p>
        </w:tc>
      </w:tr>
      <w:tr w:rsidR="0010383C" w:rsidRPr="0010383C" w:rsidTr="00F8477D">
        <w:trPr>
          <w:trHeight w:val="43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Сроки и этапы реализации Программы  </w:t>
            </w:r>
          </w:p>
        </w:tc>
        <w:tc>
          <w:tcPr>
            <w:tcW w:w="7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320F75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>2021</w:t>
            </w:r>
            <w:r w:rsidRPr="003155A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 xml:space="preserve"> год и плановый период 202</w:t>
            </w: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>2 – 2023</w:t>
            </w:r>
            <w:r w:rsidRPr="003155A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proofErr w:type="spellStart"/>
            <w:proofErr w:type="gramStart"/>
            <w:r w:rsidR="0010383C"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spellEnd"/>
            <w:proofErr w:type="gramEnd"/>
            <w:r w:rsidR="0010383C"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10383C" w:rsidRPr="0010383C" w:rsidTr="00F8477D">
        <w:trPr>
          <w:trHeight w:val="47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Ожидаемые конечные результаты реализации Программы  </w:t>
            </w:r>
          </w:p>
        </w:tc>
        <w:tc>
          <w:tcPr>
            <w:tcW w:w="7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- минимизирование количества нарушений субъектами профилактики обязательных требований земельного законодательства;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увеличение </w:t>
            </w:r>
            <w:r w:rsidR="005C0A8E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оли законопослушных подконтрольных субъектов;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- уменьшение административной нагрузки  подконтрольных субъектов;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- снижение издержек контрольно-надзорной деятельности</w:t>
            </w:r>
          </w:p>
        </w:tc>
      </w:tr>
      <w:tr w:rsidR="0010383C" w:rsidRPr="0010383C" w:rsidTr="00F8477D">
        <w:trPr>
          <w:trHeight w:val="735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Структура Программы</w:t>
            </w:r>
          </w:p>
        </w:tc>
        <w:tc>
          <w:tcPr>
            <w:tcW w:w="7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Программа содержит следующие разделы: 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1. Общие положения;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2. Аналитическая часть программы;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3. Цели и задачи;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План мероприятий по профилактике нарушений на </w:t>
            </w:r>
            <w:r w:rsidR="00320F7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>2021</w:t>
            </w:r>
            <w:r w:rsidR="00320F75" w:rsidRPr="003155A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 xml:space="preserve"> год и плановый период 202</w:t>
            </w:r>
            <w:r w:rsidR="00320F7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>2 – 2023</w:t>
            </w:r>
            <w:r w:rsidR="00320F75" w:rsidRPr="003155A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годы;</w:t>
            </w:r>
          </w:p>
          <w:p w:rsidR="0010383C" w:rsidRPr="0010383C" w:rsidRDefault="0010383C" w:rsidP="00F062B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 Отчетные показатели на </w:t>
            </w:r>
            <w:r w:rsidR="00320F7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>2021</w:t>
            </w:r>
            <w:r w:rsidR="00320F75" w:rsidRPr="003155A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 xml:space="preserve"> год и плановый период 202</w:t>
            </w:r>
            <w:r w:rsidR="00320F7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>2 – 2023</w:t>
            </w:r>
            <w:r w:rsidR="00320F75" w:rsidRPr="003155A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10383C">
              <w:rPr>
                <w:rFonts w:ascii="Times New Roman" w:eastAsia="Calibri" w:hAnsi="Times New Roman" w:cs="Times New Roman"/>
                <w:sz w:val="28"/>
                <w:szCs w:val="28"/>
              </w:rPr>
              <w:t>годы</w:t>
            </w:r>
          </w:p>
        </w:tc>
      </w:tr>
    </w:tbl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83C" w:rsidRPr="0010383C" w:rsidRDefault="0010383C" w:rsidP="001038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Общие положения </w:t>
      </w:r>
    </w:p>
    <w:p w:rsidR="0010383C" w:rsidRPr="0010383C" w:rsidRDefault="0010383C" w:rsidP="001038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профилактики нарушений обязательных требований, требований, установленных муниципальными правовыми актами по организации и осуществлению муниципального земельного контроля на 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2021</w:t>
      </w:r>
      <w:r w:rsidR="00320F75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год и плановый период 202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2 – 2023</w:t>
      </w:r>
      <w:r w:rsidR="00320F75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</w:t>
      </w: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гг. разработана в соответствии с Земельным кодексом Российской Федерации, Федеральным законом от 24 июля 2002 г. № 101-ФЗ «Об обороте земель сельскохозяйственного назначения», Федеральным законом от 06 октября 2003 г. № 131-ФЗ «Об общих принципах организации местного</w:t>
      </w:r>
      <w:proofErr w:type="gramEnd"/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самоуправления в Российской Федерации», статьёй 8.2 Федерального закона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постановлением Правительства Российской Федерации от 26 декабря 2018 г. № 1680 «Об утверждении общих требований к организации и </w:t>
      </w: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осуществлению органами государственного контроля (надзора), органами муниципального контроля мероприятий по профилактике нарушений обязательных</w:t>
      </w:r>
      <w:proofErr w:type="gramEnd"/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требований, требований, установленных муниципальными правовыми актами». 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Мероприятия по профилактике нарушений обязательных требований, требований, установленных муниципальными правовыми актами по организации и осуществлению муниципального земельного контроля (далее - мероприятия по профилактике нарушений), осуществляются должностными лицами (уполномоченными специалистами) на осуществление муниципального земельного контроля.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83C" w:rsidRPr="0010383C" w:rsidRDefault="0010383C" w:rsidP="0010383C">
      <w:pPr>
        <w:spacing w:after="0" w:line="240" w:lineRule="auto"/>
        <w:ind w:left="10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Аналитическая часть Программы</w:t>
      </w:r>
    </w:p>
    <w:p w:rsidR="0010383C" w:rsidRPr="0010383C" w:rsidRDefault="0010383C" w:rsidP="0010383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законодательства Российской Федерации, законодательства </w:t>
      </w:r>
      <w:r w:rsidR="00F867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нарушение которых законодательством Российской Федерации, законодательством </w:t>
      </w:r>
      <w:r w:rsidR="00F867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предусмотрена административная и иная ответственность, а также по организации и проведению мероприятий по профилактике нарушений</w:t>
      </w:r>
      <w:proofErr w:type="gramEnd"/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требований.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Субъекты, в отношении которых осуществляется муниципальный земельный контроль: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индивидуальные предприниматели;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юридические лица;</w:t>
      </w:r>
    </w:p>
    <w:p w:rsidR="0010383C" w:rsidRPr="0010383C" w:rsidRDefault="0010383C" w:rsidP="0010383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физические лица.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Перечень обязательных требований, требований установленных муниципальными правовыми актами, оценка которых является предметом муниципального земельного контроля: 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В соответствии с частью 1 статьи 25 Земельного кодекса Российской Федерации права на земельные участки возникают по основаниям, установленным гражданским законодательством, федеральными законами, и подлежат государственной регистрации в соответствии с Федеральным законом «О государственной регистрации прав на недвижимое имущество и сделок с ним».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Согласно статье 42 Земельного кодекса Российской Федерации собственники земельных участков и лица, не являющиеся собственниками земельных участков, обязаны: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- использовать земельные участки в соответствии с их целевым назначением и принадлежностью к той или иной категории земель и разрешенным использованием способами, которые не должны наносить вред окружающей среде, в том числе земле как природному объекту;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сохранять межевые, геодезические и другие специальные знаки, установленные на земельных участках в соответствии с законодательством;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осуществлять мероприятия по охране земель, лесов, водных объектов и других природных ресурсов, в том числе меры пожарной безопасности;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своевременно приступать к использованию земельных участков в случаях, если сроки освоения земельных участков предусмотрены договорами;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своевременно производить платежи за землю;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- соблюдать при использовании земельных участков требования градостроительных регламентов, строительных, экологических, санитарно</w:t>
      </w:r>
      <w:r w:rsidR="001D6C3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гигиенических, противопожарных и иных правил, нормативов;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не допускать загрязнение, захламление, деградацию и ухудшение плодородия почв на землях соответствующих категорий. 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Администрация </w:t>
      </w:r>
      <w:r w:rsidR="001D6C32">
        <w:rPr>
          <w:rFonts w:ascii="Times New Roman" w:eastAsia="Calibri" w:hAnsi="Times New Roman" w:cs="Times New Roman"/>
          <w:sz w:val="28"/>
          <w:szCs w:val="28"/>
        </w:rPr>
        <w:t>Зубово – Полянского муниципального района Республики Мордовия</w:t>
      </w:r>
      <w:r w:rsidR="001D6C32"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администрация муниципального района) осуществляет муниципальный земельный </w:t>
      </w:r>
      <w:proofErr w:type="gramStart"/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соблюдением: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- требований законодательства о недопущении самовольного занятия земельного участка или части земельного участка, в том числе использования земельного участка лицом, не имеющим предусмотренных законодательством Российской Федерации прав на указанный земельный участок;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требований действующего законодательства о недопустимости самовольной уступки права пользования землей, самовольной меной земельными участками, а также требований о недопущении самовольного ограничения доступа на земельные участки общего пользования;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выполнения требований земельного законодательства об использовании земельного участка по целевому назначению в соответствии с принадлежностью к той или иной категории земель и разрешенным использованием, а также о выполнении обязанностей по приведению земель в состояние, пригодное для использования по целевому назначению;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выполнения требований земельного законодательства, связанных с обязательным использованием земельных участков из земель сельскохозяйственного назначения, оборот которого регулируется Федеральным законом от 24 июля 2002 г. № 101-ФЗ «Об обороте земель сельскохозяйственного назначения», для ведения сельскохозяйственного производства или осуществления иной связанной с сельскохозяйственным производством деятельности;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 выполнения требований земельного законодательства, связанных с обязательным использованием земельных участков, предназначенных для жилищного или иного строительства, садоводства, огородничества, в указанных целях в случае, если обязанность по использованию такого земельного участка в течение установленного срока предусмотрена федеральным законом;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 требований действующего законодательства о переоформлении права постоянного (бессрочного) пользования земельными участками на право аренды земельных участков или приобретении земельных участков в собственность, требований по своевременному возвращению земельных участков, предоставленных на правах аренды;</w:t>
      </w:r>
    </w:p>
    <w:p w:rsidR="0010383C" w:rsidRPr="0010383C" w:rsidRDefault="0010383C" w:rsidP="001038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 требований законодательства, связанных с выполнением в установленный срок предписаний, выданных должностными лицами органа муниципального земельного контроля, по вопросам соблюдения требований земельного законодательства и устранения нарушений в области земельных отношений.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Проведение профилактических мероприятий, направленных на соблюдение подконтрольными субъектами обязательных требований земельного законодательства, на побуждение подконтрольных субъектов к добросовестности, должно способствовать улучшению в целом ситуации, снижению количества выявляемых нарушений обязательных требований в указанной сфере. 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профилактики нарушений обязательных требований земельного законодательства на официальном сайте администрации муниципального района </w:t>
      </w: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размещены перечни обязательных требований земельного законодательства Российской Федерации, выполнение которых является предметом муниципального земельного контроля, нормативные правовые акты, регламентирующие обязательные требования в сфере муниципального земельного контроля, а также Планы проведения плановых проверок соблюдения требований земельного законодательства Российской Федерации юридических лиц, индивидуальных предпринимателей, физических лиц и итоги</w:t>
      </w:r>
      <w:proofErr w:type="gramEnd"/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ним. 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83C" w:rsidRPr="0010383C" w:rsidRDefault="0010383C" w:rsidP="0010383C">
      <w:pPr>
        <w:widowControl w:val="0"/>
        <w:spacing w:after="0" w:line="240" w:lineRule="auto"/>
        <w:ind w:firstLine="47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Цели и задачи Программы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реализуется в целях: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обеспечения доступности информации об обязательных требованиях, требованиях, установленных федеральным законодательством, законодательством Хабаровского края, муниципальными правовыми актами;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предупреждения нарушений субъектами, в отношении которых осуществляется муниципальный земельный контроль, обязательных требований;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устранения причин, факторов и условий, способствующих нарушению субъектами, в отношении которых осуществляется муниципальный земельный контроль, обязательных требований;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создания у подконтрольных субъектов мотивации к добросовестному поведению;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снижения уровня ущерба, причиняемого охраняемым законом ценностям.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целей Программы выполняются следующие задачи: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анализа выявленных в результате проведения муниципального земельного контроля нарушений субъектами, в отношении которых осуществляется муниципальный земельный контроль, обязательных требований;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и устранение причин, факторов и условий, способствующих нарушениям субъектами, в отношении которых осуществляется муниципальный земельный контроль, обязательных требований;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информирование субъектов, в отношении которых осуществляется муниципальный земельный контроль, о соблюдении обязательных требований;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принятие мер по устранению причин, факторов и условий, способствующих нарушению субъектами, в отношении которых осуществляется муниципальный земельный контроль, обязательных требований;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 уровня информированности субъектов, в отношении которых осуществляется муниципальный земельный контроль в области земельного законодательства. </w:t>
      </w:r>
    </w:p>
    <w:p w:rsidR="0010383C" w:rsidRPr="0010383C" w:rsidRDefault="0010383C" w:rsidP="0010383C">
      <w:pPr>
        <w:widowControl w:val="0"/>
        <w:spacing w:after="0" w:line="240" w:lineRule="auto"/>
        <w:ind w:firstLine="47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83C" w:rsidRPr="0010383C" w:rsidRDefault="0010383C" w:rsidP="0010383C">
      <w:pPr>
        <w:widowControl w:val="0"/>
        <w:spacing w:after="0" w:line="240" w:lineRule="exact"/>
        <w:ind w:left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83C" w:rsidRPr="0010383C" w:rsidRDefault="0010383C" w:rsidP="00320F75">
      <w:pPr>
        <w:widowControl w:val="0"/>
        <w:spacing w:after="0" w:line="240" w:lineRule="exact"/>
        <w:ind w:left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План мероприятий по профилактике нарушений на 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2021</w:t>
      </w:r>
      <w:r w:rsidR="00320F75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год и плановый период 202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2 – 2023</w:t>
      </w:r>
      <w:r w:rsidR="00320F75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</w:t>
      </w:r>
      <w:r w:rsidRPr="0010383C">
        <w:rPr>
          <w:rFonts w:ascii="Times New Roman" w:eastAsia="Times New Roman" w:hAnsi="Times New Roman" w:cs="Times New Roman"/>
          <w:sz w:val="28"/>
          <w:szCs w:val="28"/>
          <w:lang w:eastAsia="ru-RU"/>
        </w:rPr>
        <w:t>гг</w:t>
      </w:r>
      <w:r w:rsidR="00320F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383C" w:rsidRPr="0010383C" w:rsidRDefault="0010383C" w:rsidP="0010383C">
      <w:pPr>
        <w:widowControl w:val="0"/>
        <w:spacing w:after="0" w:line="240" w:lineRule="exact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05"/>
        <w:gridCol w:w="5461"/>
        <w:gridCol w:w="4099"/>
      </w:tblGrid>
      <w:tr w:rsidR="002E179E" w:rsidRPr="0010383C" w:rsidTr="00BF4F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  <w:t>№</w:t>
            </w:r>
            <w:proofErr w:type="spellStart"/>
            <w:proofErr w:type="gramStart"/>
            <w:r w:rsidRPr="0010383C"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  <w:t>п</w:t>
            </w:r>
            <w:proofErr w:type="spellEnd"/>
            <w:proofErr w:type="gramEnd"/>
            <w:r w:rsidRPr="0010383C"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  <w:t>/</w:t>
            </w:r>
            <w:proofErr w:type="spellStart"/>
            <w:r w:rsidRPr="0010383C"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  <w:t xml:space="preserve">Наименование </w:t>
            </w:r>
          </w:p>
          <w:p w:rsidR="002E179E" w:rsidRPr="0010383C" w:rsidRDefault="002E179E" w:rsidP="0010383C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  <w:t>Срок исполнения</w:t>
            </w:r>
          </w:p>
        </w:tc>
      </w:tr>
      <w:tr w:rsidR="002E179E" w:rsidRPr="0010383C" w:rsidTr="00BF4F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bCs/>
                <w:color w:val="000000"/>
                <w:sz w:val="28"/>
                <w:szCs w:val="28"/>
                <w:lang w:eastAsia="ru-RU" w:bidi="ru-RU"/>
              </w:rPr>
              <w:t>3</w:t>
            </w:r>
          </w:p>
        </w:tc>
      </w:tr>
      <w:tr w:rsidR="002E179E" w:rsidRPr="0010383C" w:rsidTr="00BF4F0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Информирование юридических лиц и индивидуальных предпринимателей о планируемых и проведенных проверках </w:t>
            </w: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путем размещения информации в Федеральной государственной информационной  системе «Единый реестр проверок»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в соответствии с Правилами формирования и ведения единого реестра проверок, </w:t>
            </w: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утвержденными постановлением Правительства Российской Федерации от 28 апреля 2015 г. № 415</w:t>
            </w:r>
          </w:p>
        </w:tc>
      </w:tr>
      <w:tr w:rsidR="002E179E" w:rsidRPr="0010383C" w:rsidTr="00BF4F0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Информирование юридических лиц, индивидуальных предпринимателей, физических лиц  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разъяснительной работы в средствах массовой информации и иными способами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179E" w:rsidRPr="0010383C" w:rsidRDefault="002E179E" w:rsidP="0010383C">
            <w:pPr>
              <w:widowControl w:val="0"/>
              <w:spacing w:after="105" w:line="240" w:lineRule="auto"/>
              <w:jc w:val="both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В течени</w:t>
            </w:r>
            <w:proofErr w:type="gramStart"/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и</w:t>
            </w:r>
            <w:proofErr w:type="gramEnd"/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года (по мере необходимости)</w:t>
            </w:r>
          </w:p>
        </w:tc>
      </w:tr>
      <w:tr w:rsidR="002E179E" w:rsidRPr="0010383C" w:rsidTr="00BF4F0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Консультирование юридических лиц, индивидуальных предпринимателей и физических лиц  по вопросам соблюдения требований земельного законодательства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105" w:line="240" w:lineRule="auto"/>
              <w:ind w:firstLine="300"/>
              <w:jc w:val="both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постоянно</w:t>
            </w:r>
          </w:p>
        </w:tc>
      </w:tr>
      <w:tr w:rsidR="002E179E" w:rsidRPr="0010383C" w:rsidTr="00BF4F0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Поддержание в актуальном состоянии размещенных на официальном сайте администрации муниципального района в сети Интернет перечней нормативных правовых актов или их отдельных частей, содержащих обязательные требования, </w:t>
            </w:r>
            <w:proofErr w:type="gramStart"/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требования</w:t>
            </w:r>
            <w:proofErr w:type="gramEnd"/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установленные муниципальными правовыми актами, оценка соблюдения которых является предметом осуществления контрольных функций, а также текстов соответствующих нормативных правовых актов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105" w:line="240" w:lineRule="auto"/>
              <w:ind w:firstLine="300"/>
              <w:jc w:val="both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постоянно</w:t>
            </w:r>
          </w:p>
        </w:tc>
      </w:tr>
      <w:tr w:rsidR="002E179E" w:rsidRPr="0010383C" w:rsidTr="00BF4F0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proofErr w:type="gramStart"/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Составление и направление предостережений о недопустимости нарушения обязательных требований, требований установленных муниципальными правовыми актами в соответствии с частями 5-7 статьи 8.2 Федерального закона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и в порядке, определяемом Правительством Российской Федерации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в течени</w:t>
            </w:r>
            <w:proofErr w:type="gramStart"/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и</w:t>
            </w:r>
            <w:proofErr w:type="gramEnd"/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года (по мере необходимости),</w:t>
            </w: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br/>
              <w:t>при наличии сведений о готовящихся нарушениях или о признаках нарушений обязательных требований</w:t>
            </w:r>
          </w:p>
        </w:tc>
      </w:tr>
      <w:tr w:rsidR="002E179E" w:rsidRPr="0010383C" w:rsidTr="00BF4F0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proofErr w:type="gramStart"/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Обеспечение регулярного (не реже одного раза в год) обобщения практики осуществления в соответствующей сфере деятельности муниципального земельного контроля и размещение на официальном сайте в сети «Интернет» соответствующих обобщений, в том числе с указанием наиболее часто встречающихся случаев нарушений обязательных требований, требований, установленных муниципальными правовыми актами, с рекомендациями в отношении мер, которые должны приниматься юридическими лицами, индивидуальными предпринимателями в целях недопущения</w:t>
            </w:r>
            <w:proofErr w:type="gramEnd"/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таких нарушений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ноябрь - декабрь 2021</w:t>
            </w: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года</w:t>
            </w:r>
          </w:p>
        </w:tc>
      </w:tr>
      <w:tr w:rsidR="002E179E" w:rsidRPr="0010383C" w:rsidTr="00BF4F0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10383C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Разработка и утверждение программы профилактики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 на 2021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179E" w:rsidRPr="0010383C" w:rsidRDefault="002E179E" w:rsidP="00320F75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декабрь 202</w:t>
            </w:r>
            <w:r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>1</w:t>
            </w:r>
            <w:r w:rsidRPr="0010383C">
              <w:rPr>
                <w:rFonts w:ascii="Times New Roman" w:eastAsia="Microsoft Sans Serif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года</w:t>
            </w:r>
          </w:p>
        </w:tc>
      </w:tr>
    </w:tbl>
    <w:p w:rsidR="0010383C" w:rsidRPr="0010383C" w:rsidRDefault="0010383C" w:rsidP="0010383C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10383C" w:rsidRPr="0010383C" w:rsidRDefault="0010383C" w:rsidP="0010383C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Цели и задачи Программы осуществляются посредством реализации мероприятий, предусмотренных Планом мероприятий по профилактике нарушений на 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2021</w:t>
      </w:r>
      <w:r w:rsidR="00320F75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год и плановый период 202</w:t>
      </w:r>
      <w:r w:rsidR="00320F7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2 – 2023</w:t>
      </w:r>
      <w:r w:rsidR="00320F75" w:rsidRPr="003155A5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</w:t>
      </w:r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годов.</w:t>
      </w:r>
    </w:p>
    <w:p w:rsidR="0010383C" w:rsidRPr="0010383C" w:rsidRDefault="0010383C" w:rsidP="0010383C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10383C" w:rsidRPr="0010383C" w:rsidRDefault="0010383C" w:rsidP="0010383C">
      <w:pPr>
        <w:widowControl w:val="0"/>
        <w:spacing w:after="0" w:line="240" w:lineRule="auto"/>
        <w:ind w:left="107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5. Отчетные показатели </w:t>
      </w:r>
      <w:proofErr w:type="gramStart"/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</w:t>
      </w:r>
      <w:proofErr w:type="gramEnd"/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</w:r>
      <w:proofErr w:type="spellStart"/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рограммы</w:t>
      </w:r>
      <w:proofErr w:type="spellEnd"/>
    </w:p>
    <w:p w:rsidR="0010383C" w:rsidRPr="0010383C" w:rsidRDefault="0010383C" w:rsidP="001038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Отчетные показатели Программы предназначены способствовать максимальному достижению сокращения количества нарушений субъектами, в отношении которых осуществляется муниципальный земельный контроль, обязательных требований, включая устранение причин, факторов и условий, способствующих возможному нарушению обязательных требований земельного законодательства:</w:t>
      </w:r>
    </w:p>
    <w:p w:rsidR="0010383C" w:rsidRPr="0010383C" w:rsidRDefault="0010383C" w:rsidP="001038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- количество выявленных нарушений;</w:t>
      </w:r>
    </w:p>
    <w:p w:rsidR="0010383C" w:rsidRPr="0010383C" w:rsidRDefault="0010383C" w:rsidP="001038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- информирование юридических лиц, индивидуальных предпринимателей, физических лиц по вопросам соблюдения обязательных требований;</w:t>
      </w:r>
    </w:p>
    <w:p w:rsidR="0010383C" w:rsidRPr="0010383C" w:rsidRDefault="0010383C" w:rsidP="001038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- количество субъектов, которым направлены информационные письма и выданы предостережения о недопустимости нарушения требований;</w:t>
      </w:r>
    </w:p>
    <w:p w:rsidR="0010383C" w:rsidRPr="0010383C" w:rsidRDefault="0010383C" w:rsidP="001038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- количество проверок, </w:t>
      </w:r>
      <w:proofErr w:type="gramStart"/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сведения</w:t>
      </w:r>
      <w:proofErr w:type="gramEnd"/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о проведении которых внесены в Федеральную государственную информационную систему «Единый реестр проверок»; </w:t>
      </w:r>
    </w:p>
    <w:p w:rsidR="0010383C" w:rsidRDefault="0010383C" w:rsidP="002E179E">
      <w:pPr>
        <w:widowControl w:val="0"/>
        <w:spacing w:after="0" w:line="240" w:lineRule="auto"/>
        <w:jc w:val="both"/>
      </w:pPr>
      <w:r w:rsidRPr="0010383C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- проведение разъяснительной работы, в том числе в средствах массовой информации, и подобных мероприятий по информированию юридических лиц, индивидуальных предпринимателей по вопросам соблюдения обязательных требований.</w:t>
      </w:r>
    </w:p>
    <w:sectPr w:rsidR="0010383C" w:rsidSect="007F195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4C221F"/>
    <w:rsid w:val="00027F56"/>
    <w:rsid w:val="0003663E"/>
    <w:rsid w:val="0010383C"/>
    <w:rsid w:val="001248E4"/>
    <w:rsid w:val="0018309C"/>
    <w:rsid w:val="001A026B"/>
    <w:rsid w:val="001D6C32"/>
    <w:rsid w:val="001E04E8"/>
    <w:rsid w:val="001E1C85"/>
    <w:rsid w:val="001F4B71"/>
    <w:rsid w:val="00211A3F"/>
    <w:rsid w:val="00237AD5"/>
    <w:rsid w:val="00261923"/>
    <w:rsid w:val="00264CA1"/>
    <w:rsid w:val="002B10CD"/>
    <w:rsid w:val="002C53EF"/>
    <w:rsid w:val="002E179E"/>
    <w:rsid w:val="00307F85"/>
    <w:rsid w:val="003155A5"/>
    <w:rsid w:val="00320F75"/>
    <w:rsid w:val="003233DF"/>
    <w:rsid w:val="003346A1"/>
    <w:rsid w:val="00346302"/>
    <w:rsid w:val="00347585"/>
    <w:rsid w:val="003A11EE"/>
    <w:rsid w:val="003F5E13"/>
    <w:rsid w:val="004068AC"/>
    <w:rsid w:val="00466B2F"/>
    <w:rsid w:val="00492B89"/>
    <w:rsid w:val="004A06BD"/>
    <w:rsid w:val="004A0B05"/>
    <w:rsid w:val="004C221F"/>
    <w:rsid w:val="004E0045"/>
    <w:rsid w:val="004F4F53"/>
    <w:rsid w:val="00515862"/>
    <w:rsid w:val="00536CCB"/>
    <w:rsid w:val="005405D1"/>
    <w:rsid w:val="00541DE2"/>
    <w:rsid w:val="0056545C"/>
    <w:rsid w:val="00573605"/>
    <w:rsid w:val="00584EB8"/>
    <w:rsid w:val="005C0A8E"/>
    <w:rsid w:val="005D2049"/>
    <w:rsid w:val="005E5A57"/>
    <w:rsid w:val="00624046"/>
    <w:rsid w:val="006244AB"/>
    <w:rsid w:val="00633F97"/>
    <w:rsid w:val="00656DA7"/>
    <w:rsid w:val="00671084"/>
    <w:rsid w:val="00672DC4"/>
    <w:rsid w:val="006746E9"/>
    <w:rsid w:val="006854B2"/>
    <w:rsid w:val="00690456"/>
    <w:rsid w:val="006A2F70"/>
    <w:rsid w:val="006A4179"/>
    <w:rsid w:val="006C38BE"/>
    <w:rsid w:val="006E0FA1"/>
    <w:rsid w:val="007224E5"/>
    <w:rsid w:val="00754E5E"/>
    <w:rsid w:val="0077453E"/>
    <w:rsid w:val="007954F1"/>
    <w:rsid w:val="00795F8E"/>
    <w:rsid w:val="007B79EC"/>
    <w:rsid w:val="007D0CAD"/>
    <w:rsid w:val="007E3C73"/>
    <w:rsid w:val="007F1959"/>
    <w:rsid w:val="008344C1"/>
    <w:rsid w:val="00841D65"/>
    <w:rsid w:val="008C15F7"/>
    <w:rsid w:val="008C1B41"/>
    <w:rsid w:val="008D4BAA"/>
    <w:rsid w:val="008E0228"/>
    <w:rsid w:val="0092745E"/>
    <w:rsid w:val="00943247"/>
    <w:rsid w:val="00951CBF"/>
    <w:rsid w:val="00985E8C"/>
    <w:rsid w:val="009A383E"/>
    <w:rsid w:val="009B4CBA"/>
    <w:rsid w:val="009B515B"/>
    <w:rsid w:val="009C1C76"/>
    <w:rsid w:val="009C51DB"/>
    <w:rsid w:val="00A028AF"/>
    <w:rsid w:val="00A4397E"/>
    <w:rsid w:val="00A72DFC"/>
    <w:rsid w:val="00AA6981"/>
    <w:rsid w:val="00AC1C1E"/>
    <w:rsid w:val="00AE080E"/>
    <w:rsid w:val="00AF2CA4"/>
    <w:rsid w:val="00B452D9"/>
    <w:rsid w:val="00C407F6"/>
    <w:rsid w:val="00C53A84"/>
    <w:rsid w:val="00C62B04"/>
    <w:rsid w:val="00C7739C"/>
    <w:rsid w:val="00CE552E"/>
    <w:rsid w:val="00CF352F"/>
    <w:rsid w:val="00D51B26"/>
    <w:rsid w:val="00D57B6C"/>
    <w:rsid w:val="00D806F9"/>
    <w:rsid w:val="00DA06CA"/>
    <w:rsid w:val="00DC0E70"/>
    <w:rsid w:val="00DD6D77"/>
    <w:rsid w:val="00DE7460"/>
    <w:rsid w:val="00DE79F2"/>
    <w:rsid w:val="00E93FF1"/>
    <w:rsid w:val="00EC071F"/>
    <w:rsid w:val="00EE47DE"/>
    <w:rsid w:val="00F03391"/>
    <w:rsid w:val="00F062BE"/>
    <w:rsid w:val="00F131E3"/>
    <w:rsid w:val="00F13E19"/>
    <w:rsid w:val="00F8477D"/>
    <w:rsid w:val="00F86788"/>
    <w:rsid w:val="00FB6C46"/>
    <w:rsid w:val="00FC4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21F"/>
  </w:style>
  <w:style w:type="paragraph" w:styleId="1">
    <w:name w:val="heading 1"/>
    <w:basedOn w:val="a"/>
    <w:next w:val="a"/>
    <w:link w:val="10"/>
    <w:uiPriority w:val="99"/>
    <w:qFormat/>
    <w:rsid w:val="00F8678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678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F86788"/>
    <w:rPr>
      <w:rFonts w:cs="Times New Roman"/>
      <w:color w:val="106BBE"/>
    </w:rPr>
  </w:style>
  <w:style w:type="paragraph" w:styleId="a4">
    <w:name w:val="Normal (Web)"/>
    <w:basedOn w:val="a"/>
    <w:uiPriority w:val="99"/>
    <w:unhideWhenUsed/>
    <w:rsid w:val="00DE746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link w:val="ConsPlusTitle1"/>
    <w:rsid w:val="00F8477D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ConsPlusTitle1">
    <w:name w:val="ConsPlusTitle1"/>
    <w:link w:val="ConsPlusTitle"/>
    <w:locked/>
    <w:rsid w:val="00F8477D"/>
    <w:rPr>
      <w:rFonts w:ascii="Times New Roman" w:eastAsia="Times New Roman" w:hAnsi="Times New Roman" w:cs="Times New Roman"/>
      <w:b/>
      <w:sz w:val="24"/>
      <w:lang w:eastAsia="ru-RU"/>
    </w:rPr>
  </w:style>
  <w:style w:type="table" w:styleId="a5">
    <w:name w:val="Table Grid"/>
    <w:basedOn w:val="a1"/>
    <w:uiPriority w:val="59"/>
    <w:rsid w:val="00F847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2754</Words>
  <Characters>15702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ДВГА</dc:creator>
  <cp:lastModifiedBy>Administration</cp:lastModifiedBy>
  <cp:revision>2</cp:revision>
  <cp:lastPrinted>2020-03-24T04:33:00Z</cp:lastPrinted>
  <dcterms:created xsi:type="dcterms:W3CDTF">2021-09-20T12:23:00Z</dcterms:created>
  <dcterms:modified xsi:type="dcterms:W3CDTF">2021-09-20T12:23:00Z</dcterms:modified>
</cp:coreProperties>
</file>