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D36" w:rsidRPr="000A5D36" w:rsidRDefault="000A5D36" w:rsidP="000A5D36">
      <w:pPr>
        <w:shd w:val="clear" w:color="auto" w:fill="EBEBEB"/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  <w:r w:rsidRPr="000A5D36"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  <w:t>Платформа обратной связи (</w:t>
      </w:r>
      <w:proofErr w:type="gramStart"/>
      <w:r w:rsidRPr="000A5D36"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  <w:t>ПОС</w:t>
      </w:r>
      <w:proofErr w:type="gramEnd"/>
      <w:r w:rsidRPr="000A5D36"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  <w:t xml:space="preserve">) – это возможность для граждан обратиться к властям </w:t>
      </w:r>
      <w:proofErr w:type="spellStart"/>
      <w:r w:rsidRPr="000A5D36"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  <w:t>онлайн</w:t>
      </w:r>
      <w:proofErr w:type="spellEnd"/>
      <w:r w:rsidRPr="000A5D36"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  <w:t xml:space="preserve"> и решить свой вопрос</w:t>
      </w:r>
    </w:p>
    <w:p w:rsidR="001E6968" w:rsidRDefault="000A5D36" w:rsidP="000A5D36">
      <w:pPr>
        <w:spacing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0A5D3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Каждый, у кого есть подтверждённая учётная запись на портале </w:t>
      </w:r>
      <w:proofErr w:type="spellStart"/>
      <w:r w:rsidRPr="000A5D3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Госуслуг</w:t>
      </w:r>
      <w:proofErr w:type="spellEnd"/>
      <w:r w:rsidRPr="000A5D3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, через форму на портале </w:t>
      </w:r>
      <w:proofErr w:type="spellStart"/>
      <w:r w:rsidRPr="000A5D3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Госуслуг</w:t>
      </w:r>
      <w:proofErr w:type="spellEnd"/>
      <w:r w:rsidRPr="000A5D3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, через мобильное приложение «</w:t>
      </w:r>
      <w:proofErr w:type="spellStart"/>
      <w:r w:rsidRPr="000A5D3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Госуслуги</w:t>
      </w:r>
      <w:proofErr w:type="spellEnd"/>
      <w:r w:rsidRPr="000A5D3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. Решаем вместе», с помощью QR-кодов, через </w:t>
      </w:r>
      <w:proofErr w:type="spellStart"/>
      <w:r w:rsidRPr="000A5D3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виджеты</w:t>
      </w:r>
      <w:proofErr w:type="spellEnd"/>
      <w:r w:rsidRPr="000A5D3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на сайтах и в </w:t>
      </w:r>
      <w:proofErr w:type="spellStart"/>
      <w:r w:rsidRPr="000A5D3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соцсетях</w:t>
      </w:r>
      <w:proofErr w:type="spellEnd"/>
      <w:r w:rsidRPr="000A5D3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госструктур и учреждений может сообщить о проблеме, задать вопрос по любой теме, а также участвовать в опросах, голосованиях и общественных обсуждениях.</w:t>
      </w:r>
      <w:r w:rsidRPr="000A5D3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br/>
      </w:r>
      <w:r w:rsidRPr="000A5D3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br/>
        <w:t>О чем можно сообщить через этот сервис? О любой проблеме: не убран снег, мусор во дворе, не горит фонарь, не смогли записаться на прием к врачу, проблемы с питанием в школах, проблемы с получением услуг и т.д. Ответственные службы займутся решением вашего вопроса, а вы сможете оценить их работу.</w:t>
      </w:r>
      <w:r w:rsidRPr="000A5D3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br/>
        <w:t>Также Платформа обратной связи позволяет участвовать в опросах, голосовать за важные социальные проекты, высказывать позицию по проектам нормативных актов.</w:t>
      </w:r>
      <w:r w:rsidRPr="000A5D3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br/>
        <w:t xml:space="preserve">В прошлом году через </w:t>
      </w:r>
      <w:proofErr w:type="gramStart"/>
      <w:r w:rsidRPr="000A5D3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ПОС</w:t>
      </w:r>
      <w:proofErr w:type="gramEnd"/>
      <w:r w:rsidRPr="000A5D3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в госорганы и учреждения поступило и было обработано более 8100 сообщений, проведено более 100 опросов, в которых приняли участие более 1000 граждан.</w:t>
      </w:r>
      <w:r w:rsidRPr="000A5D3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br/>
        <w:t>Еще больше информации о работе Платформы обратной связи можно узнать на сайте или в мобильном приложении «</w:t>
      </w:r>
      <w:proofErr w:type="spellStart"/>
      <w:r w:rsidRPr="000A5D3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Госуслуги</w:t>
      </w:r>
      <w:proofErr w:type="spellEnd"/>
      <w:r w:rsidRPr="000A5D3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Решаем вместе». Мобильное приложение доступно для скачивания в </w:t>
      </w:r>
      <w:proofErr w:type="spellStart"/>
      <w:r w:rsidRPr="000A5D3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AppStore</w:t>
      </w:r>
      <w:proofErr w:type="spellEnd"/>
      <w:r w:rsidRPr="000A5D3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5D3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GooglePlay</w:t>
      </w:r>
      <w:proofErr w:type="spellEnd"/>
      <w:r w:rsidRPr="000A5D3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5D3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RuStore</w:t>
      </w:r>
      <w:proofErr w:type="spellEnd"/>
      <w:r w:rsidRPr="000A5D3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5D3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AppGallery</w:t>
      </w:r>
      <w:proofErr w:type="spellEnd"/>
      <w:r w:rsidRPr="000A5D3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.</w:t>
      </w:r>
      <w:r w:rsidRPr="000A5D3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br/>
      </w:r>
      <w:r w:rsidRPr="000A5D3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br/>
        <w:t>Присылайте свои предложения, указывайте на недочеты, рассказывайте о том, что нужно исправить и улучшить, участвуйте вопросах и голосованиях. Ваше участие важно!</w:t>
      </w:r>
    </w:p>
    <w:p w:rsidR="000A5D36" w:rsidRPr="00D3334F" w:rsidRDefault="00D3334F" w:rsidP="000A5D36">
      <w:pPr>
        <w:spacing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>
        <w:rPr>
          <w:rFonts w:ascii="diaria_promedium" w:eastAsia="Times New Roman" w:hAnsi="diaria_promedium" w:cs="Times New Roman"/>
          <w:color w:val="333333"/>
          <w:sz w:val="24"/>
          <w:szCs w:val="24"/>
          <w:lang w:val="en-US" w:eastAsia="ru-RU"/>
        </w:rPr>
        <w:t xml:space="preserve"># </w:t>
      </w:r>
      <w:proofErr w:type="spellStart"/>
      <w:r>
        <w:rPr>
          <w:rFonts w:ascii="diaria_promedium" w:eastAsia="Times New Roman" w:hAnsi="diaria_promedium" w:cs="Times New Roman"/>
          <w:color w:val="333333"/>
          <w:sz w:val="24"/>
          <w:szCs w:val="24"/>
          <w:lang w:val="en-US" w:eastAsia="ru-RU"/>
        </w:rPr>
        <w:t>Администрация</w:t>
      </w:r>
      <w:proofErr w:type="spellEnd"/>
      <w:r>
        <w:rPr>
          <w:rFonts w:ascii="diaria_promedium" w:eastAsia="Times New Roman" w:hAnsi="diaria_promedium" w:cs="Times New Roman"/>
          <w:color w:val="333333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diaria_promedium" w:eastAsia="Times New Roman" w:hAnsi="diaria_promedium" w:cs="Times New Roman"/>
          <w:color w:val="333333"/>
          <w:sz w:val="24"/>
          <w:szCs w:val="24"/>
          <w:lang w:val="en-US" w:eastAsia="ru-RU"/>
        </w:rPr>
        <w:t>Вышинского</w:t>
      </w:r>
      <w:proofErr w:type="spellEnd"/>
      <w:r>
        <w:rPr>
          <w:rFonts w:ascii="diaria_promedium" w:eastAsia="Times New Roman" w:hAnsi="diaria_promedium" w:cs="Times New Roman"/>
          <w:color w:val="333333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diaria_promedium" w:eastAsia="Times New Roman" w:hAnsi="diaria_promedium" w:cs="Times New Roman"/>
          <w:color w:val="333333"/>
          <w:sz w:val="24"/>
          <w:szCs w:val="24"/>
          <w:lang w:val="en-US" w:eastAsia="ru-RU"/>
        </w:rPr>
        <w:t>сельского</w:t>
      </w:r>
      <w:proofErr w:type="spellEnd"/>
      <w:r>
        <w:rPr>
          <w:rFonts w:ascii="diaria_promedium" w:eastAsia="Times New Roman" w:hAnsi="diaria_promedium" w:cs="Times New Roman"/>
          <w:color w:val="333333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diaria_promedium" w:eastAsia="Times New Roman" w:hAnsi="diaria_promedium" w:cs="Times New Roman"/>
          <w:color w:val="333333"/>
          <w:sz w:val="24"/>
          <w:szCs w:val="24"/>
          <w:lang w:val="en-US" w:eastAsia="ru-RU"/>
        </w:rPr>
        <w:t>поселения</w:t>
      </w:r>
      <w:proofErr w:type="spellEnd"/>
    </w:p>
    <w:p w:rsidR="000A5D36" w:rsidRPr="000A5D36" w:rsidRDefault="000A5D36" w:rsidP="000A5D36">
      <w:pPr>
        <w:spacing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>
        <w:rPr>
          <w:rFonts w:ascii="diaria_promedium" w:eastAsia="Times New Roman" w:hAnsi="diaria_promedium" w:cs="Times New Roman"/>
          <w:noProof/>
          <w:color w:val="333333"/>
          <w:sz w:val="24"/>
          <w:szCs w:val="24"/>
          <w:lang w:eastAsia="ru-RU"/>
        </w:rPr>
        <w:lastRenderedPageBreak/>
        <w:drawing>
          <wp:inline distT="0" distB="0" distL="0" distR="0">
            <wp:extent cx="5940425" cy="5940425"/>
            <wp:effectExtent l="19050" t="0" r="3175" b="0"/>
            <wp:docPr id="1" name="Рисунок 1" descr="C:\Users\Visha\Desktop\qr_co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isha\Desktop\qr_code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A5D36" w:rsidRPr="000A5D36" w:rsidSect="001E6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5D36"/>
    <w:rsid w:val="000A5D36"/>
    <w:rsid w:val="000B7547"/>
    <w:rsid w:val="001E6968"/>
    <w:rsid w:val="00D33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968"/>
  </w:style>
  <w:style w:type="paragraph" w:styleId="1">
    <w:name w:val="heading 1"/>
    <w:basedOn w:val="a"/>
    <w:link w:val="10"/>
    <w:uiPriority w:val="9"/>
    <w:qFormat/>
    <w:rsid w:val="000A5D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5D3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A5D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A5D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5D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488711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8837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442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2</cp:revision>
  <dcterms:created xsi:type="dcterms:W3CDTF">2023-05-30T12:20:00Z</dcterms:created>
  <dcterms:modified xsi:type="dcterms:W3CDTF">2023-05-30T12:33:00Z</dcterms:modified>
</cp:coreProperties>
</file>