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0" w:type="dxa"/>
        <w:tblLayout w:type="fixed"/>
        <w:tblLook w:val="04A0" w:firstRow="1" w:lastRow="0" w:firstColumn="1" w:lastColumn="0" w:noHBand="0" w:noVBand="1"/>
      </w:tblPr>
      <w:tblGrid>
        <w:gridCol w:w="2376"/>
        <w:gridCol w:w="142"/>
        <w:gridCol w:w="142"/>
        <w:gridCol w:w="283"/>
        <w:gridCol w:w="1418"/>
        <w:gridCol w:w="1277"/>
        <w:gridCol w:w="4202"/>
      </w:tblGrid>
      <w:tr w:rsidR="00152A2D" w:rsidTr="00640C99">
        <w:trPr>
          <w:trHeight w:val="3535"/>
        </w:trPr>
        <w:tc>
          <w:tcPr>
            <w:tcW w:w="4361" w:type="dxa"/>
            <w:gridSpan w:val="5"/>
          </w:tcPr>
          <w:p w:rsidR="00152A2D" w:rsidRPr="00152A2D" w:rsidRDefault="00152A2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152A2D" w:rsidRPr="00152A2D" w:rsidRDefault="00152A2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 ЭПИДЕМИОЛОГИИ В 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>РЕСПУБЛИКЕ МОРДОВИЯ»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Дальняя ул., д.1а, г. Саранск, 430030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тел</w:t>
            </w: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(8342)248528,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</w:t>
            </w:r>
            <w:r w:rsidRPr="00152A2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: </w:t>
            </w:r>
            <w:hyperlink r:id="rId8" w:history="1">
              <w:r w:rsidRPr="00152A2D">
                <w:rPr>
                  <w:rStyle w:val="a4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http: 13.rospotrebnadzor.ru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ОКПО 01956893, ОГРН 1051326002727,</w:t>
            </w:r>
          </w:p>
          <w:p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ИНН / КПП  1326193021 / 132601001</w:t>
            </w:r>
          </w:p>
          <w:p w:rsidR="00152A2D" w:rsidRPr="00152A2D" w:rsidRDefault="00152A2D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 w:val="restart"/>
            <w:vAlign w:val="center"/>
          </w:tcPr>
          <w:p w:rsidR="00152A2D" w:rsidRPr="00152A2D" w:rsidRDefault="00152A2D">
            <w:pPr>
              <w:spacing w:line="276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 w:val="restart"/>
          </w:tcPr>
          <w:p w:rsidR="00152A2D" w:rsidRDefault="000435AB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195.6pt;margin-top:7.7pt;width:0;height:22.5pt;z-index:251655168;mso-position-horizontal-relative:text;mso-position-vertical-relative:text" o:connectortype="straight"/>
              </w:pict>
            </w:r>
            <w:r>
              <w:pict>
                <v:shape id="_x0000_s1028" type="#_x0000_t32" style="position:absolute;margin-left:172.35pt;margin-top:7.35pt;width:23.25pt;height:0;z-index:251654144;mso-position-horizontal-relative:text;mso-position-vertical-relative:text" o:connectortype="straight"/>
              </w:pict>
            </w:r>
            <w:r>
              <w:pict>
                <v:shape id="_x0000_s1027" type="#_x0000_t32" style="position:absolute;margin-left:-2.8pt;margin-top:7.7pt;width:26.25pt;height:0;z-index:251653120;mso-position-horizontal-relative:text;mso-position-vertical-relative:text" o:connectortype="straight"/>
              </w:pict>
            </w:r>
            <w:r>
              <w:pict>
                <v:shape id="_x0000_s1026" type="#_x0000_t32" style="position:absolute;margin-left:-3.55pt;margin-top:7.7pt;width:.75pt;height:22.5pt;z-index:251652096;mso-position-horizontal-relative:text;mso-position-vertical-relative:text" o:connectortype="straight"/>
              </w:pict>
            </w:r>
            <w:r w:rsidR="00152A2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</w:p>
          <w:p w:rsidR="006B6160" w:rsidRPr="006B6160" w:rsidRDefault="006B6160" w:rsidP="006B6160">
            <w:pPr>
              <w:pStyle w:val="ConsPlusNonforma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6B6160" w:rsidRPr="006B6160" w:rsidRDefault="006B6160" w:rsidP="006B6160">
            <w:pPr>
              <w:pStyle w:val="ConsPlusNonforma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152A2D" w:rsidRDefault="006B6160" w:rsidP="006B6160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152A2D" w:rsidTr="00393438">
        <w:trPr>
          <w:trHeight w:val="243"/>
        </w:trPr>
        <w:tc>
          <w:tcPr>
            <w:tcW w:w="2376" w:type="dxa"/>
            <w:hideMark/>
          </w:tcPr>
          <w:p w:rsidR="00152A2D" w:rsidRDefault="000435AB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pict>
                <v:shape id="_x0000_s1031" type="#_x0000_t32" style="position:absolute;left:0;text-align:left;margin-left:4.25pt;margin-top:10.9pt;width:96.85pt;height:0;z-index:251657216;mso-position-horizontal-relative:text;mso-position-vertical-relative:text" o:connectortype="straight"/>
              </w:pict>
            </w:r>
            <w:r w:rsidR="00152A2D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284" w:type="dxa"/>
            <w:gridSpan w:val="2"/>
            <w:hideMark/>
          </w:tcPr>
          <w:p w:rsidR="00152A2D" w:rsidRDefault="00152A2D">
            <w:pPr>
              <w:pStyle w:val="ConsPlusNonformat"/>
              <w:widowControl/>
              <w:spacing w:line="276" w:lineRule="auto"/>
              <w:jc w:val="right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№</w:t>
            </w:r>
          </w:p>
        </w:tc>
        <w:tc>
          <w:tcPr>
            <w:tcW w:w="1701" w:type="dxa"/>
            <w:gridSpan w:val="2"/>
            <w:hideMark/>
          </w:tcPr>
          <w:p w:rsidR="00152A2D" w:rsidRDefault="000435AB" w:rsidP="003934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pict>
                <v:shape id="_x0000_s1030" type="#_x0000_t32" style="position:absolute;margin-left:-1.45pt;margin-top:10.9pt;width:78.2pt;height:0;z-index:251656192;mso-position-horizontal-relative:text;mso-position-vertical-relative:text" o:connectortype="straight"/>
              </w:pict>
            </w:r>
          </w:p>
        </w:tc>
        <w:tc>
          <w:tcPr>
            <w:tcW w:w="1277" w:type="dxa"/>
            <w:vMerge/>
            <w:vAlign w:val="center"/>
            <w:hideMark/>
          </w:tcPr>
          <w:p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  <w:tr w:rsidR="00152A2D" w:rsidTr="00640C99">
        <w:trPr>
          <w:trHeight w:val="403"/>
        </w:trPr>
        <w:tc>
          <w:tcPr>
            <w:tcW w:w="2518" w:type="dxa"/>
            <w:gridSpan w:val="2"/>
            <w:hideMark/>
          </w:tcPr>
          <w:p w:rsidR="00152A2D" w:rsidRDefault="000435AB" w:rsidP="00A84D5E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w:pict>
                <v:shape id="_x0000_s1038" type="#_x0000_t32" style="position:absolute;margin-left:34.35pt;margin-top:11.2pt;width:66.75pt;height:0;z-index:251663360;mso-position-horizontal-relative:text;mso-position-vertical-relative:text" o:connectortype="straight"/>
              </w:pict>
            </w:r>
            <w:r w:rsidR="00152A2D">
              <w:rPr>
                <w:rFonts w:ascii="Times New Roman" w:hAnsi="Times New Roman" w:cs="Times New Roman"/>
                <w:noProof/>
              </w:rPr>
              <w:t xml:space="preserve">На № </w:t>
            </w:r>
          </w:p>
        </w:tc>
        <w:tc>
          <w:tcPr>
            <w:tcW w:w="425" w:type="dxa"/>
            <w:gridSpan w:val="2"/>
            <w:hideMark/>
          </w:tcPr>
          <w:p w:rsidR="00152A2D" w:rsidRDefault="000435AB" w:rsidP="003934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pict>
                <v:shape id="_x0000_s1033" type="#_x0000_t32" style="position:absolute;margin-left:22.45pt;margin-top:11.2pt;width:66.75pt;height:0;z-index:251658240;mso-position-horizontal-relative:text;mso-position-vertical-relative:text" o:connectortype="straight"/>
              </w:pict>
            </w:r>
            <w:r w:rsidR="00152A2D">
              <w:rPr>
                <w:rFonts w:ascii="Times New Roman" w:hAnsi="Times New Roman" w:cs="Times New Roman"/>
                <w:noProof/>
              </w:rPr>
              <w:t xml:space="preserve">от    </w:t>
            </w:r>
          </w:p>
        </w:tc>
        <w:tc>
          <w:tcPr>
            <w:tcW w:w="1418" w:type="dxa"/>
          </w:tcPr>
          <w:p w:rsidR="00152A2D" w:rsidRDefault="00152A2D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  <w:tr w:rsidR="00152A2D" w:rsidTr="00640C99">
        <w:trPr>
          <w:trHeight w:val="249"/>
        </w:trPr>
        <w:tc>
          <w:tcPr>
            <w:tcW w:w="4361" w:type="dxa"/>
            <w:gridSpan w:val="5"/>
          </w:tcPr>
          <w:p w:rsidR="00152A2D" w:rsidRDefault="000435AB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pict>
                <v:shape id="_x0000_s1037" type="#_x0000_t32" style="position:absolute;left:0;text-align:left;margin-left:209.75pt;margin-top:7.15pt;width:0;height:17.25pt;z-index:251662336;mso-position-horizontal-relative:text;mso-position-vertical-relative:text" o:connectortype="straight"/>
              </w:pict>
            </w:r>
            <w:r>
              <w:pict>
                <v:shape id="_x0000_s1036" type="#_x0000_t32" style="position:absolute;left:0;text-align:left;margin-left:187.25pt;margin-top:7.15pt;width:22.5pt;height:0;z-index:251661312;mso-position-horizontal-relative:text;mso-position-vertical-relative:text" o:connectortype="straight"/>
              </w:pict>
            </w:r>
            <w:r>
              <w:pict>
                <v:shape id="_x0000_s1035" type="#_x0000_t32" style="position:absolute;left:0;text-align:left;margin-left:-1pt;margin-top:7.15pt;width:21.75pt;height:0;z-index:251660288;mso-position-horizontal-relative:text;mso-position-vertical-relative:text" o:connectortype="straight"/>
              </w:pict>
            </w:r>
            <w:r>
              <w:pict>
                <v:shape id="_x0000_s1034" type="#_x0000_t32" style="position:absolute;left:0;text-align:left;margin-left:-1pt;margin-top:7.15pt;width:0;height:17.25pt;z-index:251659264;mso-position-horizontal-relative:text;mso-position-vertical-relative:text" o:connectortype="straight"/>
              </w:pict>
            </w:r>
          </w:p>
          <w:p w:rsidR="0048427B" w:rsidRPr="0048427B" w:rsidRDefault="0048427B" w:rsidP="0048427B">
            <w:pPr>
              <w:pStyle w:val="ConsPlusNonformat"/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8427B">
              <w:rPr>
                <w:rFonts w:ascii="Times New Roman" w:hAnsi="Times New Roman" w:cs="Times New Roman"/>
                <w:noProof/>
                <w:sz w:val="24"/>
              </w:rPr>
              <w:t>О проведении «горячей линии»</w:t>
            </w:r>
          </w:p>
          <w:p w:rsidR="00152A2D" w:rsidRDefault="0048427B" w:rsidP="0048427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</w:rPr>
            </w:pPr>
            <w:r w:rsidRPr="0048427B">
              <w:rPr>
                <w:rFonts w:ascii="Times New Roman" w:hAnsi="Times New Roman" w:cs="Times New Roman"/>
                <w:noProof/>
                <w:sz w:val="24"/>
              </w:rPr>
              <w:t>по вопросам детского отдыха</w:t>
            </w:r>
          </w:p>
        </w:tc>
        <w:tc>
          <w:tcPr>
            <w:tcW w:w="1277" w:type="dxa"/>
            <w:vMerge/>
            <w:vAlign w:val="center"/>
            <w:hideMark/>
          </w:tcPr>
          <w:p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</w:tbl>
    <w:p w:rsidR="00867FB7" w:rsidRDefault="00867FB7">
      <w:pPr>
        <w:jc w:val="both"/>
        <w:rPr>
          <w:rFonts w:ascii="Times New Roman" w:hAnsi="Times New Roman" w:cs="Times New Roman"/>
        </w:rPr>
      </w:pPr>
    </w:p>
    <w:p w:rsidR="006B6160" w:rsidRDefault="006B6160" w:rsidP="0048427B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8427B" w:rsidRPr="00702EC4" w:rsidRDefault="0048427B" w:rsidP="0048427B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</w:t>
      </w:r>
      <w:r w:rsidRPr="00702EC4">
        <w:rPr>
          <w:rFonts w:ascii="Times New Roman" w:hAnsi="Times New Roman" w:cs="Times New Roman"/>
          <w:sz w:val="26"/>
          <w:szCs w:val="26"/>
        </w:rPr>
        <w:t xml:space="preserve">в том числе в рамках подпрограммы «Развитие потребительского рынка Республики Мордовия» государственной программы «Экономическое развитие Республики Мордовия» (утв. постановлением Правительства РМ от </w:t>
      </w:r>
      <w:r>
        <w:rPr>
          <w:rFonts w:ascii="Times New Roman" w:hAnsi="Times New Roman" w:cs="Times New Roman"/>
          <w:sz w:val="26"/>
          <w:szCs w:val="26"/>
        </w:rPr>
        <w:t>31.08.2021 № 406</w:t>
      </w:r>
      <w:r w:rsidRPr="00702EC4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 «В период с 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48427B">
        <w:rPr>
          <w:rFonts w:ascii="Times New Roman" w:hAnsi="Times New Roman" w:cs="Times New Roman"/>
          <w:sz w:val="26"/>
          <w:szCs w:val="26"/>
        </w:rPr>
        <w:t xml:space="preserve"> мая по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48427B">
        <w:rPr>
          <w:rFonts w:ascii="Times New Roman" w:hAnsi="Times New Roman" w:cs="Times New Roman"/>
          <w:sz w:val="26"/>
          <w:szCs w:val="26"/>
        </w:rPr>
        <w:t xml:space="preserve"> июня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8427B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предоставления услуг детского отдыха.</w:t>
      </w:r>
    </w:p>
    <w:p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>Телефон «горячей линии» (8342)24-62-68 (по будням с 8.00 до 12.00 и с 12.30 до 16.30)».</w:t>
      </w:r>
    </w:p>
    <w:p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Главный врач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Е. И. Журавлева</w:t>
      </w:r>
    </w:p>
    <w:p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0435AB" w:rsidRDefault="000435A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0435AB" w:rsidRDefault="000435A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0435AB" w:rsidRPr="0048427B" w:rsidRDefault="000435A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0435AB" w:rsidRPr="0048427B" w:rsidRDefault="000435A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bookmarkStart w:id="0" w:name="_GoBack"/>
      <w:bookmarkEnd w:id="0"/>
    </w:p>
    <w:p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48427B">
        <w:rPr>
          <w:rFonts w:ascii="Times New Roman" w:hAnsi="Times New Roman" w:cs="Times New Roman"/>
          <w:sz w:val="18"/>
          <w:szCs w:val="18"/>
          <w:lang w:eastAsia="ar-SA"/>
        </w:rPr>
        <w:t xml:space="preserve">Тундыкова Юлия Викторовна </w:t>
      </w:r>
    </w:p>
    <w:p w:rsidR="00834CD2" w:rsidRPr="000435AB" w:rsidRDefault="0048427B" w:rsidP="000435A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48427B">
        <w:rPr>
          <w:rFonts w:ascii="Times New Roman" w:hAnsi="Times New Roman" w:cs="Times New Roman"/>
          <w:sz w:val="18"/>
          <w:szCs w:val="18"/>
          <w:lang w:eastAsia="ar-SA"/>
        </w:rPr>
        <w:t>8 (8342)24-62-68</w:t>
      </w:r>
    </w:p>
    <w:sectPr w:rsidR="00834CD2" w:rsidRPr="000435AB" w:rsidSect="002A6E69">
      <w:headerReference w:type="default" r:id="rId9"/>
      <w:headerReference w:type="first" r:id="rId10"/>
      <w:pgSz w:w="11906" w:h="16838"/>
      <w:pgMar w:top="1134" w:right="567" w:bottom="1134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045" w:rsidRDefault="001C7045" w:rsidP="00DA3007">
      <w:r>
        <w:separator/>
      </w:r>
    </w:p>
  </w:endnote>
  <w:endnote w:type="continuationSeparator" w:id="0">
    <w:p w:rsidR="001C7045" w:rsidRDefault="001C7045" w:rsidP="00DA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imbus Sans L">
    <w:altName w:val="MS Gothic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045" w:rsidRDefault="001C7045" w:rsidP="00DA3007">
      <w:r>
        <w:separator/>
      </w:r>
    </w:p>
  </w:footnote>
  <w:footnote w:type="continuationSeparator" w:id="0">
    <w:p w:rsidR="001C7045" w:rsidRDefault="001C7045" w:rsidP="00DA3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7" w:rsidRDefault="00DA3007">
    <w:pPr>
      <w:pStyle w:val="a8"/>
    </w:pPr>
    <w:r>
      <w:rPr>
        <w:b/>
      </w:rPr>
      <w:t xml:space="preserve">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7" w:rsidRDefault="00DA3007">
    <w:pPr>
      <w:pStyle w:val="a8"/>
    </w:pPr>
    <w:r>
      <w:rPr>
        <w:b/>
      </w:rPr>
      <w:t xml:space="preserve">                                  </w:t>
    </w:r>
    <w:r w:rsidR="000435AB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42.75pt">
          <v:imagedata r:id="rId1" o:title="Эмблема Роспотребнадзора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644"/>
    <w:rsid w:val="00001C42"/>
    <w:rsid w:val="0000397E"/>
    <w:rsid w:val="00007882"/>
    <w:rsid w:val="000255E0"/>
    <w:rsid w:val="000435AB"/>
    <w:rsid w:val="00086DFA"/>
    <w:rsid w:val="000D5AD9"/>
    <w:rsid w:val="000D68D7"/>
    <w:rsid w:val="000E259D"/>
    <w:rsid w:val="000E5FEB"/>
    <w:rsid w:val="0010473C"/>
    <w:rsid w:val="00105258"/>
    <w:rsid w:val="00120F78"/>
    <w:rsid w:val="0012763B"/>
    <w:rsid w:val="00137E59"/>
    <w:rsid w:val="00145B1B"/>
    <w:rsid w:val="00152A2D"/>
    <w:rsid w:val="00164ED2"/>
    <w:rsid w:val="00171271"/>
    <w:rsid w:val="001A56A6"/>
    <w:rsid w:val="001B1045"/>
    <w:rsid w:val="001B663F"/>
    <w:rsid w:val="001C7045"/>
    <w:rsid w:val="001E17C5"/>
    <w:rsid w:val="001E734E"/>
    <w:rsid w:val="001F30D6"/>
    <w:rsid w:val="001F7708"/>
    <w:rsid w:val="00251B07"/>
    <w:rsid w:val="002653FE"/>
    <w:rsid w:val="00266282"/>
    <w:rsid w:val="00266892"/>
    <w:rsid w:val="00267050"/>
    <w:rsid w:val="00273A8A"/>
    <w:rsid w:val="002917D0"/>
    <w:rsid w:val="00295564"/>
    <w:rsid w:val="002A6E69"/>
    <w:rsid w:val="002A7689"/>
    <w:rsid w:val="002F309A"/>
    <w:rsid w:val="00304306"/>
    <w:rsid w:val="0030647B"/>
    <w:rsid w:val="00322A3A"/>
    <w:rsid w:val="00331551"/>
    <w:rsid w:val="003425FE"/>
    <w:rsid w:val="00347093"/>
    <w:rsid w:val="0035177B"/>
    <w:rsid w:val="003741D7"/>
    <w:rsid w:val="00385BB2"/>
    <w:rsid w:val="00390861"/>
    <w:rsid w:val="00393438"/>
    <w:rsid w:val="003B6D74"/>
    <w:rsid w:val="003D2607"/>
    <w:rsid w:val="003F5C3D"/>
    <w:rsid w:val="00402B7F"/>
    <w:rsid w:val="00407581"/>
    <w:rsid w:val="00411B33"/>
    <w:rsid w:val="00415AD6"/>
    <w:rsid w:val="0048427B"/>
    <w:rsid w:val="004876C6"/>
    <w:rsid w:val="004D3DF0"/>
    <w:rsid w:val="004E431F"/>
    <w:rsid w:val="004E69C7"/>
    <w:rsid w:val="00506E59"/>
    <w:rsid w:val="005B6221"/>
    <w:rsid w:val="005C39AC"/>
    <w:rsid w:val="005E1EB0"/>
    <w:rsid w:val="005F43E0"/>
    <w:rsid w:val="00600F37"/>
    <w:rsid w:val="00632B64"/>
    <w:rsid w:val="00633571"/>
    <w:rsid w:val="00636121"/>
    <w:rsid w:val="00640C99"/>
    <w:rsid w:val="00646644"/>
    <w:rsid w:val="006947B4"/>
    <w:rsid w:val="006970F2"/>
    <w:rsid w:val="006A4031"/>
    <w:rsid w:val="006A4F37"/>
    <w:rsid w:val="006B6160"/>
    <w:rsid w:val="006C2636"/>
    <w:rsid w:val="006E2EF8"/>
    <w:rsid w:val="006F61DE"/>
    <w:rsid w:val="007174CD"/>
    <w:rsid w:val="00720F5F"/>
    <w:rsid w:val="0072446D"/>
    <w:rsid w:val="00785EC0"/>
    <w:rsid w:val="007A3D29"/>
    <w:rsid w:val="007E756C"/>
    <w:rsid w:val="0080462B"/>
    <w:rsid w:val="00806C7A"/>
    <w:rsid w:val="00820E28"/>
    <w:rsid w:val="00834CD2"/>
    <w:rsid w:val="0085005D"/>
    <w:rsid w:val="00852A36"/>
    <w:rsid w:val="00867FB7"/>
    <w:rsid w:val="008B2211"/>
    <w:rsid w:val="008D3794"/>
    <w:rsid w:val="008F6149"/>
    <w:rsid w:val="009240C1"/>
    <w:rsid w:val="00947B27"/>
    <w:rsid w:val="00951689"/>
    <w:rsid w:val="009A31CD"/>
    <w:rsid w:val="009E5391"/>
    <w:rsid w:val="009F4695"/>
    <w:rsid w:val="00A20791"/>
    <w:rsid w:val="00A54691"/>
    <w:rsid w:val="00A572E6"/>
    <w:rsid w:val="00A62C01"/>
    <w:rsid w:val="00A83265"/>
    <w:rsid w:val="00A84D5E"/>
    <w:rsid w:val="00A85EEC"/>
    <w:rsid w:val="00A975C7"/>
    <w:rsid w:val="00AA65FB"/>
    <w:rsid w:val="00AB0C12"/>
    <w:rsid w:val="00AC1E7C"/>
    <w:rsid w:val="00AD5BDB"/>
    <w:rsid w:val="00B132A4"/>
    <w:rsid w:val="00B34DBC"/>
    <w:rsid w:val="00B560DD"/>
    <w:rsid w:val="00B6405C"/>
    <w:rsid w:val="00B837F7"/>
    <w:rsid w:val="00B84E7C"/>
    <w:rsid w:val="00BA0AE9"/>
    <w:rsid w:val="00BE5E97"/>
    <w:rsid w:val="00C03B47"/>
    <w:rsid w:val="00C1241F"/>
    <w:rsid w:val="00C32F07"/>
    <w:rsid w:val="00C4005F"/>
    <w:rsid w:val="00C70784"/>
    <w:rsid w:val="00C85CFE"/>
    <w:rsid w:val="00CA657A"/>
    <w:rsid w:val="00CB1ED0"/>
    <w:rsid w:val="00CC7BC6"/>
    <w:rsid w:val="00CE232F"/>
    <w:rsid w:val="00D46F46"/>
    <w:rsid w:val="00D641E4"/>
    <w:rsid w:val="00D72564"/>
    <w:rsid w:val="00D72D78"/>
    <w:rsid w:val="00DA3007"/>
    <w:rsid w:val="00DE4050"/>
    <w:rsid w:val="00DF22B8"/>
    <w:rsid w:val="00E21A41"/>
    <w:rsid w:val="00E24D99"/>
    <w:rsid w:val="00E40DD1"/>
    <w:rsid w:val="00E57E94"/>
    <w:rsid w:val="00E9472E"/>
    <w:rsid w:val="00EC2792"/>
    <w:rsid w:val="00ED2B50"/>
    <w:rsid w:val="00ED3A73"/>
    <w:rsid w:val="00EF18E1"/>
    <w:rsid w:val="00F01C5E"/>
    <w:rsid w:val="00F42964"/>
    <w:rsid w:val="00F7037E"/>
    <w:rsid w:val="00F80392"/>
    <w:rsid w:val="00F9193A"/>
    <w:rsid w:val="00F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13" type="connector" idref="#_x0000_s1036"/>
        <o:r id="V:Rule14" type="connector" idref="#_x0000_s1035"/>
        <o:r id="V:Rule15" type="connector" idref="#_x0000_s1027"/>
        <o:r id="V:Rule16" type="connector" idref="#_x0000_s1030"/>
        <o:r id="V:Rule17" type="connector" idref="#_x0000_s1026"/>
        <o:r id="V:Rule18" type="connector" idref="#_x0000_s1038"/>
        <o:r id="V:Rule19" type="connector" idref="#_x0000_s1028"/>
        <o:r id="V:Rule20" type="connector" idref="#_x0000_s1033"/>
        <o:r id="V:Rule21" type="connector" idref="#_x0000_s1029"/>
        <o:r id="V:Rule22" type="connector" idref="#_x0000_s1031"/>
        <o:r id="V:Rule23" type="connector" idref="#_x0000_s1037"/>
        <o:r id="V:Rule24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3AC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C7A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4">
    <w:name w:val="Hyperlink"/>
    <w:uiPriority w:val="99"/>
    <w:semiHidden/>
    <w:unhideWhenUsed/>
    <w:rsid w:val="00152A2D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nformat">
    <w:name w:val="ConsPlusNonformat"/>
    <w:rsid w:val="00152A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Strong"/>
    <w:qFormat/>
    <w:locked/>
    <w:rsid w:val="00A572E6"/>
    <w:rPr>
      <w:b/>
      <w:bCs/>
    </w:rPr>
  </w:style>
  <w:style w:type="paragraph" w:styleId="a6">
    <w:name w:val="Body Text"/>
    <w:basedOn w:val="a"/>
    <w:link w:val="a7"/>
    <w:rsid w:val="00BA0AE9"/>
    <w:pPr>
      <w:widowControl w:val="0"/>
      <w:suppressAutoHyphens/>
      <w:spacing w:after="283"/>
    </w:pPr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character" w:customStyle="1" w:styleId="a7">
    <w:name w:val="Основной текст Знак"/>
    <w:link w:val="a6"/>
    <w:rsid w:val="00BA0AE9"/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BA0A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3007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A3007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0F7E5-42ED-4DD3-BC7B-D08A80607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ФГУЗ "ЦГиЭ в РМ"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ariskina</dc:creator>
  <cp:keywords/>
  <dc:description/>
  <cp:lastModifiedBy>Юлия В. Тундыкова</cp:lastModifiedBy>
  <cp:revision>88</cp:revision>
  <cp:lastPrinted>2020-01-14T08:23:00Z</cp:lastPrinted>
  <dcterms:created xsi:type="dcterms:W3CDTF">2011-03-31T11:54:00Z</dcterms:created>
  <dcterms:modified xsi:type="dcterms:W3CDTF">2023-05-15T05:46:00Z</dcterms:modified>
</cp:coreProperties>
</file>