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1B7" w:rsidRDefault="001761B7" w:rsidP="001761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761B7" w:rsidRDefault="001761B7" w:rsidP="001761B7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Совета депутатов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городского поселения</w:t>
      </w:r>
    </w:p>
    <w:p w:rsidR="001761B7" w:rsidRDefault="001761B7" w:rsidP="001761B7">
      <w:pPr>
        <w:spacing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1761B7" w:rsidRDefault="001761B7" w:rsidP="001761B7">
      <w:pPr>
        <w:spacing w:line="240" w:lineRule="auto"/>
        <w:jc w:val="center"/>
        <w:rPr>
          <w:b/>
          <w:sz w:val="24"/>
          <w:szCs w:val="24"/>
        </w:rPr>
      </w:pP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от «18»мая 2013г.                                                                                             №15/1</w:t>
      </w:r>
    </w:p>
    <w:p w:rsidR="001761B7" w:rsidRDefault="001761B7" w:rsidP="001761B7">
      <w:pPr>
        <w:tabs>
          <w:tab w:val="left" w:pos="4095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</w:p>
    <w:p w:rsidR="001761B7" w:rsidRDefault="001761B7" w:rsidP="001761B7">
      <w:pPr>
        <w:tabs>
          <w:tab w:val="left" w:pos="4095"/>
        </w:tabs>
        <w:spacing w:line="240" w:lineRule="auto"/>
        <w:rPr>
          <w:bCs/>
          <w:color w:val="000000" w:themeColor="text1"/>
        </w:rPr>
      </w:pPr>
      <w:r>
        <w:rPr>
          <w:sz w:val="24"/>
          <w:szCs w:val="24"/>
        </w:rPr>
        <w:t xml:space="preserve">                                                          Об утверждении  </w:t>
      </w:r>
      <w:r>
        <w:rPr>
          <w:color w:val="000000" w:themeColor="text1"/>
        </w:rPr>
        <w:t xml:space="preserve">изменения  </w:t>
      </w:r>
      <w:proofErr w:type="gramStart"/>
      <w:r>
        <w:rPr>
          <w:bCs/>
          <w:color w:val="000000" w:themeColor="text1"/>
        </w:rPr>
        <w:t>основных</w:t>
      </w:r>
      <w:proofErr w:type="gramEnd"/>
      <w:r>
        <w:rPr>
          <w:bCs/>
          <w:color w:val="000000" w:themeColor="text1"/>
        </w:rPr>
        <w:t xml:space="preserve"> и вспомогательных                       </w:t>
      </w:r>
    </w:p>
    <w:p w:rsidR="001761B7" w:rsidRDefault="001761B7" w:rsidP="001761B7">
      <w:pPr>
        <w:tabs>
          <w:tab w:val="left" w:pos="4095"/>
        </w:tabs>
        <w:spacing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                  видов использования недвижимости и параметров  застройки </w:t>
      </w:r>
    </w:p>
    <w:p w:rsidR="001761B7" w:rsidRDefault="001761B7" w:rsidP="001761B7">
      <w:pPr>
        <w:tabs>
          <w:tab w:val="left" w:pos="4095"/>
        </w:tabs>
        <w:spacing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                  в Правила землепользования и застройки </w:t>
      </w:r>
      <w:proofErr w:type="spellStart"/>
      <w:r>
        <w:rPr>
          <w:bCs/>
          <w:color w:val="000000" w:themeColor="text1"/>
        </w:rPr>
        <w:t>Зубово-Полянского</w:t>
      </w:r>
      <w:proofErr w:type="spellEnd"/>
    </w:p>
    <w:p w:rsidR="001761B7" w:rsidRDefault="001761B7" w:rsidP="001761B7">
      <w:pPr>
        <w:tabs>
          <w:tab w:val="left" w:pos="4095"/>
        </w:tabs>
        <w:spacing w:line="240" w:lineRule="auto"/>
        <w:rPr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                  городского поселения </w:t>
      </w:r>
      <w:proofErr w:type="spellStart"/>
      <w:proofErr w:type="gramStart"/>
      <w:r>
        <w:rPr>
          <w:bCs/>
          <w:color w:val="000000" w:themeColor="text1"/>
        </w:rPr>
        <w:t>Зубов-Полянского</w:t>
      </w:r>
      <w:proofErr w:type="spellEnd"/>
      <w:proofErr w:type="gramEnd"/>
      <w:r>
        <w:rPr>
          <w:bCs/>
          <w:color w:val="000000" w:themeColor="text1"/>
        </w:rPr>
        <w:t xml:space="preserve"> муниципального района</w:t>
      </w:r>
      <w:r>
        <w:rPr>
          <w:color w:val="000000" w:themeColor="text1"/>
        </w:rPr>
        <w:t xml:space="preserve">                         </w:t>
      </w:r>
    </w:p>
    <w:p w:rsidR="001761B7" w:rsidRDefault="001761B7" w:rsidP="001761B7">
      <w:pPr>
        <w:tabs>
          <w:tab w:val="left" w:pos="4095"/>
        </w:tabs>
        <w:spacing w:line="240" w:lineRule="auto"/>
        <w:rPr>
          <w:sz w:val="24"/>
          <w:szCs w:val="24"/>
        </w:rPr>
      </w:pPr>
      <w:r>
        <w:rPr>
          <w:color w:val="000000" w:themeColor="text1"/>
        </w:rPr>
        <w:t xml:space="preserve">                                                              Республики  Мордовия</w:t>
      </w:r>
    </w:p>
    <w:p w:rsidR="001761B7" w:rsidRDefault="001761B7" w:rsidP="001761B7">
      <w:pPr>
        <w:tabs>
          <w:tab w:val="left" w:pos="4095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proofErr w:type="spellStart"/>
      <w:r>
        <w:rPr>
          <w:sz w:val="24"/>
          <w:szCs w:val="24"/>
        </w:rPr>
        <w:t>рп</w:t>
      </w:r>
      <w:proofErr w:type="spellEnd"/>
      <w:r>
        <w:rPr>
          <w:sz w:val="24"/>
          <w:szCs w:val="24"/>
        </w:rPr>
        <w:t>. Зубова Поляна</w:t>
      </w:r>
    </w:p>
    <w:p w:rsidR="001761B7" w:rsidRDefault="001761B7" w:rsidP="001761B7">
      <w:pPr>
        <w:tabs>
          <w:tab w:val="left" w:pos="2985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rFonts w:ascii="Calibri" w:eastAsia="Times New Roman" w:hAnsi="Calibri" w:cs="Times New Roman"/>
        </w:rPr>
        <w:t xml:space="preserve">Руководствуясь Федеральным Законом №131- ФЗ от 06.10.2003 г. «Об общих принципах  организации местного самоуправления в РФ»,  ст.31,32,33 Градостроительного Кодекса, Уставом </w:t>
      </w:r>
      <w:proofErr w:type="spellStart"/>
      <w:r>
        <w:rPr>
          <w:rFonts w:ascii="Calibri" w:eastAsia="Times New Roman" w:hAnsi="Calibri" w:cs="Times New Roman"/>
        </w:rPr>
        <w:t>Зубово-Полянского</w:t>
      </w:r>
      <w:proofErr w:type="spellEnd"/>
      <w:r>
        <w:rPr>
          <w:rFonts w:ascii="Calibri" w:eastAsia="Times New Roman" w:hAnsi="Calibri" w:cs="Times New Roman"/>
        </w:rPr>
        <w:t xml:space="preserve"> городского поселения, и рассмотрев протокол и решение публичных слушаний</w:t>
      </w:r>
      <w:r>
        <w:t xml:space="preserve">, </w:t>
      </w:r>
      <w:r>
        <w:rPr>
          <w:sz w:val="24"/>
          <w:szCs w:val="24"/>
        </w:rPr>
        <w:t xml:space="preserve">постановление председателя Совета депутатов  по утверждению заключения о результатах публичных  слушаний </w:t>
      </w:r>
      <w:r>
        <w:rPr>
          <w:rFonts w:ascii="Calibri" w:eastAsia="Times New Roman" w:hAnsi="Calibri" w:cs="Times New Roman"/>
        </w:rPr>
        <w:t xml:space="preserve"> по изменению   </w:t>
      </w:r>
      <w:r>
        <w:rPr>
          <w:rFonts w:ascii="Calibri" w:eastAsia="Times New Roman" w:hAnsi="Calibri" w:cs="Times New Roman"/>
          <w:bCs/>
        </w:rPr>
        <w:t>основных и вспомогательных видов использования недвижимости и параметры застройки, в зоне</w:t>
      </w:r>
      <w:proofErr w:type="gramStart"/>
      <w:r>
        <w:rPr>
          <w:rFonts w:ascii="Calibri" w:eastAsia="Times New Roman" w:hAnsi="Calibri" w:cs="Times New Roman"/>
          <w:bCs/>
        </w:rPr>
        <w:t xml:space="preserve"> Ж</w:t>
      </w:r>
      <w:proofErr w:type="gramEnd"/>
      <w:r>
        <w:rPr>
          <w:rFonts w:ascii="Calibri" w:eastAsia="Times New Roman" w:hAnsi="Calibri" w:cs="Times New Roman"/>
          <w:bCs/>
        </w:rPr>
        <w:t xml:space="preserve"> 1: «Зона жилой застройки индивидуальными жилыми домами», территориальной зоны  ЖЗ: Жилая зона, статьи 65 «Виды разрешённого использования земельных участков и объектов капитального строительства в различных территориальных зонах», раздела </w:t>
      </w:r>
      <w:r>
        <w:rPr>
          <w:rFonts w:ascii="Calibri" w:eastAsia="Times New Roman" w:hAnsi="Calibri" w:cs="Times New Roman"/>
          <w:bCs/>
          <w:lang w:val="en-US"/>
        </w:rPr>
        <w:t>III</w:t>
      </w:r>
      <w:r>
        <w:rPr>
          <w:rFonts w:ascii="Calibri" w:eastAsia="Times New Roman" w:hAnsi="Calibri" w:cs="Times New Roman"/>
          <w:bCs/>
        </w:rPr>
        <w:t xml:space="preserve"> «Градостроительные регламенты», Правил землепользования и застройки </w:t>
      </w:r>
      <w:proofErr w:type="spellStart"/>
      <w:r>
        <w:rPr>
          <w:rFonts w:ascii="Calibri" w:eastAsia="Times New Roman" w:hAnsi="Calibri" w:cs="Times New Roman"/>
          <w:bCs/>
        </w:rPr>
        <w:t>Зубово-Полянского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городского поселения </w:t>
      </w:r>
      <w:proofErr w:type="spellStart"/>
      <w:r>
        <w:rPr>
          <w:rFonts w:ascii="Calibri" w:eastAsia="Times New Roman" w:hAnsi="Calibri" w:cs="Times New Roman"/>
          <w:bCs/>
        </w:rPr>
        <w:t>Зубово-Полянского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муниципального района</w:t>
      </w:r>
      <w:r>
        <w:rPr>
          <w:rFonts w:ascii="Calibri" w:eastAsia="Times New Roman" w:hAnsi="Calibri" w:cs="Times New Roman"/>
        </w:rPr>
        <w:t xml:space="preserve">  Республики Мордовия</w:t>
      </w:r>
      <w:proofErr w:type="gramStart"/>
      <w:r>
        <w:rPr>
          <w:rFonts w:ascii="Calibri" w:eastAsia="Times New Roman" w:hAnsi="Calibri" w:cs="Times New Roman"/>
        </w:rPr>
        <w:t xml:space="preserve"> ,</w:t>
      </w:r>
      <w:proofErr w:type="gramEnd"/>
      <w:r>
        <w:rPr>
          <w:rFonts w:ascii="Calibri" w:eastAsia="Times New Roman" w:hAnsi="Calibri" w:cs="Times New Roman"/>
        </w:rPr>
        <w:t>-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Совет депутатов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решил:</w:t>
      </w:r>
    </w:p>
    <w:p w:rsidR="001761B7" w:rsidRDefault="001761B7" w:rsidP="001761B7">
      <w:pPr>
        <w:pStyle w:val="1"/>
        <w:jc w:val="both"/>
        <w:rPr>
          <w:b w:val="0"/>
          <w:bCs w:val="0"/>
          <w:color w:val="000000" w:themeColor="text1"/>
        </w:rPr>
      </w:pPr>
      <w:r>
        <w:rPr>
          <w:b w:val="0"/>
          <w:sz w:val="24"/>
          <w:szCs w:val="24"/>
        </w:rPr>
        <w:t xml:space="preserve">         </w:t>
      </w:r>
      <w:r>
        <w:rPr>
          <w:b w:val="0"/>
          <w:color w:val="000000" w:themeColor="text1"/>
          <w:sz w:val="24"/>
          <w:szCs w:val="24"/>
        </w:rPr>
        <w:t xml:space="preserve">1. </w:t>
      </w:r>
      <w:r>
        <w:rPr>
          <w:b w:val="0"/>
          <w:color w:val="000000" w:themeColor="text1"/>
        </w:rPr>
        <w:t xml:space="preserve">Утвердить  изменения  </w:t>
      </w:r>
      <w:r>
        <w:rPr>
          <w:b w:val="0"/>
          <w:bCs w:val="0"/>
          <w:color w:val="000000" w:themeColor="text1"/>
        </w:rPr>
        <w:t>основных и вспомогательных видов использования недвижимости и параметры застройки, в зоне</w:t>
      </w:r>
      <w:proofErr w:type="gramStart"/>
      <w:r>
        <w:rPr>
          <w:b w:val="0"/>
          <w:bCs w:val="0"/>
          <w:color w:val="000000" w:themeColor="text1"/>
        </w:rPr>
        <w:t xml:space="preserve"> Ж</w:t>
      </w:r>
      <w:proofErr w:type="gramEnd"/>
      <w:r>
        <w:rPr>
          <w:b w:val="0"/>
          <w:bCs w:val="0"/>
          <w:color w:val="000000" w:themeColor="text1"/>
        </w:rPr>
        <w:t xml:space="preserve"> 1: «Зона жилой застройки индивидуальными жилыми домами», территориальной зоны  ЖЗ: Жилая зона, статьи 65 «Виды разрешённого использования земельных участков и объектов капитального строительства в различных территориальных зонах», раздела </w:t>
      </w:r>
      <w:r>
        <w:rPr>
          <w:b w:val="0"/>
          <w:bCs w:val="0"/>
          <w:color w:val="000000" w:themeColor="text1"/>
          <w:lang w:val="en-US"/>
        </w:rPr>
        <w:t>III</w:t>
      </w:r>
      <w:r>
        <w:rPr>
          <w:b w:val="0"/>
          <w:bCs w:val="0"/>
          <w:color w:val="000000" w:themeColor="text1"/>
        </w:rPr>
        <w:t xml:space="preserve"> «Градостроительные регламенты», Правил землепользования и застройки </w:t>
      </w:r>
      <w:proofErr w:type="spellStart"/>
      <w:r>
        <w:rPr>
          <w:b w:val="0"/>
          <w:bCs w:val="0"/>
          <w:color w:val="000000" w:themeColor="text1"/>
        </w:rPr>
        <w:t>Зубово-Полянского</w:t>
      </w:r>
      <w:proofErr w:type="spellEnd"/>
      <w:r>
        <w:rPr>
          <w:b w:val="0"/>
          <w:bCs w:val="0"/>
          <w:color w:val="000000" w:themeColor="text1"/>
        </w:rPr>
        <w:t xml:space="preserve"> городского поселения </w:t>
      </w:r>
      <w:proofErr w:type="spellStart"/>
      <w:proofErr w:type="gramStart"/>
      <w:r>
        <w:rPr>
          <w:b w:val="0"/>
          <w:bCs w:val="0"/>
          <w:color w:val="000000" w:themeColor="text1"/>
        </w:rPr>
        <w:t>Зубов-Полянского</w:t>
      </w:r>
      <w:proofErr w:type="spellEnd"/>
      <w:proofErr w:type="gramEnd"/>
      <w:r>
        <w:rPr>
          <w:b w:val="0"/>
          <w:bCs w:val="0"/>
          <w:color w:val="000000" w:themeColor="text1"/>
        </w:rPr>
        <w:t xml:space="preserve"> муниципального района</w:t>
      </w:r>
      <w:r>
        <w:rPr>
          <w:b w:val="0"/>
          <w:color w:val="000000" w:themeColor="text1"/>
        </w:rPr>
        <w:t xml:space="preserve">  Республики Мордовия  в Правила землепользования и застройки </w:t>
      </w:r>
      <w:proofErr w:type="spellStart"/>
      <w:r>
        <w:rPr>
          <w:b w:val="0"/>
          <w:color w:val="000000" w:themeColor="text1"/>
        </w:rPr>
        <w:t>Зубово-Полянского</w:t>
      </w:r>
      <w:proofErr w:type="spellEnd"/>
      <w:r>
        <w:rPr>
          <w:b w:val="0"/>
          <w:color w:val="000000" w:themeColor="text1"/>
        </w:rPr>
        <w:t xml:space="preserve"> городского поселения  </w:t>
      </w:r>
      <w:proofErr w:type="spellStart"/>
      <w:r>
        <w:rPr>
          <w:b w:val="0"/>
          <w:color w:val="000000" w:themeColor="text1"/>
        </w:rPr>
        <w:t>Зубово-Полянского</w:t>
      </w:r>
      <w:proofErr w:type="spellEnd"/>
      <w:r>
        <w:rPr>
          <w:b w:val="0"/>
          <w:color w:val="000000" w:themeColor="text1"/>
        </w:rPr>
        <w:t xml:space="preserve"> муниципального района Республики Мордовия </w:t>
      </w:r>
      <w:r>
        <w:rPr>
          <w:b w:val="0"/>
          <w:bCs w:val="0"/>
          <w:color w:val="000000" w:themeColor="text1"/>
        </w:rPr>
        <w:t>в том числе:</w:t>
      </w:r>
    </w:p>
    <w:p w:rsidR="001761B7" w:rsidRDefault="001761B7" w:rsidP="001761B7">
      <w:pPr>
        <w:rPr>
          <w:rFonts w:ascii="Arial" w:hAnsi="Arial" w:cs="Arial"/>
          <w:bCs/>
          <w:sz w:val="18"/>
          <w:szCs w:val="18"/>
        </w:rPr>
      </w:pPr>
      <w:r>
        <w:rPr>
          <w:sz w:val="18"/>
          <w:szCs w:val="18"/>
        </w:rPr>
        <w:t xml:space="preserve">      </w:t>
      </w:r>
      <w:r>
        <w:rPr>
          <w:rFonts w:ascii="Arial" w:hAnsi="Arial" w:cs="Arial"/>
          <w:bCs/>
          <w:sz w:val="18"/>
          <w:szCs w:val="18"/>
        </w:rPr>
        <w:t xml:space="preserve">1. </w:t>
      </w:r>
      <w:r>
        <w:rPr>
          <w:rFonts w:ascii="Arial" w:hAnsi="Arial" w:cs="Arial"/>
          <w:bCs/>
          <w:sz w:val="18"/>
          <w:szCs w:val="18"/>
          <w:u w:val="single"/>
        </w:rPr>
        <w:t>Основные разрешённые виды использования недвижимости</w:t>
      </w:r>
      <w:r>
        <w:rPr>
          <w:rFonts w:ascii="Arial" w:hAnsi="Arial" w:cs="Arial"/>
          <w:bCs/>
          <w:sz w:val="18"/>
          <w:szCs w:val="18"/>
        </w:rPr>
        <w:t>: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индивидуального жилищного строительства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дома индивидуальной жилой застройки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ведения личного подсобного хозяйства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одноэтажного многоквартирного жилого дома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многоэтажного многоквартирного жилого дома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образования (детский сад)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образования (средняя общеобразовательная школа)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здравоохранения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физической культуры и спорта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культуры и искусства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lastRenderedPageBreak/>
        <w:t>для размещения объектов связи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торговли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для размещения объектов бытового обслуживания 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общественного питания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административного здания офисного типа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административного здания производственного типа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религиозных объектов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гостиниц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кредитно-финансовых учреждений</w:t>
      </w:r>
    </w:p>
    <w:p w:rsidR="001761B7" w:rsidRDefault="001761B7" w:rsidP="001761B7">
      <w:pPr>
        <w:pStyle w:val="2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 xml:space="preserve">     2. </w:t>
      </w:r>
      <w:r>
        <w:rPr>
          <w:rFonts w:ascii="Arial" w:hAnsi="Arial" w:cs="Arial"/>
          <w:b w:val="0"/>
          <w:sz w:val="18"/>
          <w:szCs w:val="18"/>
          <w:u w:val="single"/>
        </w:rPr>
        <w:t>Вспомогательные виды разрешённого использования земельных участков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материально-технического снабжения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индивидуального гаража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производственного гаража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индивидуального огородничества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индивидуального садоводства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индивидуального животноводства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водоснабжения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инженерной инфраструктуры коммунального хозяйства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автостоянки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автозаправочной станции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электроэнергетики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газоснабжения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производственных строений и сооружений промышленности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материально-технического снабжения</w:t>
      </w:r>
      <w:proofErr w:type="gramStart"/>
      <w:r>
        <w:rPr>
          <w:rFonts w:ascii="Arial" w:hAnsi="Arial" w:cs="Arial"/>
          <w:bCs/>
          <w:sz w:val="18"/>
          <w:szCs w:val="18"/>
        </w:rPr>
        <w:t xml:space="preserve"> ,</w:t>
      </w:r>
      <w:proofErr w:type="gramEnd"/>
      <w:r>
        <w:rPr>
          <w:rFonts w:ascii="Arial" w:hAnsi="Arial" w:cs="Arial"/>
          <w:bCs/>
          <w:sz w:val="18"/>
          <w:szCs w:val="18"/>
        </w:rPr>
        <w:t xml:space="preserve"> сбыта и заготовок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рекреационных объектов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железнодорожного транспорта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объектов автомобильного транспорта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размещения животноводческих комплексов, ферм, зерноскладов</w:t>
      </w:r>
    </w:p>
    <w:p w:rsidR="001761B7" w:rsidRDefault="001761B7" w:rsidP="001761B7">
      <w:pPr>
        <w:pStyle w:val="5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Параметры застройки:</w:t>
      </w:r>
    </w:p>
    <w:p w:rsidR="001761B7" w:rsidRDefault="001761B7" w:rsidP="001761B7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1. Совет депутатов </w:t>
      </w:r>
      <w:proofErr w:type="spellStart"/>
      <w:r>
        <w:rPr>
          <w:rFonts w:ascii="Arial" w:hAnsi="Arial" w:cs="Arial"/>
          <w:bCs/>
          <w:sz w:val="18"/>
          <w:szCs w:val="18"/>
        </w:rPr>
        <w:t>Зубово-Полянского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 городского поселения </w:t>
      </w:r>
      <w:proofErr w:type="spellStart"/>
      <w:r>
        <w:rPr>
          <w:rFonts w:ascii="Arial" w:hAnsi="Arial" w:cs="Arial"/>
          <w:bCs/>
          <w:sz w:val="18"/>
          <w:szCs w:val="18"/>
        </w:rPr>
        <w:t>Зубово-Полянского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 муниципального района Республики Мордовия своим Решением установил следующие минимальные (максимальные) нормы предоставления земельных участков:</w:t>
      </w:r>
    </w:p>
    <w:p w:rsidR="001761B7" w:rsidRDefault="001761B7" w:rsidP="001761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для ведения личного подсобного хозяйства: в р.п</w:t>
      </w:r>
      <w:proofErr w:type="gramStart"/>
      <w:r>
        <w:rPr>
          <w:rFonts w:ascii="Arial" w:hAnsi="Arial" w:cs="Arial"/>
          <w:bCs/>
          <w:sz w:val="18"/>
          <w:szCs w:val="18"/>
        </w:rPr>
        <w:t>.З</w:t>
      </w:r>
      <w:proofErr w:type="gramEnd"/>
      <w:r>
        <w:rPr>
          <w:rFonts w:ascii="Arial" w:hAnsi="Arial" w:cs="Arial"/>
          <w:bCs/>
          <w:sz w:val="18"/>
          <w:szCs w:val="18"/>
        </w:rPr>
        <w:t>убова Поляна и поселках сельского типа, минимум- 400.0кв.м, максимум в р.п.Зубова Поляна- 1500.0кв.м., в поселках сельского типа- 2500.0кв.м.;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rFonts w:ascii="Arial" w:hAnsi="Arial" w:cs="Arial"/>
          <w:bCs/>
          <w:sz w:val="18"/>
          <w:szCs w:val="18"/>
        </w:rPr>
        <w:t>для индивидуального жилищного строительства, размещения дома индивидуальной жилой застройки, размещения домов индивидуальной жилой застройки: в р.п</w:t>
      </w:r>
      <w:proofErr w:type="gramStart"/>
      <w:r>
        <w:rPr>
          <w:rFonts w:ascii="Arial" w:hAnsi="Arial" w:cs="Arial"/>
          <w:bCs/>
          <w:sz w:val="18"/>
          <w:szCs w:val="18"/>
        </w:rPr>
        <w:t>.З</w:t>
      </w:r>
      <w:proofErr w:type="gramEnd"/>
      <w:r>
        <w:rPr>
          <w:rFonts w:ascii="Arial" w:hAnsi="Arial" w:cs="Arial"/>
          <w:bCs/>
          <w:sz w:val="18"/>
          <w:szCs w:val="18"/>
        </w:rPr>
        <w:t>убова Поляна и поселках.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2.Настоящее решение направить в  органы Федеральной службы государственной регистрации, кадастра и картографии.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Настоящее решение опубликовать в газете  «</w:t>
      </w:r>
      <w:proofErr w:type="spellStart"/>
      <w:r>
        <w:rPr>
          <w:sz w:val="24"/>
          <w:szCs w:val="24"/>
        </w:rPr>
        <w:t>Зубово-Полянский</w:t>
      </w:r>
      <w:proofErr w:type="spellEnd"/>
      <w:r>
        <w:rPr>
          <w:sz w:val="24"/>
          <w:szCs w:val="24"/>
        </w:rPr>
        <w:t xml:space="preserve"> Вестник».</w:t>
      </w: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</w:p>
    <w:p w:rsidR="001761B7" w:rsidRDefault="001761B7" w:rsidP="001761B7">
      <w:pPr>
        <w:spacing w:line="240" w:lineRule="auto"/>
        <w:jc w:val="both"/>
        <w:rPr>
          <w:sz w:val="24"/>
          <w:szCs w:val="24"/>
        </w:rPr>
      </w:pPr>
    </w:p>
    <w:p w:rsidR="001761B7" w:rsidRDefault="001761B7" w:rsidP="001761B7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Председатель Совета депутатов</w:t>
      </w:r>
    </w:p>
    <w:p w:rsidR="001761B7" w:rsidRDefault="001761B7" w:rsidP="001761B7">
      <w:p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городского</w:t>
      </w:r>
    </w:p>
    <w:p w:rsidR="001761B7" w:rsidRDefault="001761B7" w:rsidP="001761B7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поселения:                                                                                                        Шейкина Е.Н.                                         </w:t>
      </w:r>
    </w:p>
    <w:p w:rsidR="00EB63DA" w:rsidRDefault="00EB63DA"/>
    <w:sectPr w:rsidR="00EB6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425F6"/>
    <w:multiLevelType w:val="hybridMultilevel"/>
    <w:tmpl w:val="83F6D27E"/>
    <w:lvl w:ilvl="0" w:tplc="2DBCF7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61B7"/>
    <w:rsid w:val="001761B7"/>
    <w:rsid w:val="00EB6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61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761B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761B7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61B7"/>
    <w:rPr>
      <w:rFonts w:ascii="Arial" w:eastAsia="Times New Roman" w:hAnsi="Arial" w:cs="Arial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1761B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1761B7"/>
    <w:rPr>
      <w:rFonts w:ascii="Arial" w:eastAsia="Times New Roman" w:hAnsi="Arial" w:cs="Arial"/>
      <w:b/>
      <w:bCs/>
      <w:sz w:val="20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9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2013-10-14T05:31:00Z</dcterms:created>
  <dcterms:modified xsi:type="dcterms:W3CDTF">2013-10-14T05:31:00Z</dcterms:modified>
</cp:coreProperties>
</file>