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</w:t>
      </w:r>
      <w:r w:rsidR="00F27F1B">
        <w:rPr>
          <w:rFonts w:ascii="Segoe UI" w:hAnsi="Segoe UI" w:cs="Segoe UI"/>
          <w:b/>
          <w:sz w:val="26"/>
          <w:szCs w:val="26"/>
        </w:rPr>
        <w:t xml:space="preserve">проведет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="00B14410">
        <w:rPr>
          <w:rFonts w:ascii="Segoe UI" w:hAnsi="Segoe UI" w:cs="Segoe UI"/>
          <w:b/>
          <w:sz w:val="26"/>
          <w:szCs w:val="26"/>
        </w:rPr>
        <w:t>феврале</w:t>
      </w:r>
      <w:r w:rsidR="00F27F1B" w:rsidRPr="00F27F1B">
        <w:rPr>
          <w:rFonts w:ascii="Segoe UI" w:hAnsi="Segoe UI" w:cs="Segoe UI"/>
          <w:b/>
          <w:sz w:val="26"/>
          <w:szCs w:val="26"/>
        </w:rPr>
        <w:t xml:space="preserve"> </w:t>
      </w:r>
      <w:r w:rsidR="00F27F1B">
        <w:rPr>
          <w:rFonts w:ascii="Segoe UI" w:hAnsi="Segoe UI" w:cs="Segoe UI"/>
          <w:b/>
          <w:sz w:val="26"/>
          <w:szCs w:val="26"/>
        </w:rPr>
        <w:t>горячие линии</w:t>
      </w:r>
    </w:p>
    <w:p w:rsidR="005D78ED" w:rsidRDefault="00A23FEA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</w:t>
      </w:r>
      <w:r w:rsidR="005D78ED">
        <w:rPr>
          <w:rFonts w:ascii="Segoe UI" w:hAnsi="Segoe UI" w:cs="Segoe UI"/>
          <w:sz w:val="26"/>
          <w:szCs w:val="26"/>
        </w:rPr>
        <w:t xml:space="preserve">Мордовии </w:t>
      </w:r>
      <w:r>
        <w:rPr>
          <w:rFonts w:ascii="Segoe UI" w:hAnsi="Segoe UI" w:cs="Segoe UI"/>
          <w:sz w:val="26"/>
          <w:szCs w:val="26"/>
        </w:rPr>
        <w:t>анонсирует</w:t>
      </w:r>
      <w:r w:rsidR="005D78ED">
        <w:rPr>
          <w:rFonts w:ascii="Segoe UI" w:hAnsi="Segoe UI" w:cs="Segoe UI"/>
          <w:sz w:val="26"/>
          <w:szCs w:val="26"/>
        </w:rPr>
        <w:t xml:space="preserve"> бесплатные консультации </w:t>
      </w:r>
      <w:r>
        <w:rPr>
          <w:rFonts w:ascii="Segoe UI" w:hAnsi="Segoe UI" w:cs="Segoe UI"/>
          <w:sz w:val="26"/>
          <w:szCs w:val="26"/>
        </w:rPr>
        <w:t>по своей деятельности</w:t>
      </w:r>
      <w:r w:rsidR="005D78ED">
        <w:rPr>
          <w:rFonts w:ascii="Segoe UI" w:hAnsi="Segoe UI" w:cs="Segoe UI"/>
          <w:sz w:val="26"/>
          <w:szCs w:val="26"/>
        </w:rPr>
        <w:t>:</w:t>
      </w:r>
    </w:p>
    <w:p w:rsidR="00B14410" w:rsidRDefault="00B14410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 февраля - </w:t>
      </w:r>
      <w:r>
        <w:rPr>
          <w:rFonts w:ascii="Segoe UI" w:hAnsi="Segoe UI" w:cs="Segoe UI"/>
          <w:sz w:val="26"/>
          <w:szCs w:val="26"/>
        </w:rPr>
        <w:t>банкротство юридических и физических лиц, тел. 8(8342) 23-32-97; кадастровая оце</w:t>
      </w:r>
      <w:r>
        <w:rPr>
          <w:rFonts w:ascii="Segoe UI" w:hAnsi="Segoe UI" w:cs="Segoe UI"/>
          <w:sz w:val="26"/>
          <w:szCs w:val="26"/>
        </w:rPr>
        <w:t>нка объектов недвижимости, тел.</w:t>
      </w:r>
      <w:r>
        <w:rPr>
          <w:rFonts w:ascii="Segoe UI" w:hAnsi="Segoe UI" w:cs="Segoe UI"/>
          <w:sz w:val="26"/>
          <w:szCs w:val="26"/>
        </w:rPr>
        <w:t>8(8342) 47-35-91</w:t>
      </w:r>
    </w:p>
    <w:p w:rsidR="00B14410" w:rsidRDefault="00B14410" w:rsidP="00B1441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6 февраля </w:t>
      </w:r>
      <w:r>
        <w:rPr>
          <w:rFonts w:ascii="Segoe UI" w:hAnsi="Segoe UI" w:cs="Segoe UI"/>
          <w:sz w:val="26"/>
          <w:szCs w:val="26"/>
        </w:rPr>
        <w:t>-</w:t>
      </w:r>
      <w:r>
        <w:rPr>
          <w:rFonts w:ascii="Segoe UI" w:hAnsi="Segoe UI" w:cs="Segoe UI"/>
          <w:sz w:val="26"/>
          <w:szCs w:val="26"/>
        </w:rPr>
        <w:t xml:space="preserve"> исправление технических ошибок в сведениях ЕГРН </w:t>
      </w:r>
      <w:r>
        <w:rPr>
          <w:rFonts w:ascii="Segoe UI" w:hAnsi="Segoe UI" w:cs="Segoe UI"/>
          <w:sz w:val="26"/>
          <w:szCs w:val="26"/>
        </w:rPr>
        <w:t>тел.</w:t>
      </w:r>
      <w:r>
        <w:rPr>
          <w:rFonts w:ascii="Segoe UI" w:hAnsi="Segoe UI" w:cs="Segoe UI"/>
          <w:sz w:val="26"/>
          <w:szCs w:val="26"/>
        </w:rPr>
        <w:t>8(8342) 47-35-26</w:t>
      </w:r>
    </w:p>
    <w:p w:rsidR="005D78ED" w:rsidRDefault="00F27F1B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B14410">
        <w:rPr>
          <w:rFonts w:ascii="Segoe UI" w:hAnsi="Segoe UI" w:cs="Segoe UI"/>
          <w:sz w:val="26"/>
          <w:szCs w:val="26"/>
        </w:rPr>
        <w:t>6</w:t>
      </w:r>
      <w:r w:rsidR="00A23FEA"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февраля -</w:t>
      </w:r>
      <w:r w:rsidR="005D78ED">
        <w:rPr>
          <w:rFonts w:ascii="Segoe UI" w:hAnsi="Segoe UI" w:cs="Segoe UI"/>
          <w:sz w:val="26"/>
          <w:szCs w:val="26"/>
        </w:rPr>
        <w:t xml:space="preserve"> государственный кадастровый учет объектов недвижимости, тел.8(8342) 23-24-19</w:t>
      </w:r>
    </w:p>
    <w:p w:rsidR="005D78ED" w:rsidRDefault="0093455F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B14410">
        <w:rPr>
          <w:rFonts w:ascii="Segoe UI" w:hAnsi="Segoe UI" w:cs="Segoe UI"/>
          <w:sz w:val="26"/>
          <w:szCs w:val="26"/>
        </w:rPr>
        <w:t>1</w:t>
      </w:r>
      <w:r w:rsidR="005D78ED"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февраля -</w:t>
      </w:r>
      <w:r w:rsidR="005D78ED">
        <w:rPr>
          <w:rFonts w:ascii="Segoe UI" w:hAnsi="Segoe UI" w:cs="Segoe UI"/>
          <w:sz w:val="26"/>
          <w:szCs w:val="26"/>
        </w:rPr>
        <w:t xml:space="preserve"> государственная регистрация прав на объекты недвижимости, тел. 8(8342) 23-24-18</w:t>
      </w:r>
    </w:p>
    <w:p w:rsidR="00F27F1B" w:rsidRDefault="00F27F1B" w:rsidP="00F27F1B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B14410">
        <w:rPr>
          <w:rFonts w:ascii="Segoe UI" w:hAnsi="Segoe UI" w:cs="Segoe UI"/>
          <w:sz w:val="26"/>
          <w:szCs w:val="26"/>
        </w:rPr>
        <w:t>8</w:t>
      </w:r>
      <w:r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февраля -</w:t>
      </w:r>
      <w:r>
        <w:rPr>
          <w:rFonts w:ascii="Segoe UI" w:hAnsi="Segoe UI" w:cs="Segoe UI"/>
          <w:sz w:val="26"/>
          <w:szCs w:val="26"/>
        </w:rPr>
        <w:t xml:space="preserve"> осуществление государственного земельного надзора, тел.</w:t>
      </w:r>
      <w:r w:rsidR="00B1441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8(8342) 24-22-74, 8(8342) 24-24-49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– отме</w:t>
      </w:r>
      <w:r w:rsidR="00B14410">
        <w:rPr>
          <w:rFonts w:ascii="Segoe UI" w:hAnsi="Segoe UI" w:cs="Segoe UI"/>
          <w:sz w:val="26"/>
          <w:szCs w:val="26"/>
        </w:rPr>
        <w:t>чает</w:t>
      </w:r>
      <w:r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  <w:bookmarkStart w:id="0" w:name="_GoBack"/>
      <w:bookmarkEnd w:id="0"/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93455F"/>
    <w:rsid w:val="00A23FEA"/>
    <w:rsid w:val="00B14410"/>
    <w:rsid w:val="00C36046"/>
    <w:rsid w:val="00DE6E6D"/>
    <w:rsid w:val="00F2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B936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2022-10-03T05:31:00Z</dcterms:created>
  <dcterms:modified xsi:type="dcterms:W3CDTF">2023-01-31T13:45:00Z</dcterms:modified>
</cp:coreProperties>
</file>