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581D" w:rsidRPr="0068581D" w:rsidRDefault="0068581D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 w:rsidRPr="0068581D">
        <w:rPr>
          <w:rFonts w:ascii="Times New Roman" w:hAnsi="Times New Roman" w:cs="Times New Roman"/>
          <w:sz w:val="28"/>
          <w:szCs w:val="28"/>
        </w:rPr>
        <w:t>Пресс-релиз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16.01.2023</w:t>
      </w:r>
    </w:p>
    <w:p w:rsidR="0068581D" w:rsidRPr="0068581D" w:rsidRDefault="0068581D" w:rsidP="0068581D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81D">
        <w:rPr>
          <w:rFonts w:ascii="Times New Roman" w:hAnsi="Times New Roman" w:cs="Times New Roman"/>
          <w:b/>
          <w:sz w:val="28"/>
          <w:szCs w:val="28"/>
        </w:rPr>
        <w:t>Кратковременные отключения трансляции цифрового эфирного телевидения на радиотелевизионной станции «Выша» 18 января</w:t>
      </w:r>
    </w:p>
    <w:p w:rsidR="0068581D" w:rsidRPr="0068581D" w:rsidRDefault="0068581D" w:rsidP="006858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81D">
        <w:rPr>
          <w:rFonts w:ascii="Times New Roman" w:hAnsi="Times New Roman" w:cs="Times New Roman"/>
          <w:b/>
          <w:sz w:val="28"/>
          <w:szCs w:val="28"/>
        </w:rPr>
        <w:t>18 января с 13:00 до 17:00 (МСК)</w:t>
      </w:r>
      <w:r w:rsidRPr="0068581D">
        <w:rPr>
          <w:rFonts w:ascii="Times New Roman" w:hAnsi="Times New Roman" w:cs="Times New Roman"/>
          <w:sz w:val="28"/>
          <w:szCs w:val="28"/>
        </w:rPr>
        <w:t xml:space="preserve"> на радиотелевизионной станции (РТС) «Выша» (</w:t>
      </w:r>
      <w:proofErr w:type="spellStart"/>
      <w:r w:rsidRPr="0068581D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68581D">
        <w:rPr>
          <w:rFonts w:ascii="Times New Roman" w:hAnsi="Times New Roman" w:cs="Times New Roman"/>
          <w:sz w:val="28"/>
          <w:szCs w:val="28"/>
        </w:rPr>
        <w:t xml:space="preserve">-Полянский р-н) филиала РТРС «РТПЦ Республики Мордовия» ожидаются перерывы трансляции первого и второго мультиплексов цифрового эфирного телевидения (ЦЭТВ). Возможные приостановки вещания связаны с проведением плановых работ.  </w:t>
      </w:r>
    </w:p>
    <w:p w:rsidR="0068581D" w:rsidRPr="0068581D" w:rsidRDefault="0068581D" w:rsidP="006858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81D">
        <w:rPr>
          <w:rFonts w:ascii="Times New Roman" w:hAnsi="Times New Roman" w:cs="Times New Roman"/>
          <w:b/>
          <w:sz w:val="28"/>
          <w:szCs w:val="28"/>
        </w:rPr>
        <w:t>РТС «Выша»</w:t>
      </w:r>
      <w:r w:rsidRPr="0068581D">
        <w:rPr>
          <w:rFonts w:ascii="Times New Roman" w:hAnsi="Times New Roman" w:cs="Times New Roman"/>
          <w:sz w:val="28"/>
          <w:szCs w:val="28"/>
        </w:rPr>
        <w:t xml:space="preserve"> транслирует первый мультиплекс ЦЭТВ (пакет каналов РТРС-1) на 30 ТВК, второй мультиплекс (пакет каналов РТРС-2) - на 45 ТВК; принимать сигнал с данной РТС могут жители населенных пунктов </w:t>
      </w:r>
      <w:proofErr w:type="spellStart"/>
      <w:r w:rsidRPr="0068581D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68581D">
        <w:rPr>
          <w:rFonts w:ascii="Times New Roman" w:hAnsi="Times New Roman" w:cs="Times New Roman"/>
          <w:sz w:val="28"/>
          <w:szCs w:val="28"/>
        </w:rPr>
        <w:t xml:space="preserve">-Полянского района, расположенных в зоне до 21 км от передающей станции. </w:t>
      </w:r>
    </w:p>
    <w:p w:rsidR="0068581D" w:rsidRPr="0068581D" w:rsidRDefault="0068581D" w:rsidP="006858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81D">
        <w:rPr>
          <w:rFonts w:ascii="Times New Roman" w:hAnsi="Times New Roman" w:cs="Times New Roman"/>
          <w:sz w:val="28"/>
          <w:szCs w:val="28"/>
        </w:rPr>
        <w:t>Время остановок согласовано с вещателями. Если после возобновления трансляции на радиотелевизионной станции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68581D" w:rsidRPr="0068581D" w:rsidRDefault="0068581D" w:rsidP="006858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81D">
        <w:rPr>
          <w:rFonts w:ascii="Times New Roman" w:hAnsi="Times New Roman" w:cs="Times New Roman"/>
          <w:b/>
          <w:bCs/>
          <w:sz w:val="28"/>
          <w:szCs w:val="28"/>
        </w:rPr>
        <w:t>Первый мультиплекс ЦЭТВ (пакет РТРС-1):</w:t>
      </w:r>
      <w:r w:rsidRPr="0068581D">
        <w:rPr>
          <w:rFonts w:ascii="Times New Roman" w:hAnsi="Times New Roman" w:cs="Times New Roman"/>
          <w:sz w:val="28"/>
          <w:szCs w:val="28"/>
        </w:rPr>
        <w:t> Первый канал, Россия-1, Матч-ТВ, НТВ, Петербург - 5 канал, Россия-Культура, Россия-24, Карусель, ОТР, ТВ-Центр, а также «Радио России», Радио «Маяк» и «Вести ФM». На каналах Россия-1, Россия-24, «Радио России» и ОТР предусмотрена трансляция региональных программ.</w:t>
      </w:r>
    </w:p>
    <w:p w:rsidR="0068581D" w:rsidRPr="0068581D" w:rsidRDefault="0068581D" w:rsidP="006858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81D">
        <w:rPr>
          <w:rFonts w:ascii="Times New Roman" w:hAnsi="Times New Roman" w:cs="Times New Roman"/>
          <w:b/>
          <w:bCs/>
          <w:sz w:val="28"/>
          <w:szCs w:val="28"/>
        </w:rPr>
        <w:t>Второй мультиплекс ЦЭТВ (пакет РТРС-2):</w:t>
      </w:r>
      <w:r w:rsidRPr="0068581D">
        <w:rPr>
          <w:rFonts w:ascii="Times New Roman" w:hAnsi="Times New Roman" w:cs="Times New Roman"/>
          <w:sz w:val="28"/>
          <w:szCs w:val="28"/>
        </w:rPr>
        <w:t> РЕН-ТВ, СПАС, СТС, Домашний, ТВ-3, Пятница, Звезда, Мир, ТНТ, Муз-ТВ.</w:t>
      </w:r>
    </w:p>
    <w:p w:rsidR="0068581D" w:rsidRPr="0068581D" w:rsidRDefault="0068581D" w:rsidP="006858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81D">
        <w:rPr>
          <w:rFonts w:ascii="Times New Roman" w:hAnsi="Times New Roman" w:cs="Times New Roman"/>
          <w:sz w:val="28"/>
          <w:szCs w:val="28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поддерживающим данный стандарт, необходимо дополнительно подключить приставку стандарта DVB-T2.</w:t>
      </w:r>
    </w:p>
    <w:p w:rsidR="00D358CC" w:rsidRPr="00DF3B23" w:rsidRDefault="0068581D" w:rsidP="006858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81D">
        <w:rPr>
          <w:rFonts w:ascii="Times New Roman" w:hAnsi="Times New Roman" w:cs="Times New Roman"/>
          <w:sz w:val="28"/>
          <w:szCs w:val="28"/>
        </w:rPr>
        <w:t xml:space="preserve">Подробная информация об эфирном телерадиовещании в регионе, в том числе о плановых профилактических работах на РТС, доступна на сайте СМОТРИЦИФРУ.РФ.  </w:t>
      </w:r>
      <w:bookmarkStart w:id="0" w:name="_GoBack"/>
      <w:bookmarkEnd w:id="0"/>
    </w:p>
    <w:sectPr w:rsidR="00D358CC" w:rsidRPr="00DF3B2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A4E" w:rsidRDefault="00497A4E" w:rsidP="00CD5D5C">
      <w:pPr>
        <w:spacing w:after="0" w:line="240" w:lineRule="auto"/>
      </w:pPr>
      <w:r>
        <w:separator/>
      </w:r>
    </w:p>
  </w:endnote>
  <w:endnote w:type="continuationSeparator" w:id="0">
    <w:p w:rsidR="00497A4E" w:rsidRDefault="00497A4E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A4E" w:rsidRDefault="00497A4E" w:rsidP="00CD5D5C">
      <w:pPr>
        <w:spacing w:after="0" w:line="240" w:lineRule="auto"/>
      </w:pPr>
      <w:r>
        <w:separator/>
      </w:r>
    </w:p>
  </w:footnote>
  <w:footnote w:type="continuationSeparator" w:id="0">
    <w:p w:rsidR="00497A4E" w:rsidRDefault="00497A4E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1D6C5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2023-01-16T13:31:00Z</dcterms:modified>
</cp:coreProperties>
</file>