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A17" w:rsidRPr="00A02517" w:rsidRDefault="00DB1A17" w:rsidP="00CE4237">
      <w:pPr>
        <w:tabs>
          <w:tab w:val="left" w:pos="6313"/>
        </w:tabs>
        <w:spacing w:after="0" w:line="240" w:lineRule="auto"/>
        <w:rPr>
          <w:rFonts w:ascii="Arial" w:hAnsi="Arial" w:cs="Arial"/>
          <w:sz w:val="24"/>
          <w:szCs w:val="24"/>
        </w:rPr>
      </w:pPr>
    </w:p>
    <w:p w:rsidR="00DB1A17" w:rsidRDefault="00DB1A17" w:rsidP="00CE4237">
      <w:pPr>
        <w:shd w:val="clear" w:color="auto" w:fill="FFFFFF"/>
        <w:spacing w:after="0" w:line="240" w:lineRule="auto"/>
        <w:jc w:val="center"/>
        <w:rPr>
          <w:rFonts w:ascii="Arial" w:hAnsi="Arial" w:cs="Arial"/>
          <w:b/>
          <w:color w:val="000000"/>
          <w:spacing w:val="-4"/>
          <w:sz w:val="24"/>
          <w:szCs w:val="24"/>
        </w:rPr>
      </w:pPr>
      <w:r w:rsidRPr="00E065BB">
        <w:rPr>
          <w:rFonts w:ascii="Arial" w:hAnsi="Arial" w:cs="Arial"/>
          <w:b/>
          <w:color w:val="000000"/>
          <w:spacing w:val="-4"/>
          <w:sz w:val="24"/>
          <w:szCs w:val="24"/>
        </w:rPr>
        <w:t xml:space="preserve">СОВЕТ ДЕПУТАТОВ </w:t>
      </w:r>
    </w:p>
    <w:p w:rsidR="00DB1A17" w:rsidRPr="00E065BB" w:rsidRDefault="00DB1A17" w:rsidP="00CE4237">
      <w:pPr>
        <w:shd w:val="clear" w:color="auto" w:fill="FFFFFF"/>
        <w:spacing w:after="0" w:line="240" w:lineRule="auto"/>
        <w:jc w:val="center"/>
        <w:rPr>
          <w:rFonts w:ascii="Arial" w:hAnsi="Arial" w:cs="Arial"/>
          <w:b/>
          <w:color w:val="000000"/>
          <w:spacing w:val="-4"/>
          <w:sz w:val="24"/>
          <w:szCs w:val="24"/>
        </w:rPr>
      </w:pPr>
      <w:r>
        <w:rPr>
          <w:rFonts w:ascii="Arial" w:hAnsi="Arial" w:cs="Arial"/>
          <w:b/>
          <w:color w:val="000000"/>
          <w:spacing w:val="-4"/>
          <w:sz w:val="24"/>
          <w:szCs w:val="24"/>
        </w:rPr>
        <w:t>ПИЧПАНДИНСКОГО</w:t>
      </w:r>
      <w:r w:rsidRPr="00E065BB">
        <w:rPr>
          <w:rFonts w:ascii="Arial" w:hAnsi="Arial" w:cs="Arial"/>
          <w:b/>
          <w:color w:val="000000"/>
          <w:spacing w:val="-4"/>
          <w:sz w:val="24"/>
          <w:szCs w:val="24"/>
        </w:rPr>
        <w:t>СЕЛЬСКОГО ПОСЕЛЕНИЯ</w:t>
      </w:r>
    </w:p>
    <w:p w:rsidR="00DB1A17" w:rsidRPr="00E065BB" w:rsidRDefault="00DB1A17" w:rsidP="00CE4237">
      <w:pPr>
        <w:shd w:val="clear" w:color="auto" w:fill="FFFFFF"/>
        <w:spacing w:after="0" w:line="240" w:lineRule="auto"/>
        <w:jc w:val="center"/>
        <w:rPr>
          <w:rFonts w:ascii="Arial" w:hAnsi="Arial" w:cs="Arial"/>
          <w:b/>
          <w:color w:val="000000"/>
          <w:spacing w:val="-5"/>
          <w:sz w:val="24"/>
          <w:szCs w:val="24"/>
        </w:rPr>
      </w:pPr>
      <w:r w:rsidRPr="00E065BB">
        <w:rPr>
          <w:rFonts w:ascii="Arial" w:hAnsi="Arial" w:cs="Arial"/>
          <w:b/>
          <w:color w:val="000000"/>
          <w:spacing w:val="-5"/>
          <w:sz w:val="24"/>
          <w:szCs w:val="24"/>
        </w:rPr>
        <w:t xml:space="preserve">ЗУБОВО-ПОЛЯНСКОГО МУНИЦИПАЛЬНОГО РАЙОНА </w:t>
      </w:r>
    </w:p>
    <w:p w:rsidR="00DB1A17" w:rsidRPr="00E065BB" w:rsidRDefault="00DB1A17" w:rsidP="00CE4237">
      <w:pPr>
        <w:shd w:val="clear" w:color="auto" w:fill="FFFFFF"/>
        <w:spacing w:after="0" w:line="240" w:lineRule="auto"/>
        <w:jc w:val="center"/>
        <w:rPr>
          <w:rFonts w:ascii="Arial" w:hAnsi="Arial" w:cs="Arial"/>
          <w:b/>
          <w:color w:val="000000"/>
          <w:spacing w:val="-1"/>
          <w:sz w:val="24"/>
          <w:szCs w:val="24"/>
        </w:rPr>
      </w:pPr>
      <w:r w:rsidRPr="00E065BB">
        <w:rPr>
          <w:rFonts w:ascii="Arial" w:hAnsi="Arial" w:cs="Arial"/>
          <w:b/>
          <w:color w:val="000000"/>
          <w:spacing w:val="-1"/>
          <w:sz w:val="24"/>
          <w:szCs w:val="24"/>
        </w:rPr>
        <w:t>РЕСПУБЛИКИ МОРДОВИЯ</w:t>
      </w:r>
    </w:p>
    <w:p w:rsidR="00DB1A17" w:rsidRPr="00E065BB" w:rsidRDefault="00DB1A17" w:rsidP="00A02517">
      <w:pPr>
        <w:shd w:val="clear" w:color="auto" w:fill="FFFFFF"/>
        <w:spacing w:line="240" w:lineRule="auto"/>
        <w:jc w:val="center"/>
        <w:rPr>
          <w:rFonts w:ascii="Arial" w:hAnsi="Arial" w:cs="Arial"/>
          <w:b/>
          <w:color w:val="000000"/>
          <w:spacing w:val="-1"/>
          <w:sz w:val="24"/>
          <w:szCs w:val="24"/>
        </w:rPr>
      </w:pPr>
    </w:p>
    <w:p w:rsidR="00DB1A17" w:rsidRPr="00E065BB" w:rsidRDefault="00DB1A17" w:rsidP="006B12A8">
      <w:pPr>
        <w:shd w:val="clear" w:color="auto" w:fill="FFFFFF"/>
        <w:spacing w:line="240" w:lineRule="auto"/>
        <w:jc w:val="center"/>
        <w:rPr>
          <w:rFonts w:ascii="Arial" w:hAnsi="Arial" w:cs="Arial"/>
          <w:b/>
          <w:color w:val="000000"/>
          <w:spacing w:val="-1"/>
          <w:sz w:val="24"/>
          <w:szCs w:val="24"/>
        </w:rPr>
      </w:pPr>
      <w:r w:rsidRPr="00E065BB">
        <w:rPr>
          <w:rFonts w:ascii="Arial" w:hAnsi="Arial" w:cs="Arial"/>
          <w:b/>
          <w:color w:val="000000"/>
          <w:spacing w:val="-1"/>
          <w:sz w:val="24"/>
          <w:szCs w:val="24"/>
        </w:rPr>
        <w:t xml:space="preserve">РЕШЕНИЕ </w:t>
      </w:r>
    </w:p>
    <w:p w:rsidR="00DB1A17" w:rsidRPr="00E065BB" w:rsidRDefault="00DB1A17" w:rsidP="00A02517">
      <w:pPr>
        <w:shd w:val="clear" w:color="auto" w:fill="FFFFFF"/>
        <w:spacing w:line="240" w:lineRule="auto"/>
        <w:rPr>
          <w:rFonts w:ascii="Arial" w:hAnsi="Arial" w:cs="Arial"/>
          <w:color w:val="000000"/>
          <w:spacing w:val="7"/>
          <w:sz w:val="24"/>
          <w:szCs w:val="24"/>
        </w:rPr>
      </w:pPr>
      <w:r w:rsidRPr="00E065BB">
        <w:rPr>
          <w:rFonts w:ascii="Arial" w:hAnsi="Arial" w:cs="Arial"/>
          <w:color w:val="000000"/>
          <w:spacing w:val="7"/>
          <w:sz w:val="24"/>
          <w:szCs w:val="24"/>
        </w:rPr>
        <w:t xml:space="preserve">       от 30 декабря 2022 г.                                                                       №2 </w:t>
      </w:r>
    </w:p>
    <w:p w:rsidR="00DB1A17" w:rsidRPr="00E065BB" w:rsidRDefault="00DB1A17" w:rsidP="00A02517">
      <w:pPr>
        <w:shd w:val="clear" w:color="auto" w:fill="FFFFFF"/>
        <w:spacing w:line="240" w:lineRule="auto"/>
        <w:rPr>
          <w:rFonts w:ascii="Arial" w:hAnsi="Arial" w:cs="Arial"/>
          <w:b/>
          <w:color w:val="000000"/>
          <w:sz w:val="24"/>
          <w:szCs w:val="24"/>
        </w:rPr>
      </w:pPr>
      <w:r w:rsidRPr="00E065BB">
        <w:rPr>
          <w:rFonts w:ascii="Arial" w:hAnsi="Arial" w:cs="Arial"/>
          <w:b/>
          <w:color w:val="000000"/>
          <w:sz w:val="24"/>
          <w:szCs w:val="24"/>
        </w:rPr>
        <w:t xml:space="preserve">Об </w:t>
      </w:r>
      <w:r>
        <w:rPr>
          <w:rFonts w:ascii="Arial" w:hAnsi="Arial" w:cs="Arial"/>
          <w:b/>
          <w:color w:val="000000"/>
          <w:sz w:val="24"/>
          <w:szCs w:val="24"/>
        </w:rPr>
        <w:t xml:space="preserve">утверждении Положения об </w:t>
      </w:r>
      <w:r w:rsidRPr="00E065BB">
        <w:rPr>
          <w:rFonts w:ascii="Arial" w:hAnsi="Arial" w:cs="Arial"/>
          <w:b/>
          <w:color w:val="000000"/>
          <w:sz w:val="24"/>
          <w:szCs w:val="24"/>
        </w:rPr>
        <w:t xml:space="preserve"> оплаты труда должностных лиц и муниципальных служащих Администрации </w:t>
      </w:r>
      <w:r>
        <w:rPr>
          <w:rFonts w:ascii="Arial" w:hAnsi="Arial" w:cs="Arial"/>
          <w:b/>
          <w:color w:val="000000"/>
          <w:sz w:val="24"/>
          <w:szCs w:val="24"/>
        </w:rPr>
        <w:t>Пичпандинского</w:t>
      </w:r>
      <w:r w:rsidRPr="00E065BB">
        <w:rPr>
          <w:rFonts w:ascii="Arial" w:hAnsi="Arial" w:cs="Arial"/>
          <w:b/>
          <w:color w:val="000000"/>
          <w:sz w:val="24"/>
          <w:szCs w:val="24"/>
        </w:rPr>
        <w:t xml:space="preserve"> сельского поселения Зубово – Полянского муниципального района Республики Мордовия</w:t>
      </w:r>
    </w:p>
    <w:p w:rsidR="00DB1A17" w:rsidRPr="00E065BB" w:rsidRDefault="00DB1A17" w:rsidP="00A02517">
      <w:pPr>
        <w:spacing w:line="240" w:lineRule="auto"/>
        <w:ind w:firstLine="709"/>
        <w:jc w:val="both"/>
        <w:rPr>
          <w:rFonts w:ascii="Arial" w:hAnsi="Arial" w:cs="Arial"/>
          <w:sz w:val="24"/>
          <w:szCs w:val="24"/>
        </w:rPr>
      </w:pPr>
      <w:r w:rsidRPr="00E065BB">
        <w:rPr>
          <w:rFonts w:ascii="Arial" w:hAnsi="Arial" w:cs="Arial"/>
          <w:sz w:val="24"/>
          <w:szCs w:val="24"/>
        </w:rPr>
        <w:t xml:space="preserve">В соответствии со </w:t>
      </w:r>
      <w:hyperlink r:id="rId5" w:history="1">
        <w:r w:rsidRPr="00E065BB">
          <w:rPr>
            <w:rFonts w:ascii="Arial" w:hAnsi="Arial" w:cs="Arial"/>
            <w:sz w:val="24"/>
            <w:szCs w:val="24"/>
          </w:rPr>
          <w:t>статьей 53</w:t>
        </w:r>
      </w:hyperlink>
      <w:r w:rsidRPr="00E065BB">
        <w:rPr>
          <w:rFonts w:ascii="Arial" w:hAnsi="Arial" w:cs="Arial"/>
          <w:sz w:val="24"/>
          <w:szCs w:val="24"/>
        </w:rPr>
        <w:t xml:space="preserve"> Федерального закона от 06.10.2003 года № 131-ФЗ "Об общих принципах организации местного самоуправления в Российской Федерации", Уставом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 </w:t>
      </w:r>
      <w:r w:rsidRPr="00E065BB">
        <w:rPr>
          <w:rFonts w:ascii="Arial" w:hAnsi="Arial" w:cs="Arial"/>
          <w:sz w:val="24"/>
          <w:szCs w:val="24"/>
        </w:rPr>
        <w:t xml:space="preserve">Зубово – Полянского муниципального района </w:t>
      </w:r>
      <w:r w:rsidRPr="00E065BB">
        <w:rPr>
          <w:rFonts w:ascii="Arial" w:hAnsi="Arial" w:cs="Arial"/>
          <w:bCs/>
          <w:sz w:val="24"/>
          <w:szCs w:val="24"/>
        </w:rPr>
        <w:t>Республики Мордовия</w:t>
      </w:r>
      <w:r w:rsidRPr="00E065BB">
        <w:rPr>
          <w:rFonts w:ascii="Arial" w:hAnsi="Arial" w:cs="Arial"/>
          <w:sz w:val="24"/>
          <w:szCs w:val="24"/>
        </w:rPr>
        <w:t xml:space="preserve">, Совет депутатов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  </w:t>
      </w:r>
      <w:r w:rsidRPr="00E065BB">
        <w:rPr>
          <w:rFonts w:ascii="Arial" w:hAnsi="Arial" w:cs="Arial"/>
          <w:sz w:val="24"/>
          <w:szCs w:val="24"/>
        </w:rPr>
        <w:t>решил:</w:t>
      </w:r>
    </w:p>
    <w:p w:rsidR="00DB1A17" w:rsidRPr="00E065BB" w:rsidRDefault="00DB1A17" w:rsidP="00A02517">
      <w:pPr>
        <w:spacing w:line="240" w:lineRule="auto"/>
        <w:ind w:firstLine="709"/>
        <w:jc w:val="both"/>
        <w:rPr>
          <w:rFonts w:ascii="Arial" w:hAnsi="Arial" w:cs="Arial"/>
          <w:sz w:val="24"/>
          <w:szCs w:val="24"/>
        </w:rPr>
      </w:pPr>
      <w:bookmarkStart w:id="0" w:name="sub_1"/>
      <w:r w:rsidRPr="00E065BB">
        <w:rPr>
          <w:rFonts w:ascii="Arial" w:hAnsi="Arial" w:cs="Arial"/>
          <w:sz w:val="24"/>
          <w:szCs w:val="24"/>
        </w:rPr>
        <w:t xml:space="preserve">1.Утвердить Положение об оплате труда </w:t>
      </w:r>
      <w:r w:rsidRPr="00E065BB">
        <w:rPr>
          <w:rFonts w:ascii="Arial" w:hAnsi="Arial" w:cs="Arial"/>
          <w:bCs/>
          <w:sz w:val="24"/>
          <w:szCs w:val="24"/>
        </w:rPr>
        <w:t xml:space="preserve">должностных лиц и муниципальных служащих администрации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 Зубово – Полянского муниципального района Республики Мордовия</w:t>
      </w:r>
      <w:r w:rsidRPr="00E065BB">
        <w:rPr>
          <w:rFonts w:ascii="Arial" w:hAnsi="Arial" w:cs="Arial"/>
          <w:sz w:val="24"/>
          <w:szCs w:val="24"/>
        </w:rPr>
        <w:t xml:space="preserve">, согласно </w:t>
      </w:r>
      <w:hyperlink w:anchor="sub_1000" w:history="1">
        <w:r w:rsidRPr="00E065BB">
          <w:rPr>
            <w:rFonts w:ascii="Arial" w:hAnsi="Arial" w:cs="Arial"/>
            <w:sz w:val="24"/>
            <w:szCs w:val="24"/>
          </w:rPr>
          <w:t>приложению № 1</w:t>
        </w:r>
      </w:hyperlink>
      <w:r w:rsidRPr="00E065BB">
        <w:rPr>
          <w:rFonts w:ascii="Arial" w:hAnsi="Arial" w:cs="Arial"/>
          <w:sz w:val="24"/>
          <w:szCs w:val="24"/>
        </w:rPr>
        <w:t xml:space="preserve"> к настоящему решению.</w:t>
      </w:r>
    </w:p>
    <w:bookmarkEnd w:id="0"/>
    <w:p w:rsidR="00DB1A17" w:rsidRPr="00E065BB" w:rsidRDefault="00DB1A17" w:rsidP="00A02517">
      <w:pPr>
        <w:spacing w:line="240" w:lineRule="auto"/>
        <w:ind w:firstLine="709"/>
        <w:jc w:val="both"/>
        <w:rPr>
          <w:rFonts w:ascii="Arial" w:hAnsi="Arial" w:cs="Arial"/>
          <w:sz w:val="24"/>
          <w:szCs w:val="24"/>
        </w:rPr>
      </w:pPr>
      <w:r w:rsidRPr="00E065BB">
        <w:rPr>
          <w:rFonts w:ascii="Arial" w:hAnsi="Arial" w:cs="Arial"/>
          <w:sz w:val="24"/>
          <w:szCs w:val="24"/>
        </w:rPr>
        <w:t xml:space="preserve">2.Утвердить Положение о порядке формирования фонда стимулирования администрации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w:t>
      </w:r>
      <w:r w:rsidRPr="00E065BB">
        <w:rPr>
          <w:rFonts w:ascii="Arial" w:hAnsi="Arial" w:cs="Arial"/>
          <w:bCs/>
          <w:color w:val="26282F"/>
          <w:sz w:val="24"/>
          <w:szCs w:val="24"/>
        </w:rPr>
        <w:t xml:space="preserve"> </w:t>
      </w:r>
      <w:r w:rsidRPr="00E065BB">
        <w:rPr>
          <w:rFonts w:ascii="Arial" w:hAnsi="Arial" w:cs="Arial"/>
          <w:sz w:val="24"/>
          <w:szCs w:val="24"/>
        </w:rPr>
        <w:t>Зубово – Полянского муниципального района Республики Мордовия, условиях выплаты ежемесячного денежного поощрения и премий по результатам работы</w:t>
      </w:r>
      <w:r w:rsidRPr="00E065BB">
        <w:rPr>
          <w:rFonts w:ascii="Arial" w:hAnsi="Arial" w:cs="Arial"/>
          <w:bCs/>
          <w:sz w:val="24"/>
          <w:szCs w:val="24"/>
        </w:rPr>
        <w:t xml:space="preserve"> должностным  лицам и</w:t>
      </w:r>
      <w:r w:rsidRPr="00E065BB">
        <w:rPr>
          <w:rFonts w:ascii="Arial" w:hAnsi="Arial" w:cs="Arial"/>
          <w:sz w:val="24"/>
          <w:szCs w:val="24"/>
        </w:rPr>
        <w:t xml:space="preserve"> муниципальным служащим администрации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w:t>
      </w:r>
      <w:r w:rsidRPr="00E065BB">
        <w:rPr>
          <w:rFonts w:ascii="Arial" w:hAnsi="Arial" w:cs="Arial"/>
          <w:sz w:val="24"/>
          <w:szCs w:val="24"/>
        </w:rPr>
        <w:t xml:space="preserve"> Зубово – Полянского муниципального района Республики Мордовия, согласно </w:t>
      </w:r>
      <w:hyperlink w:anchor="sub_2000" w:history="1">
        <w:r w:rsidRPr="00E065BB">
          <w:rPr>
            <w:rFonts w:ascii="Arial" w:hAnsi="Arial" w:cs="Arial"/>
            <w:sz w:val="24"/>
            <w:szCs w:val="24"/>
          </w:rPr>
          <w:t>приложению  № 2</w:t>
        </w:r>
      </w:hyperlink>
      <w:r w:rsidRPr="00E065BB">
        <w:rPr>
          <w:rFonts w:ascii="Arial" w:hAnsi="Arial" w:cs="Arial"/>
          <w:sz w:val="24"/>
          <w:szCs w:val="24"/>
        </w:rPr>
        <w:t xml:space="preserve"> к настоящему решению.</w:t>
      </w:r>
    </w:p>
    <w:p w:rsidR="00DB1A17" w:rsidRPr="00E065BB" w:rsidRDefault="00DB1A17" w:rsidP="00A02517">
      <w:pPr>
        <w:spacing w:line="240" w:lineRule="auto"/>
        <w:ind w:firstLine="709"/>
        <w:jc w:val="both"/>
        <w:rPr>
          <w:rFonts w:ascii="Arial" w:hAnsi="Arial" w:cs="Arial"/>
          <w:sz w:val="24"/>
          <w:szCs w:val="24"/>
        </w:rPr>
      </w:pPr>
      <w:bookmarkStart w:id="1" w:name="sub_4"/>
      <w:r w:rsidRPr="00E065BB">
        <w:rPr>
          <w:rFonts w:ascii="Arial" w:hAnsi="Arial" w:cs="Arial"/>
          <w:sz w:val="24"/>
          <w:szCs w:val="24"/>
        </w:rPr>
        <w:t>3.</w:t>
      </w:r>
      <w:r w:rsidRPr="00E065BB">
        <w:rPr>
          <w:rFonts w:ascii="Arial" w:hAnsi="Arial" w:cs="Arial"/>
          <w:bCs/>
          <w:sz w:val="24"/>
          <w:szCs w:val="24"/>
        </w:rPr>
        <w:t xml:space="preserve">Признать утратившим силу </w:t>
      </w:r>
      <w:r w:rsidRPr="00E065BB">
        <w:rPr>
          <w:rFonts w:ascii="Arial" w:hAnsi="Arial" w:cs="Arial"/>
          <w:noProof/>
          <w:sz w:val="24"/>
          <w:szCs w:val="24"/>
        </w:rPr>
        <w:t xml:space="preserve">Решение  </w:t>
      </w:r>
      <w:r w:rsidRPr="00E065BB">
        <w:rPr>
          <w:rFonts w:ascii="Arial" w:hAnsi="Arial" w:cs="Arial"/>
          <w:sz w:val="24"/>
          <w:szCs w:val="24"/>
        </w:rPr>
        <w:t xml:space="preserve">Совета депутатов </w:t>
      </w:r>
      <w:r>
        <w:rPr>
          <w:rFonts w:ascii="Arial" w:hAnsi="Arial" w:cs="Arial"/>
          <w:bCs/>
          <w:color w:val="26282F"/>
          <w:sz w:val="24"/>
          <w:szCs w:val="24"/>
        </w:rPr>
        <w:t>Пичпандинского</w:t>
      </w:r>
      <w:r w:rsidRPr="00E065BB">
        <w:rPr>
          <w:rFonts w:ascii="Arial" w:hAnsi="Arial" w:cs="Arial"/>
          <w:bCs/>
          <w:color w:val="26282F"/>
          <w:sz w:val="24"/>
          <w:szCs w:val="24"/>
        </w:rPr>
        <w:t xml:space="preserve">  сельского поселения </w:t>
      </w:r>
      <w:r w:rsidRPr="00E065BB">
        <w:rPr>
          <w:rFonts w:ascii="Arial" w:hAnsi="Arial" w:cs="Arial"/>
          <w:sz w:val="24"/>
          <w:szCs w:val="24"/>
        </w:rPr>
        <w:t xml:space="preserve">Зубово – Полянского муниципального района </w:t>
      </w:r>
      <w:r w:rsidRPr="00E065BB">
        <w:rPr>
          <w:rFonts w:ascii="Arial" w:hAnsi="Arial" w:cs="Arial"/>
          <w:bCs/>
          <w:sz w:val="24"/>
          <w:szCs w:val="24"/>
        </w:rPr>
        <w:t xml:space="preserve">Республики Мордовия  </w:t>
      </w:r>
      <w:r w:rsidRPr="00E065BB">
        <w:rPr>
          <w:rFonts w:ascii="Arial" w:hAnsi="Arial" w:cs="Arial"/>
          <w:sz w:val="24"/>
          <w:szCs w:val="24"/>
        </w:rPr>
        <w:t xml:space="preserve">от  16.02.2016г. № </w:t>
      </w:r>
      <w:r>
        <w:rPr>
          <w:rFonts w:ascii="Arial" w:hAnsi="Arial" w:cs="Arial"/>
          <w:sz w:val="24"/>
          <w:szCs w:val="24"/>
        </w:rPr>
        <w:t>3</w:t>
      </w:r>
      <w:r w:rsidRPr="00E065BB">
        <w:rPr>
          <w:rFonts w:ascii="Arial" w:hAnsi="Arial" w:cs="Arial"/>
          <w:sz w:val="24"/>
          <w:szCs w:val="24"/>
        </w:rPr>
        <w:t xml:space="preserve"> </w:t>
      </w:r>
      <w:r w:rsidRPr="00A6149E">
        <w:rPr>
          <w:rFonts w:ascii="Arial" w:hAnsi="Arial" w:cs="Arial"/>
          <w:sz w:val="24"/>
          <w:szCs w:val="24"/>
        </w:rPr>
        <w:t>«</w:t>
      </w:r>
      <w:r w:rsidRPr="00A6149E">
        <w:rPr>
          <w:rFonts w:ascii="Arial" w:hAnsi="Arial" w:cs="Arial"/>
          <w:bCs/>
          <w:color w:val="26282F"/>
          <w:sz w:val="24"/>
          <w:szCs w:val="24"/>
        </w:rPr>
        <w:t>Об условиях оплаты труда муниципальных служащих органов местного самоуправления Пичпандинского сельского поселения Зубово – Полянского муниципального района Республики Мордовия</w:t>
      </w:r>
      <w:r w:rsidRPr="00A6149E">
        <w:rPr>
          <w:rFonts w:ascii="Arial" w:hAnsi="Arial" w:cs="Arial"/>
          <w:sz w:val="24"/>
          <w:szCs w:val="24"/>
        </w:rPr>
        <w:t>»</w:t>
      </w:r>
      <w:bookmarkStart w:id="2" w:name="sub_419"/>
      <w:bookmarkEnd w:id="1"/>
      <w:r>
        <w:rPr>
          <w:rFonts w:ascii="Arial" w:hAnsi="Arial" w:cs="Arial"/>
          <w:sz w:val="24"/>
          <w:szCs w:val="24"/>
        </w:rPr>
        <w:t xml:space="preserve"> (с изменениями от 20.04.2018г. №3</w:t>
      </w:r>
      <w:r w:rsidRPr="00E065BB">
        <w:rPr>
          <w:rFonts w:ascii="Arial" w:hAnsi="Arial" w:cs="Arial"/>
          <w:sz w:val="24"/>
          <w:szCs w:val="24"/>
        </w:rPr>
        <w:t>,  от 30.12.2021 г. №</w:t>
      </w:r>
      <w:r>
        <w:rPr>
          <w:rFonts w:ascii="Arial" w:hAnsi="Arial" w:cs="Arial"/>
          <w:sz w:val="24"/>
          <w:szCs w:val="24"/>
        </w:rPr>
        <w:t>2</w:t>
      </w:r>
      <w:r w:rsidRPr="00E065BB">
        <w:rPr>
          <w:rFonts w:ascii="Arial" w:hAnsi="Arial" w:cs="Arial"/>
          <w:sz w:val="24"/>
          <w:szCs w:val="24"/>
        </w:rPr>
        <w:t>)  .</w:t>
      </w:r>
    </w:p>
    <w:p w:rsidR="00DB1A17" w:rsidRDefault="00DB1A17" w:rsidP="005409E2">
      <w:pPr>
        <w:spacing w:line="240" w:lineRule="auto"/>
        <w:ind w:firstLine="709"/>
        <w:jc w:val="both"/>
        <w:rPr>
          <w:rFonts w:ascii="Arial" w:hAnsi="Arial" w:cs="Arial"/>
          <w:sz w:val="24"/>
          <w:szCs w:val="24"/>
        </w:rPr>
      </w:pPr>
      <w:bookmarkStart w:id="3" w:name="sub_5"/>
      <w:bookmarkEnd w:id="2"/>
      <w:r w:rsidRPr="00E065BB">
        <w:rPr>
          <w:rFonts w:ascii="Arial" w:hAnsi="Arial" w:cs="Arial"/>
          <w:sz w:val="24"/>
          <w:szCs w:val="24"/>
        </w:rPr>
        <w:t xml:space="preserve">4.Настоящее решение вступает в силу со дня принятия и распространяет свои правоотношения с 01.01.2023 года, подлежит </w:t>
      </w:r>
      <w:hyperlink r:id="rId6" w:history="1">
        <w:r w:rsidRPr="00E065BB">
          <w:rPr>
            <w:rFonts w:ascii="Arial" w:hAnsi="Arial" w:cs="Arial"/>
            <w:sz w:val="24"/>
            <w:szCs w:val="24"/>
          </w:rPr>
          <w:t>официальному опубликованию</w:t>
        </w:r>
      </w:hyperlink>
      <w:bookmarkEnd w:id="3"/>
      <w:r w:rsidRPr="00E065BB">
        <w:rPr>
          <w:rFonts w:ascii="Arial" w:hAnsi="Arial" w:cs="Arial"/>
          <w:sz w:val="24"/>
          <w:szCs w:val="24"/>
        </w:rPr>
        <w:t>.</w:t>
      </w:r>
    </w:p>
    <w:p w:rsidR="00DB1A17" w:rsidRDefault="00DB1A17" w:rsidP="005409E2">
      <w:pPr>
        <w:spacing w:line="240" w:lineRule="auto"/>
        <w:ind w:firstLine="709"/>
        <w:jc w:val="both"/>
        <w:rPr>
          <w:rFonts w:ascii="Arial" w:hAnsi="Arial" w:cs="Arial"/>
          <w:sz w:val="24"/>
          <w:szCs w:val="24"/>
        </w:rPr>
      </w:pPr>
    </w:p>
    <w:p w:rsidR="00DB1A17" w:rsidRDefault="00DB1A17" w:rsidP="005409E2">
      <w:pPr>
        <w:spacing w:line="240" w:lineRule="auto"/>
        <w:ind w:firstLine="709"/>
        <w:jc w:val="both"/>
        <w:rPr>
          <w:rFonts w:ascii="Arial" w:hAnsi="Arial" w:cs="Arial"/>
          <w:sz w:val="24"/>
          <w:szCs w:val="24"/>
        </w:rPr>
      </w:pPr>
    </w:p>
    <w:p w:rsidR="00DB1A17" w:rsidRPr="00E065BB" w:rsidRDefault="00DB1A17" w:rsidP="005409E2">
      <w:pPr>
        <w:spacing w:line="240" w:lineRule="auto"/>
        <w:ind w:firstLine="709"/>
        <w:jc w:val="both"/>
        <w:rPr>
          <w:rFonts w:ascii="Arial" w:hAnsi="Arial" w:cs="Arial"/>
          <w:sz w:val="24"/>
          <w:szCs w:val="24"/>
        </w:rPr>
      </w:pPr>
    </w:p>
    <w:p w:rsidR="00DB1A17" w:rsidRPr="00E065BB" w:rsidRDefault="00DB1A17" w:rsidP="00CE4237">
      <w:pPr>
        <w:suppressAutoHyphens/>
        <w:spacing w:after="0" w:line="240" w:lineRule="auto"/>
        <w:textAlignment w:val="baseline"/>
        <w:rPr>
          <w:rFonts w:ascii="Arial" w:hAnsi="Arial" w:cs="Arial"/>
          <w:color w:val="000000"/>
          <w:kern w:val="3"/>
          <w:sz w:val="24"/>
          <w:szCs w:val="24"/>
          <w:lang w:eastAsia="en-US"/>
        </w:rPr>
      </w:pPr>
      <w:r>
        <w:rPr>
          <w:rFonts w:ascii="Arial" w:hAnsi="Arial" w:cs="Arial"/>
          <w:color w:val="000000"/>
          <w:kern w:val="3"/>
          <w:sz w:val="24"/>
          <w:szCs w:val="24"/>
          <w:lang w:eastAsia="en-US"/>
        </w:rPr>
        <w:t>Глава</w:t>
      </w:r>
      <w:r w:rsidRPr="00E065BB">
        <w:rPr>
          <w:rFonts w:ascii="Arial" w:hAnsi="Arial" w:cs="Arial"/>
          <w:color w:val="000000"/>
          <w:kern w:val="3"/>
          <w:sz w:val="24"/>
          <w:szCs w:val="24"/>
          <w:lang w:eastAsia="en-US"/>
        </w:rPr>
        <w:t xml:space="preserve"> </w:t>
      </w:r>
      <w:r>
        <w:rPr>
          <w:rFonts w:ascii="Arial" w:hAnsi="Arial" w:cs="Arial"/>
          <w:color w:val="000000"/>
          <w:kern w:val="3"/>
          <w:sz w:val="24"/>
          <w:szCs w:val="24"/>
          <w:lang w:eastAsia="en-US"/>
        </w:rPr>
        <w:t>Пичпандинского</w:t>
      </w:r>
      <w:r w:rsidRPr="00E065BB">
        <w:rPr>
          <w:rFonts w:ascii="Arial" w:hAnsi="Arial" w:cs="Arial"/>
          <w:color w:val="000000"/>
          <w:kern w:val="3"/>
          <w:sz w:val="24"/>
          <w:szCs w:val="24"/>
          <w:lang w:eastAsia="en-US"/>
        </w:rPr>
        <w:t xml:space="preserve"> сельского поселения                                            </w:t>
      </w:r>
    </w:p>
    <w:p w:rsidR="00DB1A17" w:rsidRPr="00E065BB" w:rsidRDefault="00DB1A17" w:rsidP="00CE4237">
      <w:pPr>
        <w:shd w:val="clear" w:color="auto" w:fill="FFFFFF"/>
        <w:spacing w:after="0" w:line="240" w:lineRule="auto"/>
        <w:rPr>
          <w:rFonts w:ascii="Arial" w:hAnsi="Arial" w:cs="Arial"/>
          <w:sz w:val="24"/>
          <w:szCs w:val="24"/>
        </w:rPr>
      </w:pPr>
      <w:r w:rsidRPr="00E065BB">
        <w:rPr>
          <w:rFonts w:ascii="Arial" w:hAnsi="Arial" w:cs="Arial"/>
          <w:sz w:val="24"/>
          <w:szCs w:val="24"/>
        </w:rPr>
        <w:t xml:space="preserve">Зубово-Полянского муниципального </w:t>
      </w:r>
    </w:p>
    <w:p w:rsidR="00DB1A17" w:rsidRPr="00E065BB" w:rsidRDefault="00DB1A17" w:rsidP="00CE4237">
      <w:pPr>
        <w:shd w:val="clear" w:color="auto" w:fill="FFFFFF"/>
        <w:spacing w:after="0" w:line="240" w:lineRule="auto"/>
        <w:rPr>
          <w:rFonts w:ascii="Arial" w:hAnsi="Arial" w:cs="Arial"/>
          <w:sz w:val="24"/>
          <w:szCs w:val="24"/>
        </w:rPr>
      </w:pPr>
      <w:r w:rsidRPr="00E065BB">
        <w:rPr>
          <w:rFonts w:ascii="Arial" w:hAnsi="Arial" w:cs="Arial"/>
          <w:sz w:val="24"/>
          <w:szCs w:val="24"/>
        </w:rPr>
        <w:t xml:space="preserve">Района Республики Мордовия                                 </w:t>
      </w:r>
      <w:r>
        <w:rPr>
          <w:rFonts w:ascii="Arial" w:hAnsi="Arial" w:cs="Arial"/>
          <w:sz w:val="24"/>
          <w:szCs w:val="24"/>
        </w:rPr>
        <w:t xml:space="preserve">                   К.С.Федорова</w:t>
      </w:r>
      <w:r w:rsidRPr="00E065BB">
        <w:rPr>
          <w:rFonts w:ascii="Arial" w:hAnsi="Arial" w:cs="Arial"/>
          <w:sz w:val="24"/>
          <w:szCs w:val="24"/>
        </w:rPr>
        <w:t xml:space="preserve">      </w:t>
      </w:r>
    </w:p>
    <w:p w:rsidR="00DB1A17" w:rsidRDefault="00DB1A17" w:rsidP="00A02517">
      <w:pPr>
        <w:shd w:val="clear" w:color="auto" w:fill="FFFFFF"/>
        <w:spacing w:line="240" w:lineRule="auto"/>
        <w:rPr>
          <w:rFonts w:ascii="Arial" w:hAnsi="Arial" w:cs="Arial"/>
          <w:sz w:val="24"/>
          <w:szCs w:val="24"/>
        </w:rPr>
      </w:pPr>
    </w:p>
    <w:p w:rsidR="00DB1A17" w:rsidRPr="00E065BB" w:rsidRDefault="00DB1A17" w:rsidP="00A02517">
      <w:pPr>
        <w:shd w:val="clear" w:color="auto" w:fill="FFFFFF"/>
        <w:spacing w:line="240" w:lineRule="auto"/>
        <w:rPr>
          <w:rFonts w:ascii="Arial" w:hAnsi="Arial" w:cs="Arial"/>
          <w:sz w:val="24"/>
          <w:szCs w:val="24"/>
        </w:rPr>
      </w:pPr>
    </w:p>
    <w:p w:rsidR="00DB1A17" w:rsidRPr="00E065BB" w:rsidRDefault="00DB1A17" w:rsidP="00A02517">
      <w:pPr>
        <w:shd w:val="clear" w:color="auto" w:fill="FFFFFF"/>
        <w:spacing w:line="240" w:lineRule="auto"/>
        <w:rPr>
          <w:rFonts w:ascii="Arial" w:hAnsi="Arial" w:cs="Arial"/>
          <w:sz w:val="24"/>
          <w:szCs w:val="24"/>
        </w:rPr>
      </w:pPr>
    </w:p>
    <w:tbl>
      <w:tblPr>
        <w:tblW w:w="0" w:type="auto"/>
        <w:tblLook w:val="00A0"/>
      </w:tblPr>
      <w:tblGrid>
        <w:gridCol w:w="4772"/>
        <w:gridCol w:w="4798"/>
      </w:tblGrid>
      <w:tr w:rsidR="00DB1A17" w:rsidRPr="00E065BB" w:rsidTr="006851D9">
        <w:tc>
          <w:tcPr>
            <w:tcW w:w="4774" w:type="dxa"/>
          </w:tcPr>
          <w:p w:rsidR="00DB1A17" w:rsidRPr="00E065BB" w:rsidRDefault="00DB1A17" w:rsidP="00A02517">
            <w:pPr>
              <w:spacing w:line="240" w:lineRule="auto"/>
              <w:rPr>
                <w:rFonts w:ascii="Arial" w:hAnsi="Arial" w:cs="Arial"/>
                <w:sz w:val="24"/>
                <w:szCs w:val="24"/>
              </w:rPr>
            </w:pPr>
          </w:p>
          <w:p w:rsidR="00DB1A17" w:rsidRPr="00E065BB" w:rsidRDefault="00DB1A17" w:rsidP="00A02517">
            <w:pPr>
              <w:spacing w:line="240" w:lineRule="auto"/>
              <w:rPr>
                <w:rFonts w:ascii="Arial" w:hAnsi="Arial" w:cs="Arial"/>
                <w:sz w:val="24"/>
                <w:szCs w:val="24"/>
              </w:rPr>
            </w:pPr>
          </w:p>
          <w:p w:rsidR="00DB1A17" w:rsidRPr="00E065BB" w:rsidRDefault="00DB1A17" w:rsidP="00A02517">
            <w:pPr>
              <w:spacing w:line="240" w:lineRule="auto"/>
              <w:rPr>
                <w:rFonts w:ascii="Arial" w:hAnsi="Arial" w:cs="Arial"/>
                <w:sz w:val="24"/>
                <w:szCs w:val="24"/>
              </w:rPr>
            </w:pPr>
          </w:p>
          <w:p w:rsidR="00DB1A17" w:rsidRPr="00E065BB" w:rsidRDefault="00DB1A17" w:rsidP="00A02517">
            <w:pPr>
              <w:spacing w:line="240" w:lineRule="auto"/>
              <w:rPr>
                <w:rFonts w:ascii="Arial" w:hAnsi="Arial" w:cs="Arial"/>
                <w:sz w:val="24"/>
                <w:szCs w:val="24"/>
              </w:rPr>
            </w:pPr>
          </w:p>
        </w:tc>
        <w:tc>
          <w:tcPr>
            <w:tcW w:w="4800" w:type="dxa"/>
          </w:tcPr>
          <w:p w:rsidR="00DB1A17" w:rsidRPr="00E065BB" w:rsidRDefault="00DB1A17" w:rsidP="00CE4237">
            <w:pPr>
              <w:spacing w:after="0" w:line="240" w:lineRule="auto"/>
              <w:rPr>
                <w:rFonts w:ascii="Arial" w:hAnsi="Arial" w:cs="Arial"/>
                <w:sz w:val="24"/>
                <w:szCs w:val="24"/>
              </w:rPr>
            </w:pPr>
          </w:p>
          <w:p w:rsidR="00DB1A17" w:rsidRPr="00E065BB" w:rsidRDefault="00DB1A17" w:rsidP="00CE4237">
            <w:pPr>
              <w:spacing w:after="0" w:line="240" w:lineRule="auto"/>
              <w:jc w:val="right"/>
              <w:rPr>
                <w:rFonts w:ascii="Arial" w:hAnsi="Arial" w:cs="Arial"/>
                <w:sz w:val="24"/>
                <w:szCs w:val="24"/>
              </w:rPr>
            </w:pPr>
            <w:r w:rsidRPr="00E065BB">
              <w:rPr>
                <w:rFonts w:ascii="Arial" w:hAnsi="Arial" w:cs="Arial"/>
                <w:sz w:val="24"/>
                <w:szCs w:val="24"/>
              </w:rPr>
              <w:t>ПРИЛОЖЕНИЕ №1</w:t>
            </w:r>
          </w:p>
          <w:p w:rsidR="00DB1A17" w:rsidRPr="00E065BB" w:rsidRDefault="00DB1A17" w:rsidP="00CE4237">
            <w:pPr>
              <w:spacing w:after="0" w:line="240" w:lineRule="auto"/>
              <w:jc w:val="right"/>
              <w:rPr>
                <w:rFonts w:ascii="Arial" w:hAnsi="Arial" w:cs="Arial"/>
                <w:sz w:val="24"/>
                <w:szCs w:val="24"/>
              </w:rPr>
            </w:pPr>
            <w:r w:rsidRPr="00E065BB">
              <w:rPr>
                <w:rFonts w:ascii="Arial" w:hAnsi="Arial" w:cs="Arial"/>
                <w:sz w:val="24"/>
                <w:szCs w:val="24"/>
              </w:rPr>
              <w:t xml:space="preserve">к  Решению Совета депутатов </w:t>
            </w:r>
          </w:p>
          <w:p w:rsidR="00DB1A17" w:rsidRPr="00E065BB" w:rsidRDefault="00DB1A17" w:rsidP="00CE4237">
            <w:pPr>
              <w:spacing w:after="0" w:line="240" w:lineRule="auto"/>
              <w:jc w:val="right"/>
              <w:rPr>
                <w:rFonts w:ascii="Arial" w:hAnsi="Arial" w:cs="Arial"/>
                <w:bCs/>
                <w:sz w:val="24"/>
                <w:szCs w:val="24"/>
              </w:rPr>
            </w:pPr>
            <w:r>
              <w:rPr>
                <w:rFonts w:ascii="Arial" w:hAnsi="Arial" w:cs="Arial"/>
                <w:bCs/>
                <w:sz w:val="24"/>
                <w:szCs w:val="24"/>
              </w:rPr>
              <w:t>Пичпандинского</w:t>
            </w:r>
            <w:r w:rsidRPr="00E065BB">
              <w:rPr>
                <w:rFonts w:ascii="Arial" w:hAnsi="Arial" w:cs="Arial"/>
                <w:bCs/>
                <w:sz w:val="24"/>
                <w:szCs w:val="24"/>
              </w:rPr>
              <w:t xml:space="preserve">  сельского поселения</w:t>
            </w:r>
          </w:p>
          <w:p w:rsidR="00DB1A17" w:rsidRPr="00E065BB" w:rsidRDefault="00DB1A17" w:rsidP="00CE4237">
            <w:pPr>
              <w:spacing w:after="0" w:line="240" w:lineRule="auto"/>
              <w:jc w:val="right"/>
              <w:rPr>
                <w:rFonts w:ascii="Arial" w:hAnsi="Arial" w:cs="Arial"/>
                <w:sz w:val="24"/>
                <w:szCs w:val="24"/>
              </w:rPr>
            </w:pPr>
            <w:r w:rsidRPr="00E065BB">
              <w:rPr>
                <w:rFonts w:ascii="Arial" w:hAnsi="Arial" w:cs="Arial"/>
                <w:bCs/>
                <w:color w:val="26282F"/>
                <w:sz w:val="24"/>
                <w:szCs w:val="24"/>
              </w:rPr>
              <w:t xml:space="preserve">  </w:t>
            </w:r>
            <w:r w:rsidRPr="00E065BB">
              <w:rPr>
                <w:rFonts w:ascii="Arial" w:hAnsi="Arial" w:cs="Arial"/>
                <w:sz w:val="24"/>
                <w:szCs w:val="24"/>
              </w:rPr>
              <w:t>от 30 декабря 2022 г.</w:t>
            </w:r>
            <w:r w:rsidRPr="00E065BB">
              <w:rPr>
                <w:rFonts w:ascii="Arial" w:hAnsi="Arial" w:cs="Arial"/>
                <w:b/>
                <w:sz w:val="24"/>
                <w:szCs w:val="24"/>
              </w:rPr>
              <w:t xml:space="preserve"> </w:t>
            </w:r>
            <w:r w:rsidRPr="00E065BB">
              <w:rPr>
                <w:rFonts w:ascii="Arial" w:hAnsi="Arial" w:cs="Arial"/>
                <w:sz w:val="24"/>
                <w:szCs w:val="24"/>
              </w:rPr>
              <w:t>№ 2</w:t>
            </w:r>
          </w:p>
        </w:tc>
      </w:tr>
    </w:tbl>
    <w:p w:rsidR="00DB1A17" w:rsidRPr="00E065BB" w:rsidRDefault="00DB1A17" w:rsidP="00A02517">
      <w:pPr>
        <w:spacing w:line="240" w:lineRule="auto"/>
        <w:rPr>
          <w:rFonts w:ascii="Arial" w:hAnsi="Arial" w:cs="Arial"/>
          <w:sz w:val="24"/>
          <w:szCs w:val="24"/>
        </w:rPr>
      </w:pPr>
    </w:p>
    <w:p w:rsidR="00DB1A17" w:rsidRPr="00E065BB" w:rsidRDefault="00DB1A17" w:rsidP="00A02517">
      <w:pPr>
        <w:spacing w:line="240" w:lineRule="auto"/>
        <w:jc w:val="center"/>
        <w:outlineLvl w:val="0"/>
        <w:rPr>
          <w:rFonts w:ascii="Arial" w:hAnsi="Arial" w:cs="Arial"/>
          <w:b/>
          <w:bCs/>
          <w:sz w:val="24"/>
          <w:szCs w:val="24"/>
        </w:rPr>
      </w:pPr>
      <w:r w:rsidRPr="00E065BB">
        <w:rPr>
          <w:rFonts w:ascii="Arial" w:hAnsi="Arial" w:cs="Arial"/>
          <w:b/>
          <w:sz w:val="24"/>
          <w:szCs w:val="24"/>
        </w:rPr>
        <w:t>Положение об оплате труда</w:t>
      </w:r>
      <w:r w:rsidRPr="00E065BB">
        <w:rPr>
          <w:rFonts w:ascii="Arial" w:hAnsi="Arial" w:cs="Arial"/>
          <w:sz w:val="24"/>
          <w:szCs w:val="24"/>
        </w:rPr>
        <w:t xml:space="preserve"> </w:t>
      </w:r>
      <w:r w:rsidRPr="00E065BB">
        <w:rPr>
          <w:rFonts w:ascii="Arial" w:hAnsi="Arial" w:cs="Arial"/>
          <w:b/>
          <w:bCs/>
          <w:sz w:val="24"/>
          <w:szCs w:val="24"/>
        </w:rPr>
        <w:t xml:space="preserve">должностных лиц и муниципальных служащих администрации </w:t>
      </w:r>
      <w:r>
        <w:rPr>
          <w:rFonts w:ascii="Arial" w:hAnsi="Arial" w:cs="Arial"/>
          <w:b/>
          <w:bCs/>
          <w:sz w:val="24"/>
          <w:szCs w:val="24"/>
        </w:rPr>
        <w:t>Пичпандинского</w:t>
      </w:r>
      <w:r w:rsidRPr="00E065BB">
        <w:rPr>
          <w:rFonts w:ascii="Arial" w:hAnsi="Arial" w:cs="Arial"/>
          <w:b/>
          <w:bCs/>
          <w:sz w:val="24"/>
          <w:szCs w:val="24"/>
        </w:rPr>
        <w:t xml:space="preserve">  сельского поселения Зубово – Полянского муниципального района Республики Мордовия</w:t>
      </w:r>
    </w:p>
    <w:p w:rsidR="00DB1A17" w:rsidRPr="00E065BB" w:rsidRDefault="00DB1A17" w:rsidP="00A02517">
      <w:pPr>
        <w:pStyle w:val="Heading1"/>
        <w:jc w:val="center"/>
        <w:rPr>
          <w:rFonts w:ascii="Arial" w:hAnsi="Arial" w:cs="Arial"/>
        </w:rPr>
      </w:pP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xml:space="preserve">Настоящее Положение устанавливает размеры оплаты труда </w:t>
      </w:r>
      <w:r w:rsidRPr="00E065BB">
        <w:rPr>
          <w:rFonts w:ascii="Arial" w:hAnsi="Arial" w:cs="Arial"/>
          <w:bCs/>
          <w:sz w:val="24"/>
          <w:szCs w:val="24"/>
        </w:rPr>
        <w:t>должностных лиц и</w:t>
      </w:r>
      <w:r w:rsidRPr="00E065BB">
        <w:rPr>
          <w:rFonts w:ascii="Arial" w:hAnsi="Arial" w:cs="Arial"/>
          <w:b/>
          <w:bCs/>
          <w:sz w:val="24"/>
          <w:szCs w:val="24"/>
        </w:rPr>
        <w:t xml:space="preserve"> </w:t>
      </w:r>
      <w:r w:rsidRPr="00E065BB">
        <w:rPr>
          <w:rFonts w:ascii="Arial" w:hAnsi="Arial" w:cs="Arial"/>
          <w:sz w:val="24"/>
          <w:szCs w:val="24"/>
        </w:rPr>
        <w:t xml:space="preserve">муниципальных служащих администрации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w:t>
      </w:r>
      <w:r w:rsidRPr="00E065BB">
        <w:rPr>
          <w:rFonts w:ascii="Arial" w:hAnsi="Arial" w:cs="Arial"/>
          <w:bCs/>
          <w:color w:val="26282F"/>
          <w:sz w:val="24"/>
          <w:szCs w:val="24"/>
        </w:rPr>
        <w:t xml:space="preserve"> </w:t>
      </w:r>
      <w:r w:rsidRPr="00E065BB">
        <w:rPr>
          <w:rFonts w:ascii="Arial" w:hAnsi="Arial" w:cs="Arial"/>
          <w:sz w:val="24"/>
          <w:szCs w:val="24"/>
        </w:rPr>
        <w:t>Зубово – Полянского муниципального района Республики Мордовия (далее - муниципальные служащие).</w:t>
      </w:r>
    </w:p>
    <w:p w:rsidR="00DB1A17" w:rsidRPr="00E065BB" w:rsidRDefault="00DB1A17" w:rsidP="00CE4237">
      <w:pPr>
        <w:spacing w:after="0" w:line="240" w:lineRule="auto"/>
        <w:rPr>
          <w:rFonts w:ascii="Arial" w:hAnsi="Arial" w:cs="Arial"/>
          <w:b/>
          <w:sz w:val="24"/>
          <w:szCs w:val="24"/>
        </w:rPr>
      </w:pPr>
      <w:bookmarkStart w:id="4" w:name="sub_100"/>
      <w:r w:rsidRPr="00E065BB">
        <w:rPr>
          <w:rFonts w:ascii="Arial" w:hAnsi="Arial" w:cs="Arial"/>
          <w:b/>
          <w:sz w:val="24"/>
          <w:szCs w:val="24"/>
        </w:rPr>
        <w:t xml:space="preserve">1.Отнесение </w:t>
      </w:r>
      <w:r>
        <w:rPr>
          <w:rFonts w:ascii="Arial" w:hAnsi="Arial" w:cs="Arial"/>
          <w:b/>
          <w:bCs/>
          <w:sz w:val="24"/>
          <w:szCs w:val="24"/>
        </w:rPr>
        <w:t>Пичпандинского</w:t>
      </w:r>
      <w:r w:rsidRPr="00E065BB">
        <w:rPr>
          <w:rFonts w:ascii="Arial" w:hAnsi="Arial" w:cs="Arial"/>
          <w:b/>
          <w:bCs/>
          <w:sz w:val="24"/>
          <w:szCs w:val="24"/>
        </w:rPr>
        <w:t xml:space="preserve">  сельского поселения</w:t>
      </w:r>
      <w:r w:rsidRPr="00E065BB">
        <w:rPr>
          <w:rFonts w:ascii="Arial" w:hAnsi="Arial" w:cs="Arial"/>
          <w:b/>
          <w:bCs/>
          <w:color w:val="26282F"/>
          <w:sz w:val="24"/>
          <w:szCs w:val="24"/>
        </w:rPr>
        <w:t xml:space="preserve"> </w:t>
      </w:r>
      <w:r w:rsidRPr="00E065BB">
        <w:rPr>
          <w:rFonts w:ascii="Arial" w:hAnsi="Arial" w:cs="Arial"/>
          <w:b/>
          <w:sz w:val="24"/>
          <w:szCs w:val="24"/>
        </w:rPr>
        <w:t>Зубово – Полянского муниципального района Республики Мордовия к группе по оплате труда</w:t>
      </w:r>
    </w:p>
    <w:bookmarkEnd w:id="4"/>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xml:space="preserve">1.1.Размеры оплаты труда муниципальных служащих устанавливаются в соответствии с отнесением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w:t>
      </w:r>
      <w:r w:rsidRPr="00E065BB">
        <w:rPr>
          <w:rFonts w:ascii="Arial" w:hAnsi="Arial" w:cs="Arial"/>
          <w:bCs/>
          <w:color w:val="26282F"/>
          <w:sz w:val="24"/>
          <w:szCs w:val="24"/>
        </w:rPr>
        <w:t xml:space="preserve"> </w:t>
      </w:r>
      <w:r w:rsidRPr="00E065BB">
        <w:rPr>
          <w:rFonts w:ascii="Arial" w:hAnsi="Arial" w:cs="Arial"/>
          <w:sz w:val="24"/>
          <w:szCs w:val="24"/>
        </w:rPr>
        <w:t>Зубово – Полянского муниципального района Республики Мордовия к третьей группе по оплате труда.</w:t>
      </w:r>
    </w:p>
    <w:p w:rsidR="00DB1A17" w:rsidRPr="00CE4237" w:rsidRDefault="00DB1A17" w:rsidP="00CE4237">
      <w:pPr>
        <w:spacing w:after="0" w:line="240" w:lineRule="auto"/>
        <w:ind w:firstLine="709"/>
        <w:jc w:val="center"/>
        <w:rPr>
          <w:rFonts w:ascii="Arial" w:hAnsi="Arial" w:cs="Arial"/>
          <w:b/>
          <w:sz w:val="24"/>
          <w:szCs w:val="24"/>
        </w:rPr>
      </w:pPr>
      <w:bookmarkStart w:id="5" w:name="sub_200"/>
      <w:r w:rsidRPr="00E065BB">
        <w:rPr>
          <w:rFonts w:ascii="Arial" w:hAnsi="Arial" w:cs="Arial"/>
          <w:b/>
          <w:sz w:val="24"/>
          <w:szCs w:val="24"/>
        </w:rPr>
        <w:t>2. Оплата труда муниципальных служащих</w:t>
      </w:r>
    </w:p>
    <w:bookmarkEnd w:id="5"/>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2. 1. Денежное содержание муниципальных служащих состоит из:</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месячного денежного содержания;</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ежеквартальных премий по результатам работы;</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иных дополнительных выплат.</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2.2. Месячное денежное содержание муниципальных служащих  состоит: из должностного оклада,  в соответствии с замещаемой ими должностью (далее - 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2.3. К иным дополнительным выплатам относятся:</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единовременная выплата при предоставлении ежегодного оплачиваемого отпуска;</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материальная помощь;</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премии за выполнение особо важных и сложных заданий;</w:t>
      </w:r>
    </w:p>
    <w:p w:rsidR="00DB1A17" w:rsidRPr="00E065BB" w:rsidRDefault="00DB1A17" w:rsidP="00C839D5">
      <w:pPr>
        <w:spacing w:line="240" w:lineRule="auto"/>
        <w:ind w:firstLine="709"/>
        <w:jc w:val="both"/>
        <w:rPr>
          <w:rFonts w:ascii="Arial" w:hAnsi="Arial" w:cs="Arial"/>
          <w:sz w:val="24"/>
          <w:szCs w:val="24"/>
        </w:rPr>
      </w:pPr>
      <w:r w:rsidRPr="00E065BB">
        <w:rPr>
          <w:rFonts w:ascii="Arial" w:hAnsi="Arial" w:cs="Arial"/>
          <w:sz w:val="24"/>
          <w:szCs w:val="24"/>
        </w:rPr>
        <w:t>2.4.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DB1A17" w:rsidRPr="00E065BB" w:rsidRDefault="00DB1A17" w:rsidP="00C839D5">
      <w:pPr>
        <w:spacing w:line="240" w:lineRule="auto"/>
        <w:ind w:firstLine="709"/>
        <w:jc w:val="center"/>
        <w:rPr>
          <w:rFonts w:ascii="Arial" w:hAnsi="Arial" w:cs="Arial"/>
          <w:b/>
          <w:sz w:val="24"/>
          <w:szCs w:val="24"/>
        </w:rPr>
      </w:pPr>
      <w:bookmarkStart w:id="6" w:name="sub_300"/>
      <w:r w:rsidRPr="00E065BB">
        <w:rPr>
          <w:rFonts w:ascii="Arial" w:hAnsi="Arial" w:cs="Arial"/>
          <w:b/>
          <w:sz w:val="24"/>
          <w:szCs w:val="24"/>
        </w:rPr>
        <w:t>3.Размеры должностных окладов</w:t>
      </w:r>
    </w:p>
    <w:bookmarkEnd w:id="6"/>
    <w:p w:rsidR="00DB1A17" w:rsidRPr="00E065BB" w:rsidRDefault="00DB1A17" w:rsidP="00C839D5">
      <w:pPr>
        <w:spacing w:line="240" w:lineRule="auto"/>
        <w:ind w:firstLine="709"/>
        <w:jc w:val="both"/>
        <w:rPr>
          <w:rFonts w:ascii="Arial" w:hAnsi="Arial" w:cs="Arial"/>
          <w:sz w:val="24"/>
          <w:szCs w:val="24"/>
        </w:rPr>
      </w:pPr>
      <w:r w:rsidRPr="00E065BB">
        <w:rPr>
          <w:rFonts w:ascii="Arial" w:hAnsi="Arial" w:cs="Arial"/>
          <w:sz w:val="24"/>
          <w:szCs w:val="24"/>
        </w:rPr>
        <w:t>3.1.  Размеры должностных окладов муниципальных служащих устанавливаются в соответствии с замещаемой ими должностью, согласно приложению №1 к настоящему Положению.</w:t>
      </w:r>
    </w:p>
    <w:p w:rsidR="00DB1A17" w:rsidRPr="00E065BB" w:rsidRDefault="00DB1A17" w:rsidP="00CE4237">
      <w:pPr>
        <w:spacing w:after="0" w:line="240" w:lineRule="auto"/>
        <w:ind w:firstLine="709"/>
        <w:rPr>
          <w:rFonts w:ascii="Arial" w:hAnsi="Arial" w:cs="Arial"/>
          <w:b/>
          <w:sz w:val="24"/>
          <w:szCs w:val="24"/>
        </w:rPr>
      </w:pPr>
      <w:bookmarkStart w:id="7" w:name="sub_400"/>
      <w:r w:rsidRPr="00E065BB">
        <w:rPr>
          <w:rFonts w:ascii="Arial" w:hAnsi="Arial" w:cs="Arial"/>
          <w:b/>
          <w:sz w:val="24"/>
          <w:szCs w:val="24"/>
        </w:rPr>
        <w:t xml:space="preserve">4. Размеры ежемесячной надбавки к должностному окладу за </w:t>
      </w:r>
      <w:bookmarkEnd w:id="7"/>
      <w:r w:rsidRPr="00E065BB">
        <w:rPr>
          <w:rFonts w:ascii="Arial" w:hAnsi="Arial" w:cs="Arial"/>
          <w:b/>
          <w:sz w:val="24"/>
          <w:szCs w:val="24"/>
        </w:rPr>
        <w:t>квалификацию</w:t>
      </w:r>
      <w:r w:rsidRPr="00E065BB">
        <w:rPr>
          <w:rFonts w:ascii="Arial" w:hAnsi="Arial" w:cs="Arial"/>
          <w:sz w:val="24"/>
          <w:szCs w:val="24"/>
        </w:rPr>
        <w:t xml:space="preserve">   </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4.1. Размеры ежемесячной надбавки к должностному окладу муниципальных служащих за квалификационный разряд устанавливаются согласно приложению №2 к настоящему Положению.</w:t>
      </w:r>
    </w:p>
    <w:p w:rsidR="00DB1A17" w:rsidRPr="00E065BB" w:rsidRDefault="00DB1A17" w:rsidP="00A6149E">
      <w:pPr>
        <w:spacing w:after="0" w:line="240" w:lineRule="auto"/>
        <w:rPr>
          <w:rFonts w:ascii="Arial" w:hAnsi="Arial" w:cs="Arial"/>
          <w:b/>
          <w:sz w:val="24"/>
          <w:szCs w:val="24"/>
        </w:rPr>
      </w:pPr>
      <w:bookmarkStart w:id="8" w:name="sub_500"/>
      <w:r w:rsidRPr="00E065BB">
        <w:rPr>
          <w:rFonts w:ascii="Arial" w:hAnsi="Arial" w:cs="Arial"/>
          <w:b/>
          <w:sz w:val="24"/>
          <w:szCs w:val="24"/>
        </w:rPr>
        <w:t>5. Размеры ежемесячной надбавки к должностному окладу за выслугу лет</w:t>
      </w:r>
      <w:bookmarkEnd w:id="8"/>
      <w:r w:rsidRPr="00E065BB">
        <w:rPr>
          <w:rFonts w:ascii="Arial" w:hAnsi="Arial" w:cs="Arial"/>
          <w:sz w:val="24"/>
          <w:szCs w:val="24"/>
        </w:rPr>
        <w:t xml:space="preserve">     </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5.1.Размер ежемесячной надбавки к должностному окладу за выслугу лет устанавливается:</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xml:space="preserve">-Главе </w:t>
      </w:r>
      <w:r>
        <w:rPr>
          <w:rFonts w:ascii="Arial" w:hAnsi="Arial" w:cs="Arial"/>
          <w:bCs/>
          <w:color w:val="26282F"/>
          <w:sz w:val="24"/>
          <w:szCs w:val="24"/>
        </w:rPr>
        <w:t>Пичпандинского</w:t>
      </w:r>
      <w:r w:rsidRPr="00E065BB">
        <w:rPr>
          <w:rFonts w:ascii="Arial" w:hAnsi="Arial" w:cs="Arial"/>
          <w:bCs/>
          <w:color w:val="26282F"/>
          <w:sz w:val="24"/>
          <w:szCs w:val="24"/>
        </w:rPr>
        <w:t xml:space="preserve">  сельского поселения</w:t>
      </w:r>
      <w:r w:rsidRPr="00E065BB">
        <w:rPr>
          <w:rFonts w:ascii="Arial" w:hAnsi="Arial" w:cs="Arial"/>
          <w:sz w:val="24"/>
          <w:szCs w:val="24"/>
        </w:rPr>
        <w:t xml:space="preserve"> Зубово - Полянского муниципального района - 30 процентов, независимо от стажа муниципальной службы;</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xml:space="preserve">- для муниципальных служащих, кроме Главы </w:t>
      </w:r>
      <w:r>
        <w:rPr>
          <w:rFonts w:ascii="Arial" w:hAnsi="Arial" w:cs="Arial"/>
          <w:bCs/>
          <w:color w:val="26282F"/>
          <w:sz w:val="24"/>
          <w:szCs w:val="24"/>
        </w:rPr>
        <w:t>Пичпандинского</w:t>
      </w:r>
      <w:r w:rsidRPr="00E065BB">
        <w:rPr>
          <w:rFonts w:ascii="Arial" w:hAnsi="Arial" w:cs="Arial"/>
          <w:bCs/>
          <w:color w:val="26282F"/>
          <w:sz w:val="24"/>
          <w:szCs w:val="24"/>
        </w:rPr>
        <w:t xml:space="preserve"> сельского поселения</w:t>
      </w:r>
      <w:r w:rsidRPr="00E065BB">
        <w:rPr>
          <w:rFonts w:ascii="Arial" w:hAnsi="Arial" w:cs="Arial"/>
          <w:sz w:val="24"/>
          <w:szCs w:val="24"/>
        </w:rPr>
        <w:t xml:space="preserve"> Зубово – Полянского муниципального района - дифференцированно, в зависимости от стажа муниципальной службы, дающего право на получение этой надбавки.</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при стаже муниципальной службы от 1 года до 5 лет - 10 процентов;</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при стаже муниципальной службы от 5 до 10 лет - 15 процентов;</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при стаже муниципальной службы от 10 до 15 лет - 20 процентов;</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при стаже муниципальной службы свыше 15 лет - 30 процентов.</w:t>
      </w:r>
    </w:p>
    <w:p w:rsidR="00DB1A17" w:rsidRPr="00E065BB" w:rsidRDefault="00DB1A17" w:rsidP="00CE4237">
      <w:pPr>
        <w:spacing w:after="0" w:line="240" w:lineRule="auto"/>
        <w:ind w:firstLine="709"/>
        <w:rPr>
          <w:rFonts w:ascii="Arial" w:hAnsi="Arial" w:cs="Arial"/>
          <w:b/>
          <w:sz w:val="24"/>
          <w:szCs w:val="24"/>
        </w:rPr>
      </w:pPr>
      <w:r w:rsidRPr="00E065BB">
        <w:rPr>
          <w:rFonts w:ascii="Arial" w:hAnsi="Arial" w:cs="Arial"/>
          <w:b/>
          <w:sz w:val="24"/>
          <w:szCs w:val="24"/>
        </w:rPr>
        <w:t>6. Размеры ежемесячной надбавки к должностному окладу</w:t>
      </w:r>
    </w:p>
    <w:p w:rsidR="00DB1A17" w:rsidRPr="00E065BB" w:rsidRDefault="00DB1A17" w:rsidP="00CE4237">
      <w:pPr>
        <w:spacing w:after="0" w:line="240" w:lineRule="auto"/>
        <w:ind w:firstLine="709"/>
        <w:jc w:val="center"/>
        <w:rPr>
          <w:rFonts w:ascii="Arial" w:hAnsi="Arial" w:cs="Arial"/>
          <w:b/>
          <w:sz w:val="24"/>
          <w:szCs w:val="24"/>
        </w:rPr>
      </w:pPr>
      <w:r w:rsidRPr="00E065BB">
        <w:rPr>
          <w:rFonts w:ascii="Arial" w:hAnsi="Arial" w:cs="Arial"/>
          <w:b/>
          <w:sz w:val="24"/>
          <w:szCs w:val="24"/>
        </w:rPr>
        <w:t>муниципальных служащих за особые условия муниципальной службы</w:t>
      </w:r>
      <w:bookmarkStart w:id="9" w:name="sub_601"/>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6.1. Выплаты ежемесячной надбавки к должностному окладу за особые условия муниципальной службы муниципальным служащим производятся в связи с исполнением ими своих должностных обязанностей в условиях, как правило, отличающихся от нормальных (сложность и срочность).</w:t>
      </w:r>
    </w:p>
    <w:bookmarkEnd w:id="9"/>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привлечение муниципальных служащих к выполнению непредвиденных, особо важных, срочных и ответственных работ;</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выполнение должностных обязанностей в условиях особого режима и графика работы;</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выполнение должностных обязанностей вне места нахождения основного рабочего места.</w:t>
      </w:r>
    </w:p>
    <w:p w:rsidR="00DB1A17" w:rsidRPr="00E065BB" w:rsidRDefault="00DB1A17" w:rsidP="00CE4237">
      <w:pPr>
        <w:spacing w:after="0" w:line="240" w:lineRule="auto"/>
        <w:ind w:firstLine="709"/>
        <w:jc w:val="both"/>
        <w:rPr>
          <w:rFonts w:ascii="Arial" w:hAnsi="Arial" w:cs="Arial"/>
          <w:sz w:val="24"/>
          <w:szCs w:val="24"/>
        </w:rPr>
      </w:pPr>
      <w:bookmarkStart w:id="10" w:name="sub_602"/>
      <w:r w:rsidRPr="00E065BB">
        <w:rPr>
          <w:rFonts w:ascii="Arial" w:hAnsi="Arial" w:cs="Arial"/>
          <w:sz w:val="24"/>
          <w:szCs w:val="24"/>
        </w:rPr>
        <w:t>6.2. Размеры ежемесячной надбавки к должностному окладу муниципальных служащих за особые условия муниципальной службы устанавливаются согласно приложению №3 к настоящему Положению.</w:t>
      </w:r>
      <w:bookmarkEnd w:id="10"/>
    </w:p>
    <w:p w:rsidR="00DB1A17" w:rsidRPr="00E065BB" w:rsidRDefault="00DB1A17" w:rsidP="00CE4237">
      <w:pPr>
        <w:spacing w:after="0" w:line="240" w:lineRule="auto"/>
        <w:rPr>
          <w:rFonts w:ascii="Arial" w:hAnsi="Arial" w:cs="Arial"/>
          <w:b/>
          <w:sz w:val="24"/>
          <w:szCs w:val="24"/>
        </w:rPr>
      </w:pPr>
      <w:bookmarkStart w:id="11" w:name="sub_700"/>
      <w:r>
        <w:rPr>
          <w:rFonts w:ascii="Arial" w:hAnsi="Arial" w:cs="Arial"/>
          <w:b/>
          <w:sz w:val="24"/>
          <w:szCs w:val="24"/>
        </w:rPr>
        <w:t xml:space="preserve">     </w:t>
      </w:r>
      <w:r w:rsidRPr="00E065BB">
        <w:rPr>
          <w:rFonts w:ascii="Arial" w:hAnsi="Arial" w:cs="Arial"/>
          <w:b/>
          <w:sz w:val="24"/>
          <w:szCs w:val="24"/>
        </w:rPr>
        <w:t>7. Размеры ежемесячного денежного поощрения</w:t>
      </w:r>
      <w:bookmarkEnd w:id="11"/>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7.1.Размеры ежемесячного денежного поощрения муниципальных служащих устанавливаются в соответствии с замещаемой ими должностью, согласно приложению №4 к настоящему Положению.</w:t>
      </w:r>
    </w:p>
    <w:p w:rsidR="00DB1A17" w:rsidRPr="00E065BB" w:rsidRDefault="00DB1A17" w:rsidP="00CE4237">
      <w:pPr>
        <w:spacing w:after="0" w:line="240" w:lineRule="auto"/>
        <w:rPr>
          <w:rFonts w:ascii="Arial" w:hAnsi="Arial" w:cs="Arial"/>
          <w:b/>
          <w:sz w:val="24"/>
          <w:szCs w:val="24"/>
        </w:rPr>
      </w:pPr>
      <w:bookmarkStart w:id="12" w:name="sub_800"/>
      <w:r>
        <w:rPr>
          <w:rFonts w:ascii="Arial" w:hAnsi="Arial" w:cs="Arial"/>
          <w:b/>
          <w:sz w:val="24"/>
          <w:szCs w:val="24"/>
        </w:rPr>
        <w:t xml:space="preserve">    </w:t>
      </w:r>
      <w:r w:rsidRPr="00E065BB">
        <w:rPr>
          <w:rFonts w:ascii="Arial" w:hAnsi="Arial" w:cs="Arial"/>
          <w:b/>
          <w:sz w:val="24"/>
          <w:szCs w:val="24"/>
        </w:rPr>
        <w:t>8. Размеры ежеквартальных премий по результатам работы</w:t>
      </w:r>
      <w:r>
        <w:rPr>
          <w:rFonts w:ascii="Arial" w:hAnsi="Arial" w:cs="Arial"/>
          <w:b/>
          <w:sz w:val="24"/>
          <w:szCs w:val="24"/>
        </w:rPr>
        <w:t xml:space="preserve"> </w:t>
      </w:r>
      <w:r w:rsidRPr="00E065BB">
        <w:rPr>
          <w:rFonts w:ascii="Arial" w:hAnsi="Arial" w:cs="Arial"/>
          <w:b/>
          <w:sz w:val="24"/>
          <w:szCs w:val="24"/>
        </w:rPr>
        <w:t>муниципальных служащих</w:t>
      </w:r>
      <w:bookmarkEnd w:id="12"/>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8.1. Размеры ежеквартальных премий по результатам работы муниципальных служащих устанавливаются в соответствии с замещаемой ими должностью согласно приложению №4 к настоящему Положению.</w:t>
      </w:r>
    </w:p>
    <w:p w:rsidR="00DB1A17" w:rsidRPr="00E065BB" w:rsidRDefault="00DB1A17" w:rsidP="00CE4237">
      <w:pPr>
        <w:spacing w:after="0" w:line="240" w:lineRule="auto"/>
        <w:ind w:firstLine="709"/>
        <w:jc w:val="center"/>
        <w:rPr>
          <w:rFonts w:ascii="Arial" w:hAnsi="Arial" w:cs="Arial"/>
          <w:b/>
          <w:sz w:val="24"/>
          <w:szCs w:val="24"/>
        </w:rPr>
      </w:pPr>
      <w:bookmarkStart w:id="13" w:name="sub_900"/>
      <w:r w:rsidRPr="00E065BB">
        <w:rPr>
          <w:rFonts w:ascii="Arial" w:hAnsi="Arial" w:cs="Arial"/>
          <w:b/>
          <w:sz w:val="24"/>
          <w:szCs w:val="24"/>
        </w:rPr>
        <w:t>9. Размеры единовременной выплаты при предоставлении ежегодного оплачиваемого отпуска и материальной помощи для муниципальных служащих</w:t>
      </w:r>
      <w:bookmarkEnd w:id="13"/>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xml:space="preserve">9. 1 Материальная помощь муниципальным служащим при предоставлении ежегодного оплачиваемого отпуска выплачивается за счет средств фонда оплаты труда в размере четырех </w:t>
      </w:r>
      <w:bookmarkStart w:id="14" w:name="OLE_LINK3"/>
      <w:bookmarkStart w:id="15" w:name="OLE_LINK4"/>
      <w:r w:rsidRPr="00E065BB">
        <w:rPr>
          <w:rFonts w:ascii="Arial" w:hAnsi="Arial" w:cs="Arial"/>
          <w:sz w:val="24"/>
          <w:szCs w:val="24"/>
        </w:rPr>
        <w:t xml:space="preserve">должностных окладов. </w:t>
      </w:r>
      <w:bookmarkEnd w:id="14"/>
      <w:bookmarkEnd w:id="15"/>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9.1.1.При увольнении муниципальных служащих выплаченная материальная помощь возврату не подлежит.</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9.1.2.Для вновь принятых муниципальных служащих материальная помощь выплачивается за фактически отработанное время.</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9.1.3.Выплата материальной помощи производится один раз в год на основании заявления муниципального служащего.</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9.2 Размер единовременной выплаты по итогам года муниципальным служащим составляет два ежемесячных денежных содержания в год.</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9.2.1 Для вновь принятых муниципальных служащих единовременная выплата выплачивается за фактически отработанное время.</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xml:space="preserve">9. 3. Кроме того, за счет средств фонда оплаты труда муниципальным служащим по распоряжению Главы </w:t>
      </w:r>
      <w:r>
        <w:rPr>
          <w:rFonts w:ascii="Arial" w:hAnsi="Arial" w:cs="Arial"/>
          <w:sz w:val="24"/>
          <w:szCs w:val="24"/>
        </w:rPr>
        <w:t>Пичпандинского</w:t>
      </w:r>
      <w:r w:rsidRPr="00E065BB">
        <w:rPr>
          <w:rFonts w:ascii="Arial" w:hAnsi="Arial" w:cs="Arial"/>
          <w:sz w:val="24"/>
          <w:szCs w:val="24"/>
        </w:rPr>
        <w:t xml:space="preserve">  сельского поселения  выплачивается единовременная выплата и  материальная помощь в следующих случаях и размерах:</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а) по случаю бракосочетания - 5000 рублей;</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б) при рождении ребенка - 5000 рублей;</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в) смерти близких родственников (супруга, супруги, родителей, детей) - 5000 рублей;</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г) смерти самого муниципального служащего - 10000 рублей;</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д)</w:t>
      </w:r>
      <w:r w:rsidRPr="00E065BB">
        <w:rPr>
          <w:sz w:val="24"/>
          <w:szCs w:val="24"/>
        </w:rPr>
        <w:t xml:space="preserve"> ко дню рождения муниципального служащего – 75 процентов от планового денежного содержания</w:t>
      </w:r>
      <w:r w:rsidRPr="00E065BB">
        <w:rPr>
          <w:rFonts w:ascii="Arial" w:hAnsi="Arial" w:cs="Arial"/>
          <w:sz w:val="24"/>
          <w:szCs w:val="24"/>
        </w:rPr>
        <w:t>;</w:t>
      </w:r>
    </w:p>
    <w:p w:rsidR="00DB1A17" w:rsidRPr="00E065BB" w:rsidRDefault="00DB1A17" w:rsidP="00A6149E">
      <w:pPr>
        <w:spacing w:after="0" w:line="240" w:lineRule="auto"/>
        <w:ind w:firstLine="709"/>
        <w:jc w:val="both"/>
        <w:rPr>
          <w:rFonts w:ascii="Arial" w:hAnsi="Arial" w:cs="Arial"/>
          <w:sz w:val="24"/>
          <w:szCs w:val="24"/>
        </w:rPr>
      </w:pPr>
      <w:r w:rsidRPr="00E065BB">
        <w:rPr>
          <w:rFonts w:ascii="Arial" w:hAnsi="Arial" w:cs="Arial"/>
          <w:sz w:val="24"/>
          <w:szCs w:val="24"/>
        </w:rPr>
        <w:t>е) к юбилейной дате, кратной пяти – до одного планового денежного содержания;</w:t>
      </w:r>
    </w:p>
    <w:p w:rsidR="00DB1A17" w:rsidRPr="00E065BB" w:rsidRDefault="00DB1A17" w:rsidP="00A6149E">
      <w:pPr>
        <w:spacing w:after="0" w:line="240" w:lineRule="auto"/>
        <w:ind w:firstLine="709"/>
        <w:jc w:val="both"/>
        <w:rPr>
          <w:rFonts w:ascii="Arial" w:hAnsi="Arial" w:cs="Arial"/>
          <w:sz w:val="24"/>
          <w:szCs w:val="24"/>
        </w:rPr>
      </w:pPr>
      <w:r w:rsidRPr="00E065BB">
        <w:rPr>
          <w:rFonts w:ascii="Arial" w:hAnsi="Arial" w:cs="Arial"/>
          <w:sz w:val="24"/>
          <w:szCs w:val="24"/>
        </w:rPr>
        <w:t>ж) к дате выхода на пенсию - месячное денежное содержание;</w:t>
      </w:r>
    </w:p>
    <w:p w:rsidR="00DB1A17" w:rsidRPr="00E065BB" w:rsidRDefault="00DB1A17" w:rsidP="00A6149E">
      <w:pPr>
        <w:spacing w:after="0" w:line="240" w:lineRule="auto"/>
        <w:ind w:firstLine="709"/>
        <w:jc w:val="both"/>
        <w:rPr>
          <w:rFonts w:ascii="Arial" w:hAnsi="Arial" w:cs="Arial"/>
          <w:sz w:val="24"/>
          <w:szCs w:val="24"/>
        </w:rPr>
      </w:pPr>
      <w:r w:rsidRPr="00E065BB">
        <w:rPr>
          <w:rFonts w:ascii="Arial" w:hAnsi="Arial" w:cs="Arial"/>
          <w:sz w:val="24"/>
          <w:szCs w:val="24"/>
        </w:rPr>
        <w:t>з) к профессиональным, общероссийским праздникам-  в размере одного должностного оклада;</w:t>
      </w:r>
    </w:p>
    <w:p w:rsidR="00DB1A17" w:rsidRPr="00E065BB" w:rsidRDefault="00DB1A17" w:rsidP="00A6149E">
      <w:pPr>
        <w:spacing w:after="0" w:line="240" w:lineRule="auto"/>
        <w:ind w:firstLine="709"/>
        <w:jc w:val="both"/>
        <w:rPr>
          <w:rFonts w:ascii="Arial" w:hAnsi="Arial" w:cs="Arial"/>
          <w:sz w:val="24"/>
          <w:szCs w:val="24"/>
        </w:rPr>
      </w:pPr>
      <w:r w:rsidRPr="00E065BB">
        <w:rPr>
          <w:rFonts w:ascii="Arial" w:hAnsi="Arial" w:cs="Arial"/>
          <w:sz w:val="24"/>
          <w:szCs w:val="24"/>
        </w:rPr>
        <w:t xml:space="preserve">и)праздничным датам муниципального образования- </w:t>
      </w:r>
      <w:bookmarkStart w:id="16" w:name="OLE_LINK1"/>
      <w:bookmarkStart w:id="17" w:name="OLE_LINK2"/>
      <w:r w:rsidRPr="00E065BB">
        <w:rPr>
          <w:rFonts w:ascii="Arial" w:hAnsi="Arial" w:cs="Arial"/>
          <w:sz w:val="24"/>
          <w:szCs w:val="24"/>
        </w:rPr>
        <w:t xml:space="preserve">в размере </w:t>
      </w:r>
      <w:bookmarkEnd w:id="16"/>
      <w:bookmarkEnd w:id="17"/>
      <w:r w:rsidRPr="00E065BB">
        <w:rPr>
          <w:rFonts w:ascii="Arial" w:hAnsi="Arial" w:cs="Arial"/>
          <w:sz w:val="24"/>
          <w:szCs w:val="24"/>
        </w:rPr>
        <w:t>0,5 планового месячного денежного содержания;</w:t>
      </w:r>
    </w:p>
    <w:p w:rsidR="00DB1A17" w:rsidRPr="00E065BB" w:rsidRDefault="00DB1A17" w:rsidP="00A6149E">
      <w:pPr>
        <w:spacing w:after="0" w:line="240" w:lineRule="auto"/>
        <w:ind w:firstLine="709"/>
        <w:jc w:val="both"/>
        <w:rPr>
          <w:rFonts w:ascii="Arial" w:hAnsi="Arial" w:cs="Arial"/>
          <w:sz w:val="24"/>
          <w:szCs w:val="24"/>
        </w:rPr>
      </w:pPr>
      <w:r w:rsidRPr="00E065BB">
        <w:rPr>
          <w:rFonts w:ascii="Arial" w:hAnsi="Arial" w:cs="Arial"/>
          <w:sz w:val="24"/>
          <w:szCs w:val="24"/>
        </w:rPr>
        <w:t>к) при длительной временной нетрудоспособности (более одного месяца)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DB1A17" w:rsidRPr="00E065BB" w:rsidRDefault="00DB1A17" w:rsidP="00A6149E">
      <w:pPr>
        <w:spacing w:after="0" w:line="240" w:lineRule="auto"/>
        <w:ind w:firstLine="709"/>
        <w:jc w:val="both"/>
        <w:rPr>
          <w:rFonts w:ascii="Arial" w:hAnsi="Arial" w:cs="Arial"/>
          <w:sz w:val="24"/>
          <w:szCs w:val="24"/>
        </w:rPr>
      </w:pPr>
      <w:r w:rsidRPr="00E065BB">
        <w:rPr>
          <w:rFonts w:ascii="Arial" w:hAnsi="Arial" w:cs="Arial"/>
          <w:sz w:val="24"/>
          <w:szCs w:val="24"/>
        </w:rPr>
        <w:t>л)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DB1A17" w:rsidRPr="00E065BB" w:rsidRDefault="00DB1A17" w:rsidP="00A6149E">
      <w:pPr>
        <w:spacing w:after="0" w:line="240" w:lineRule="auto"/>
        <w:ind w:firstLine="709"/>
        <w:jc w:val="both"/>
        <w:rPr>
          <w:rFonts w:ascii="Arial" w:hAnsi="Arial" w:cs="Arial"/>
          <w:sz w:val="24"/>
          <w:szCs w:val="24"/>
        </w:rPr>
      </w:pPr>
      <w:r w:rsidRPr="00E065BB">
        <w:rPr>
          <w:rFonts w:ascii="Arial" w:hAnsi="Arial" w:cs="Arial"/>
          <w:sz w:val="24"/>
          <w:szCs w:val="24"/>
        </w:rPr>
        <w:t>9.3.1.  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w:t>
      </w:r>
    </w:p>
    <w:p w:rsidR="00DB1A17" w:rsidRPr="00E065BB" w:rsidRDefault="00DB1A17" w:rsidP="00A6149E">
      <w:pPr>
        <w:spacing w:after="0" w:line="240" w:lineRule="auto"/>
        <w:ind w:firstLine="709"/>
        <w:jc w:val="both"/>
        <w:rPr>
          <w:rFonts w:ascii="Arial" w:hAnsi="Arial" w:cs="Arial"/>
          <w:sz w:val="24"/>
          <w:szCs w:val="24"/>
        </w:rPr>
      </w:pPr>
      <w:r w:rsidRPr="00E065BB">
        <w:rPr>
          <w:rFonts w:ascii="Arial" w:hAnsi="Arial" w:cs="Arial"/>
          <w:sz w:val="24"/>
          <w:szCs w:val="24"/>
        </w:rPr>
        <w:t>9. 3.2. В случае смерти:</w:t>
      </w:r>
    </w:p>
    <w:p w:rsidR="00DB1A17" w:rsidRPr="00E065BB" w:rsidRDefault="00DB1A17" w:rsidP="00A6149E">
      <w:pPr>
        <w:spacing w:after="0" w:line="240" w:lineRule="auto"/>
        <w:ind w:firstLine="709"/>
        <w:jc w:val="both"/>
        <w:rPr>
          <w:rFonts w:ascii="Arial" w:hAnsi="Arial" w:cs="Arial"/>
          <w:sz w:val="24"/>
          <w:szCs w:val="24"/>
        </w:rPr>
      </w:pPr>
      <w:r w:rsidRPr="00E065BB">
        <w:rPr>
          <w:rFonts w:ascii="Arial" w:hAnsi="Arial" w:cs="Arial"/>
          <w:sz w:val="24"/>
          <w:szCs w:val="24"/>
        </w:rPr>
        <w:t>- супруга (супруги), родителей, детей муниципального служащего материальная помощь выплачивается при предоставлении заявления муниципального служащего, копии свидетельства о смерти и документов, подтверждающих родство с умершим;</w:t>
      </w:r>
    </w:p>
    <w:p w:rsidR="00DB1A17" w:rsidRPr="00E065BB" w:rsidRDefault="00DB1A17" w:rsidP="00A6149E">
      <w:pPr>
        <w:spacing w:after="0" w:line="240" w:lineRule="auto"/>
        <w:ind w:firstLine="709"/>
        <w:jc w:val="both"/>
        <w:rPr>
          <w:rFonts w:ascii="Arial" w:hAnsi="Arial" w:cs="Arial"/>
          <w:sz w:val="24"/>
          <w:szCs w:val="24"/>
        </w:rPr>
      </w:pPr>
      <w:r w:rsidRPr="00E065BB">
        <w:rPr>
          <w:rFonts w:ascii="Arial" w:hAnsi="Arial" w:cs="Arial"/>
          <w:sz w:val="24"/>
          <w:szCs w:val="24"/>
        </w:rPr>
        <w:t>-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9.3.3. При длительной временной нетрудоспособности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 муниципального служащего при предъявлении подтверждающих документов.</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9.3.4. Единовременные выплаты выплачиваются:</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xml:space="preserve">- Главе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w:t>
      </w:r>
      <w:r w:rsidRPr="00E065BB">
        <w:rPr>
          <w:rFonts w:ascii="Arial" w:hAnsi="Arial" w:cs="Arial"/>
          <w:sz w:val="24"/>
          <w:szCs w:val="24"/>
        </w:rPr>
        <w:t xml:space="preserve"> - на основании решения Совета депутатов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 </w:t>
      </w:r>
      <w:r w:rsidRPr="00E065BB">
        <w:rPr>
          <w:rFonts w:ascii="Arial" w:hAnsi="Arial" w:cs="Arial"/>
          <w:sz w:val="24"/>
          <w:szCs w:val="24"/>
        </w:rPr>
        <w:t>Зубово – Полянского муниципального района;</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xml:space="preserve">- муниципальным служащим - на основании распоряжения администрации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 </w:t>
      </w:r>
      <w:r w:rsidRPr="00E065BB">
        <w:rPr>
          <w:rFonts w:ascii="Arial" w:hAnsi="Arial" w:cs="Arial"/>
          <w:sz w:val="24"/>
          <w:szCs w:val="24"/>
        </w:rPr>
        <w:t>Зубово – Полянского муниципального района</w:t>
      </w:r>
      <w:bookmarkStart w:id="18" w:name="sub_112"/>
    </w:p>
    <w:p w:rsidR="00DB1A17" w:rsidRPr="00E065BB" w:rsidRDefault="00DB1A17" w:rsidP="00CE4237">
      <w:pPr>
        <w:spacing w:after="0" w:line="240" w:lineRule="auto"/>
        <w:ind w:firstLine="709"/>
        <w:jc w:val="center"/>
        <w:rPr>
          <w:rFonts w:ascii="Arial" w:hAnsi="Arial" w:cs="Arial"/>
          <w:b/>
          <w:sz w:val="24"/>
          <w:szCs w:val="24"/>
        </w:rPr>
      </w:pPr>
      <w:r w:rsidRPr="00E065BB">
        <w:rPr>
          <w:rFonts w:ascii="Arial" w:hAnsi="Arial" w:cs="Arial"/>
          <w:b/>
          <w:sz w:val="24"/>
          <w:szCs w:val="24"/>
        </w:rPr>
        <w:t>10. Размеры премий за выполнение особо важных и сложных заданий</w:t>
      </w:r>
      <w:bookmarkEnd w:id="18"/>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xml:space="preserve">10.1. Размеры премий за выполнение особо важных и сложных заданий для муниципальных служащих определяются Главой </w:t>
      </w:r>
      <w:r>
        <w:rPr>
          <w:rFonts w:ascii="Arial" w:hAnsi="Arial" w:cs="Arial"/>
          <w:sz w:val="24"/>
          <w:szCs w:val="24"/>
        </w:rPr>
        <w:t>Пичпандинского</w:t>
      </w:r>
      <w:r w:rsidRPr="00E065BB">
        <w:rPr>
          <w:rFonts w:ascii="Arial" w:hAnsi="Arial" w:cs="Arial"/>
          <w:sz w:val="24"/>
          <w:szCs w:val="24"/>
        </w:rPr>
        <w:t xml:space="preserve">  сельского поселения на основании подведения итогов работы органов местного самоуправления </w:t>
      </w:r>
      <w:r>
        <w:rPr>
          <w:rFonts w:ascii="Arial" w:hAnsi="Arial" w:cs="Arial"/>
          <w:sz w:val="24"/>
          <w:szCs w:val="24"/>
        </w:rPr>
        <w:t>Пичпандинского</w:t>
      </w:r>
      <w:r w:rsidRPr="00E065BB">
        <w:rPr>
          <w:rFonts w:ascii="Arial" w:hAnsi="Arial" w:cs="Arial"/>
          <w:sz w:val="24"/>
          <w:szCs w:val="24"/>
        </w:rPr>
        <w:t xml:space="preserve">  сельского поселения Зубово – Полянского муниципального района и выплачиваются в пределах планового месячного фонда оплаты труда, утвержденного на очередной финансовый год.</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10.2.Премии за выполнение особо важных и сложных заданий выплачиваются:</w:t>
      </w:r>
    </w:p>
    <w:p w:rsidR="00DB1A17" w:rsidRPr="00E065BB" w:rsidRDefault="00DB1A17" w:rsidP="00CE4237">
      <w:pPr>
        <w:spacing w:after="0" w:line="240" w:lineRule="auto"/>
        <w:ind w:firstLine="709"/>
        <w:jc w:val="both"/>
        <w:rPr>
          <w:rFonts w:ascii="Arial" w:hAnsi="Arial" w:cs="Arial"/>
          <w:sz w:val="24"/>
          <w:szCs w:val="24"/>
        </w:rPr>
      </w:pPr>
      <w:r w:rsidRPr="00E065BB">
        <w:rPr>
          <w:rFonts w:ascii="Arial" w:hAnsi="Arial" w:cs="Arial"/>
          <w:sz w:val="24"/>
          <w:szCs w:val="24"/>
        </w:rPr>
        <w:t xml:space="preserve">- Главе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w:t>
      </w:r>
      <w:r w:rsidRPr="00E065BB">
        <w:rPr>
          <w:rFonts w:ascii="Arial" w:hAnsi="Arial" w:cs="Arial"/>
          <w:sz w:val="24"/>
          <w:szCs w:val="24"/>
        </w:rPr>
        <w:t xml:space="preserve"> - на основании решения Совета депутатов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 </w:t>
      </w:r>
      <w:r w:rsidRPr="00E065BB">
        <w:rPr>
          <w:rFonts w:ascii="Arial" w:hAnsi="Arial" w:cs="Arial"/>
          <w:sz w:val="24"/>
          <w:szCs w:val="24"/>
        </w:rPr>
        <w:t>Зубово – Полянского муниципального района;</w:t>
      </w:r>
    </w:p>
    <w:p w:rsidR="00DB1A17" w:rsidRPr="00E065BB" w:rsidRDefault="00DB1A17" w:rsidP="00CE4237">
      <w:pPr>
        <w:spacing w:after="0" w:line="240" w:lineRule="auto"/>
        <w:ind w:firstLine="709"/>
        <w:jc w:val="both"/>
        <w:rPr>
          <w:rStyle w:val="a"/>
          <w:rFonts w:ascii="Arial" w:hAnsi="Arial" w:cs="Arial"/>
          <w:b w:val="0"/>
          <w:color w:val="auto"/>
          <w:sz w:val="24"/>
          <w:szCs w:val="24"/>
        </w:rPr>
      </w:pPr>
      <w:r w:rsidRPr="00E065BB">
        <w:rPr>
          <w:rFonts w:ascii="Arial" w:hAnsi="Arial" w:cs="Arial"/>
          <w:sz w:val="24"/>
          <w:szCs w:val="24"/>
        </w:rPr>
        <w:t xml:space="preserve">- муниципальным служащим - на основании распоряжения администрации </w:t>
      </w:r>
      <w:r>
        <w:rPr>
          <w:rFonts w:ascii="Arial" w:hAnsi="Arial" w:cs="Arial"/>
          <w:bCs/>
          <w:sz w:val="24"/>
          <w:szCs w:val="24"/>
        </w:rPr>
        <w:t>Пичпандинского</w:t>
      </w:r>
      <w:r w:rsidRPr="00E065BB">
        <w:rPr>
          <w:rFonts w:ascii="Arial" w:hAnsi="Arial" w:cs="Arial"/>
          <w:bCs/>
          <w:sz w:val="24"/>
          <w:szCs w:val="24"/>
        </w:rPr>
        <w:t xml:space="preserve">  сельского поселения </w:t>
      </w:r>
      <w:r w:rsidRPr="00E065BB">
        <w:rPr>
          <w:rFonts w:ascii="Arial" w:hAnsi="Arial" w:cs="Arial"/>
          <w:sz w:val="24"/>
          <w:szCs w:val="24"/>
        </w:rPr>
        <w:t>Зубово – Полянского муниципального района</w:t>
      </w:r>
    </w:p>
    <w:p w:rsidR="00DB1A17" w:rsidRPr="00E065BB" w:rsidRDefault="00DB1A17" w:rsidP="00CE4237">
      <w:pPr>
        <w:spacing w:after="0" w:line="240" w:lineRule="auto"/>
        <w:ind w:firstLine="698"/>
        <w:jc w:val="right"/>
        <w:rPr>
          <w:rStyle w:val="a"/>
          <w:rFonts w:ascii="Arial" w:hAnsi="Arial" w:cs="Arial"/>
          <w:b w:val="0"/>
          <w:sz w:val="24"/>
          <w:szCs w:val="24"/>
        </w:rPr>
      </w:pPr>
    </w:p>
    <w:p w:rsidR="00DB1A17" w:rsidRPr="00E065BB" w:rsidRDefault="00DB1A17" w:rsidP="00A02517">
      <w:pPr>
        <w:spacing w:line="240" w:lineRule="auto"/>
        <w:ind w:firstLine="698"/>
        <w:jc w:val="right"/>
        <w:rPr>
          <w:rStyle w:val="a"/>
          <w:rFonts w:ascii="Arial" w:hAnsi="Arial" w:cs="Arial"/>
          <w:b w:val="0"/>
          <w:sz w:val="24"/>
          <w:szCs w:val="24"/>
        </w:rPr>
      </w:pPr>
    </w:p>
    <w:p w:rsidR="00DB1A17" w:rsidRPr="00E065BB" w:rsidRDefault="00DB1A17" w:rsidP="00A02517">
      <w:pPr>
        <w:spacing w:line="240" w:lineRule="auto"/>
        <w:ind w:firstLine="698"/>
        <w:jc w:val="right"/>
        <w:rPr>
          <w:rStyle w:val="a"/>
          <w:rFonts w:ascii="Arial" w:hAnsi="Arial" w:cs="Arial"/>
          <w:b w:val="0"/>
          <w:sz w:val="24"/>
          <w:szCs w:val="24"/>
        </w:rPr>
      </w:pPr>
    </w:p>
    <w:p w:rsidR="00DB1A17" w:rsidRPr="00E065BB" w:rsidRDefault="00DB1A17" w:rsidP="00A02517">
      <w:pPr>
        <w:spacing w:line="240" w:lineRule="auto"/>
        <w:ind w:firstLine="698"/>
        <w:jc w:val="right"/>
        <w:rPr>
          <w:rStyle w:val="a"/>
          <w:rFonts w:ascii="Arial" w:hAnsi="Arial" w:cs="Arial"/>
          <w:b w:val="0"/>
          <w:sz w:val="24"/>
          <w:szCs w:val="24"/>
        </w:rPr>
      </w:pPr>
    </w:p>
    <w:p w:rsidR="00DB1A17" w:rsidRPr="00E065BB" w:rsidRDefault="00DB1A17" w:rsidP="00A02517">
      <w:pPr>
        <w:spacing w:line="240" w:lineRule="auto"/>
        <w:ind w:firstLine="698"/>
        <w:jc w:val="right"/>
        <w:rPr>
          <w:rStyle w:val="a"/>
          <w:rFonts w:ascii="Arial" w:hAnsi="Arial" w:cs="Arial"/>
          <w:b w:val="0"/>
          <w:sz w:val="24"/>
          <w:szCs w:val="24"/>
        </w:rPr>
      </w:pPr>
    </w:p>
    <w:p w:rsidR="00DB1A17" w:rsidRPr="00E065BB" w:rsidRDefault="00DB1A17" w:rsidP="00A02517">
      <w:pPr>
        <w:spacing w:line="240" w:lineRule="auto"/>
        <w:ind w:firstLine="698"/>
        <w:jc w:val="right"/>
        <w:rPr>
          <w:rStyle w:val="a"/>
          <w:rFonts w:ascii="Arial" w:hAnsi="Arial" w:cs="Arial"/>
          <w:b w:val="0"/>
          <w:sz w:val="24"/>
          <w:szCs w:val="24"/>
        </w:rPr>
      </w:pPr>
    </w:p>
    <w:p w:rsidR="00DB1A17" w:rsidRPr="00E065BB" w:rsidRDefault="00DB1A17" w:rsidP="00A02517">
      <w:pPr>
        <w:spacing w:line="240" w:lineRule="auto"/>
        <w:ind w:firstLine="698"/>
        <w:jc w:val="right"/>
        <w:rPr>
          <w:rStyle w:val="a"/>
          <w:rFonts w:ascii="Arial" w:hAnsi="Arial" w:cs="Arial"/>
          <w:b w:val="0"/>
          <w:sz w:val="24"/>
          <w:szCs w:val="24"/>
        </w:rPr>
      </w:pPr>
    </w:p>
    <w:p w:rsidR="00DB1A17" w:rsidRPr="00E065BB" w:rsidRDefault="00DB1A17" w:rsidP="00A02517">
      <w:pPr>
        <w:spacing w:line="240" w:lineRule="auto"/>
        <w:ind w:firstLine="698"/>
        <w:jc w:val="right"/>
        <w:rPr>
          <w:rStyle w:val="a"/>
          <w:rFonts w:ascii="Arial" w:hAnsi="Arial" w:cs="Arial"/>
          <w:b w:val="0"/>
          <w:sz w:val="24"/>
          <w:szCs w:val="24"/>
        </w:rPr>
      </w:pPr>
    </w:p>
    <w:p w:rsidR="00DB1A17" w:rsidRPr="00E065BB" w:rsidRDefault="00DB1A17" w:rsidP="00A02517">
      <w:pPr>
        <w:spacing w:line="240" w:lineRule="auto"/>
        <w:ind w:firstLine="698"/>
        <w:jc w:val="right"/>
        <w:rPr>
          <w:rStyle w:val="a"/>
          <w:rFonts w:ascii="Arial" w:hAnsi="Arial" w:cs="Arial"/>
          <w:b w:val="0"/>
          <w:sz w:val="24"/>
          <w:szCs w:val="24"/>
        </w:rPr>
      </w:pPr>
    </w:p>
    <w:p w:rsidR="00DB1A17" w:rsidRPr="00E065BB" w:rsidRDefault="00DB1A17" w:rsidP="00A02517">
      <w:pPr>
        <w:spacing w:line="240" w:lineRule="auto"/>
        <w:ind w:firstLine="698"/>
        <w:jc w:val="right"/>
        <w:rPr>
          <w:rStyle w:val="a"/>
          <w:rFonts w:ascii="Arial" w:hAnsi="Arial" w:cs="Arial"/>
          <w:b w:val="0"/>
          <w:sz w:val="24"/>
          <w:szCs w:val="24"/>
        </w:rPr>
      </w:pPr>
    </w:p>
    <w:p w:rsidR="00DB1A17" w:rsidRPr="00E065BB" w:rsidRDefault="00DB1A17" w:rsidP="00A02517">
      <w:pPr>
        <w:spacing w:line="240" w:lineRule="auto"/>
        <w:ind w:firstLine="698"/>
        <w:jc w:val="right"/>
        <w:rPr>
          <w:rStyle w:val="a"/>
          <w:rFonts w:ascii="Arial" w:hAnsi="Arial" w:cs="Arial"/>
          <w:b w:val="0"/>
          <w:sz w:val="24"/>
          <w:szCs w:val="24"/>
        </w:rPr>
      </w:pPr>
    </w:p>
    <w:p w:rsidR="00DB1A17" w:rsidRDefault="00DB1A17" w:rsidP="00CE4237">
      <w:pPr>
        <w:spacing w:line="240" w:lineRule="auto"/>
        <w:rPr>
          <w:rStyle w:val="a"/>
          <w:rFonts w:ascii="Arial" w:hAnsi="Arial" w:cs="Arial"/>
          <w:b w:val="0"/>
          <w:szCs w:val="20"/>
        </w:rPr>
      </w:pPr>
    </w:p>
    <w:p w:rsidR="00DB1A17" w:rsidRDefault="00DB1A17" w:rsidP="00CE4237">
      <w:pPr>
        <w:spacing w:line="240" w:lineRule="auto"/>
        <w:rPr>
          <w:rStyle w:val="a"/>
          <w:rFonts w:ascii="Arial" w:hAnsi="Arial" w:cs="Arial"/>
          <w:b w:val="0"/>
          <w:szCs w:val="20"/>
        </w:rPr>
      </w:pPr>
    </w:p>
    <w:p w:rsidR="00DB1A17" w:rsidRDefault="00DB1A17" w:rsidP="00CE4237">
      <w:pPr>
        <w:spacing w:line="240" w:lineRule="auto"/>
        <w:rPr>
          <w:rStyle w:val="a"/>
          <w:rFonts w:ascii="Arial" w:hAnsi="Arial" w:cs="Arial"/>
          <w:b w:val="0"/>
          <w:szCs w:val="20"/>
        </w:rPr>
      </w:pPr>
    </w:p>
    <w:p w:rsidR="00DB1A17" w:rsidRDefault="00DB1A17" w:rsidP="00CE4237">
      <w:pPr>
        <w:spacing w:line="240" w:lineRule="auto"/>
        <w:rPr>
          <w:rStyle w:val="a"/>
          <w:rFonts w:ascii="Arial" w:hAnsi="Arial" w:cs="Arial"/>
          <w:b w:val="0"/>
          <w:szCs w:val="20"/>
        </w:rPr>
      </w:pPr>
    </w:p>
    <w:p w:rsidR="00DB1A17" w:rsidRDefault="00DB1A17" w:rsidP="00CE4237">
      <w:pPr>
        <w:spacing w:line="240" w:lineRule="auto"/>
        <w:rPr>
          <w:rStyle w:val="a"/>
          <w:rFonts w:ascii="Arial" w:hAnsi="Arial" w:cs="Arial"/>
          <w:b w:val="0"/>
          <w:szCs w:val="20"/>
        </w:rPr>
      </w:pPr>
    </w:p>
    <w:p w:rsidR="00DB1A17" w:rsidRPr="0092370C" w:rsidRDefault="00DB1A17" w:rsidP="00CE4237">
      <w:pPr>
        <w:spacing w:line="240" w:lineRule="auto"/>
        <w:rPr>
          <w:rStyle w:val="a"/>
          <w:rFonts w:ascii="Arial" w:hAnsi="Arial" w:cs="Arial"/>
          <w:b w:val="0"/>
          <w:szCs w:val="20"/>
        </w:rPr>
      </w:pPr>
    </w:p>
    <w:p w:rsidR="00DB1A17" w:rsidRPr="0092370C" w:rsidRDefault="00DB1A17" w:rsidP="0092370C">
      <w:pPr>
        <w:spacing w:after="0" w:line="240" w:lineRule="auto"/>
        <w:ind w:firstLine="697"/>
        <w:jc w:val="right"/>
        <w:rPr>
          <w:rStyle w:val="a"/>
          <w:rFonts w:ascii="Arial" w:hAnsi="Arial" w:cs="Arial"/>
          <w:b w:val="0"/>
          <w:szCs w:val="20"/>
        </w:rPr>
      </w:pPr>
    </w:p>
    <w:p w:rsidR="00DB1A17" w:rsidRPr="0092370C" w:rsidRDefault="00DB1A17" w:rsidP="0092370C">
      <w:pPr>
        <w:spacing w:after="0" w:line="240" w:lineRule="auto"/>
        <w:ind w:firstLine="697"/>
        <w:jc w:val="right"/>
        <w:rPr>
          <w:rFonts w:ascii="Arial" w:hAnsi="Arial" w:cs="Arial"/>
          <w:sz w:val="20"/>
          <w:szCs w:val="20"/>
        </w:rPr>
      </w:pPr>
      <w:r w:rsidRPr="0092370C">
        <w:rPr>
          <w:rStyle w:val="a"/>
          <w:rFonts w:ascii="Arial" w:hAnsi="Arial" w:cs="Arial"/>
          <w:bCs/>
          <w:color w:val="auto"/>
          <w:szCs w:val="20"/>
        </w:rPr>
        <w:t xml:space="preserve">                                                                                                              </w:t>
      </w:r>
      <w:r w:rsidRPr="0092370C">
        <w:rPr>
          <w:rStyle w:val="a"/>
          <w:rFonts w:ascii="Arial" w:hAnsi="Arial" w:cs="Arial"/>
          <w:b w:val="0"/>
          <w:bCs/>
          <w:color w:val="auto"/>
          <w:szCs w:val="20"/>
        </w:rPr>
        <w:t>ПРИЛОЖЕНИЕ № 1</w:t>
      </w:r>
    </w:p>
    <w:p w:rsidR="00DB1A17" w:rsidRPr="0092370C" w:rsidRDefault="00DB1A17" w:rsidP="0092370C">
      <w:pPr>
        <w:spacing w:after="0" w:line="240" w:lineRule="auto"/>
        <w:ind w:firstLine="697"/>
        <w:jc w:val="right"/>
        <w:rPr>
          <w:rFonts w:ascii="Arial" w:hAnsi="Arial" w:cs="Arial"/>
          <w:sz w:val="20"/>
          <w:szCs w:val="20"/>
        </w:rPr>
      </w:pPr>
      <w:r w:rsidRPr="0092370C">
        <w:rPr>
          <w:rStyle w:val="a"/>
          <w:rFonts w:ascii="Arial" w:hAnsi="Arial" w:cs="Arial"/>
          <w:b w:val="0"/>
          <w:bCs/>
          <w:color w:val="auto"/>
          <w:szCs w:val="20"/>
        </w:rPr>
        <w:t xml:space="preserve">к </w:t>
      </w:r>
      <w:hyperlink w:anchor="sub_1000" w:history="1">
        <w:r w:rsidRPr="0092370C">
          <w:rPr>
            <w:rStyle w:val="a0"/>
            <w:rFonts w:ascii="Arial" w:hAnsi="Arial" w:cs="Arial"/>
            <w:b w:val="0"/>
            <w:color w:val="auto"/>
            <w:u w:val="none"/>
          </w:rPr>
          <w:t>Положению</w:t>
        </w:r>
      </w:hyperlink>
      <w:r w:rsidRPr="0092370C">
        <w:rPr>
          <w:rStyle w:val="a"/>
          <w:rFonts w:ascii="Arial" w:hAnsi="Arial" w:cs="Arial"/>
          <w:b w:val="0"/>
          <w:bCs/>
          <w:color w:val="auto"/>
          <w:szCs w:val="20"/>
        </w:rPr>
        <w:t xml:space="preserve"> об оплате труда </w:t>
      </w:r>
    </w:p>
    <w:p w:rsidR="00DB1A17" w:rsidRPr="0092370C" w:rsidRDefault="00DB1A17" w:rsidP="0092370C">
      <w:pPr>
        <w:spacing w:after="0" w:line="240" w:lineRule="auto"/>
        <w:ind w:firstLine="697"/>
        <w:jc w:val="right"/>
        <w:rPr>
          <w:rStyle w:val="a"/>
          <w:rFonts w:ascii="Arial" w:hAnsi="Arial" w:cs="Arial"/>
          <w:b w:val="0"/>
          <w:color w:val="auto"/>
          <w:szCs w:val="20"/>
        </w:rPr>
      </w:pPr>
      <w:r w:rsidRPr="0092370C">
        <w:rPr>
          <w:rStyle w:val="a"/>
          <w:rFonts w:ascii="Arial" w:hAnsi="Arial" w:cs="Arial"/>
          <w:b w:val="0"/>
          <w:bCs/>
          <w:color w:val="auto"/>
          <w:szCs w:val="20"/>
        </w:rPr>
        <w:t xml:space="preserve">должностных лиц и муниципальных служащих </w:t>
      </w:r>
    </w:p>
    <w:p w:rsidR="00DB1A17" w:rsidRPr="0092370C" w:rsidRDefault="00DB1A17" w:rsidP="0092370C">
      <w:pPr>
        <w:spacing w:after="0" w:line="240" w:lineRule="auto"/>
        <w:ind w:firstLine="697"/>
        <w:jc w:val="right"/>
        <w:rPr>
          <w:rFonts w:ascii="Arial" w:hAnsi="Arial" w:cs="Arial"/>
          <w:sz w:val="20"/>
          <w:szCs w:val="20"/>
        </w:rPr>
      </w:pPr>
      <w:r>
        <w:rPr>
          <w:rFonts w:ascii="Arial" w:hAnsi="Arial" w:cs="Arial"/>
          <w:bCs/>
          <w:sz w:val="20"/>
          <w:szCs w:val="20"/>
        </w:rPr>
        <w:t>Пичпандинского</w:t>
      </w:r>
      <w:r w:rsidRPr="0092370C">
        <w:rPr>
          <w:rFonts w:ascii="Arial" w:hAnsi="Arial" w:cs="Arial"/>
          <w:bCs/>
          <w:sz w:val="20"/>
          <w:szCs w:val="20"/>
        </w:rPr>
        <w:t xml:space="preserve">  сельского поселения</w:t>
      </w:r>
    </w:p>
    <w:p w:rsidR="00DB1A17" w:rsidRPr="0092370C" w:rsidRDefault="00DB1A17" w:rsidP="0092370C">
      <w:pPr>
        <w:spacing w:after="0" w:line="240" w:lineRule="auto"/>
        <w:ind w:firstLine="697"/>
        <w:jc w:val="right"/>
        <w:rPr>
          <w:rFonts w:ascii="Arial" w:hAnsi="Arial" w:cs="Arial"/>
          <w:sz w:val="20"/>
          <w:szCs w:val="20"/>
        </w:rPr>
      </w:pPr>
      <w:r w:rsidRPr="0092370C">
        <w:rPr>
          <w:rFonts w:ascii="Arial" w:hAnsi="Arial" w:cs="Arial"/>
          <w:sz w:val="20"/>
          <w:szCs w:val="20"/>
        </w:rPr>
        <w:t>Зубово – Полянского</w:t>
      </w:r>
      <w:r w:rsidRPr="0092370C">
        <w:rPr>
          <w:rStyle w:val="a"/>
          <w:rFonts w:ascii="Arial" w:hAnsi="Arial" w:cs="Arial"/>
          <w:b w:val="0"/>
          <w:bCs/>
          <w:color w:val="auto"/>
          <w:szCs w:val="20"/>
        </w:rPr>
        <w:t xml:space="preserve"> муниципального района</w:t>
      </w:r>
      <w:r w:rsidRPr="0092370C">
        <w:rPr>
          <w:rStyle w:val="a"/>
          <w:rFonts w:ascii="Arial" w:hAnsi="Arial" w:cs="Arial"/>
          <w:bCs/>
          <w:szCs w:val="20"/>
        </w:rPr>
        <w:t xml:space="preserve"> </w:t>
      </w:r>
    </w:p>
    <w:p w:rsidR="00DB1A17" w:rsidRPr="0092370C" w:rsidRDefault="00DB1A17" w:rsidP="00C839D5">
      <w:pPr>
        <w:spacing w:line="240" w:lineRule="auto"/>
        <w:jc w:val="right"/>
        <w:rPr>
          <w:rFonts w:ascii="Arial" w:hAnsi="Arial" w:cs="Arial"/>
          <w:sz w:val="20"/>
          <w:szCs w:val="20"/>
        </w:rPr>
      </w:pPr>
    </w:p>
    <w:p w:rsidR="00DB1A17" w:rsidRPr="0092370C" w:rsidRDefault="00DB1A17" w:rsidP="00A02517">
      <w:pPr>
        <w:pStyle w:val="Heading1"/>
        <w:jc w:val="center"/>
        <w:rPr>
          <w:rFonts w:ascii="Arial" w:hAnsi="Arial" w:cs="Arial"/>
          <w:sz w:val="20"/>
          <w:szCs w:val="20"/>
        </w:rPr>
      </w:pPr>
    </w:p>
    <w:p w:rsidR="00DB1A17" w:rsidRPr="0092370C" w:rsidRDefault="00DB1A17" w:rsidP="00A02517">
      <w:pPr>
        <w:pStyle w:val="Heading1"/>
        <w:jc w:val="center"/>
        <w:rPr>
          <w:rFonts w:ascii="Arial" w:hAnsi="Arial" w:cs="Arial"/>
          <w:sz w:val="20"/>
          <w:szCs w:val="20"/>
        </w:rPr>
      </w:pPr>
      <w:r w:rsidRPr="0092370C">
        <w:rPr>
          <w:rFonts w:ascii="Arial" w:hAnsi="Arial" w:cs="Arial"/>
          <w:sz w:val="20"/>
          <w:szCs w:val="20"/>
        </w:rPr>
        <w:t>Размеры должностных окладов</w:t>
      </w:r>
      <w:r w:rsidRPr="0092370C">
        <w:rPr>
          <w:rFonts w:ascii="Arial" w:hAnsi="Arial" w:cs="Arial"/>
          <w:sz w:val="20"/>
          <w:szCs w:val="20"/>
        </w:rPr>
        <w:br/>
        <w:t xml:space="preserve">муниципальных служащих </w:t>
      </w:r>
      <w:r>
        <w:rPr>
          <w:rFonts w:ascii="Arial" w:hAnsi="Arial" w:cs="Arial"/>
          <w:sz w:val="20"/>
          <w:szCs w:val="20"/>
        </w:rPr>
        <w:t>Пичпандинского</w:t>
      </w:r>
      <w:r w:rsidRPr="0092370C">
        <w:rPr>
          <w:rFonts w:ascii="Arial" w:hAnsi="Arial" w:cs="Arial"/>
          <w:sz w:val="20"/>
          <w:szCs w:val="20"/>
        </w:rPr>
        <w:t xml:space="preserve"> </w:t>
      </w:r>
      <w:r w:rsidRPr="0092370C">
        <w:rPr>
          <w:rFonts w:ascii="Arial" w:hAnsi="Arial" w:cs="Arial"/>
          <w:bCs w:val="0"/>
          <w:color w:val="26282F"/>
          <w:sz w:val="20"/>
          <w:szCs w:val="20"/>
        </w:rPr>
        <w:t xml:space="preserve"> сельского поселения </w:t>
      </w:r>
      <w:r w:rsidRPr="0092370C">
        <w:rPr>
          <w:rFonts w:ascii="Arial" w:hAnsi="Arial" w:cs="Arial"/>
          <w:sz w:val="20"/>
          <w:szCs w:val="20"/>
        </w:rPr>
        <w:t>Зубово – Полянского муниципального района Республики Мордовия</w:t>
      </w:r>
    </w:p>
    <w:p w:rsidR="00DB1A17" w:rsidRPr="0092370C" w:rsidRDefault="00DB1A17" w:rsidP="00A02517">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7"/>
        <w:gridCol w:w="2983"/>
      </w:tblGrid>
      <w:tr w:rsidR="00DB1A17" w:rsidRPr="0092370C" w:rsidTr="006E3EF4">
        <w:tc>
          <w:tcPr>
            <w:tcW w:w="6587" w:type="dxa"/>
          </w:tcPr>
          <w:p w:rsidR="00DB1A17" w:rsidRPr="0092370C" w:rsidRDefault="00DB1A17" w:rsidP="00A02517">
            <w:pPr>
              <w:widowControl w:val="0"/>
              <w:autoSpaceDE w:val="0"/>
              <w:autoSpaceDN w:val="0"/>
              <w:adjustRightInd w:val="0"/>
              <w:spacing w:line="240" w:lineRule="auto"/>
              <w:jc w:val="center"/>
              <w:rPr>
                <w:rFonts w:ascii="Arial" w:hAnsi="Arial" w:cs="Arial"/>
                <w:sz w:val="20"/>
                <w:szCs w:val="20"/>
              </w:rPr>
            </w:pPr>
            <w:r w:rsidRPr="0092370C">
              <w:rPr>
                <w:rFonts w:ascii="Arial" w:hAnsi="Arial" w:cs="Arial"/>
                <w:sz w:val="20"/>
                <w:szCs w:val="20"/>
              </w:rPr>
              <w:t>Наименование структурных подразделений</w:t>
            </w:r>
          </w:p>
          <w:p w:rsidR="00DB1A17" w:rsidRPr="0092370C" w:rsidRDefault="00DB1A17" w:rsidP="00A02517">
            <w:pPr>
              <w:widowControl w:val="0"/>
              <w:autoSpaceDE w:val="0"/>
              <w:autoSpaceDN w:val="0"/>
              <w:adjustRightInd w:val="0"/>
              <w:spacing w:line="240" w:lineRule="auto"/>
              <w:jc w:val="center"/>
              <w:rPr>
                <w:rFonts w:ascii="Arial" w:hAnsi="Arial" w:cs="Arial"/>
                <w:sz w:val="20"/>
                <w:szCs w:val="20"/>
              </w:rPr>
            </w:pPr>
          </w:p>
        </w:tc>
        <w:tc>
          <w:tcPr>
            <w:tcW w:w="2983" w:type="dxa"/>
          </w:tcPr>
          <w:p w:rsidR="00DB1A17" w:rsidRPr="0092370C" w:rsidRDefault="00DB1A17" w:rsidP="00A02517">
            <w:pPr>
              <w:widowControl w:val="0"/>
              <w:autoSpaceDE w:val="0"/>
              <w:autoSpaceDN w:val="0"/>
              <w:adjustRightInd w:val="0"/>
              <w:spacing w:line="240" w:lineRule="auto"/>
              <w:jc w:val="center"/>
              <w:rPr>
                <w:rFonts w:ascii="Arial" w:hAnsi="Arial" w:cs="Arial"/>
                <w:sz w:val="20"/>
                <w:szCs w:val="20"/>
              </w:rPr>
            </w:pPr>
            <w:r w:rsidRPr="0092370C">
              <w:rPr>
                <w:rFonts w:ascii="Arial" w:hAnsi="Arial" w:cs="Arial"/>
                <w:sz w:val="20"/>
                <w:szCs w:val="20"/>
              </w:rPr>
              <w:t>Должностной оклад, руб.</w:t>
            </w:r>
          </w:p>
        </w:tc>
      </w:tr>
      <w:tr w:rsidR="00DB1A17" w:rsidRPr="0092370C" w:rsidTr="006E3EF4">
        <w:tc>
          <w:tcPr>
            <w:tcW w:w="6587" w:type="dxa"/>
          </w:tcPr>
          <w:p w:rsidR="00DB1A17" w:rsidRPr="0092370C" w:rsidRDefault="00DB1A17" w:rsidP="00A02517">
            <w:pPr>
              <w:widowControl w:val="0"/>
              <w:autoSpaceDE w:val="0"/>
              <w:autoSpaceDN w:val="0"/>
              <w:adjustRightInd w:val="0"/>
              <w:spacing w:line="240" w:lineRule="auto"/>
              <w:jc w:val="center"/>
              <w:rPr>
                <w:rFonts w:ascii="Arial" w:hAnsi="Arial" w:cs="Arial"/>
                <w:sz w:val="20"/>
                <w:szCs w:val="20"/>
              </w:rPr>
            </w:pPr>
            <w:r w:rsidRPr="0092370C">
              <w:rPr>
                <w:rFonts w:ascii="Arial" w:hAnsi="Arial" w:cs="Arial"/>
                <w:sz w:val="20"/>
                <w:szCs w:val="20"/>
              </w:rPr>
              <w:t xml:space="preserve">Глава </w:t>
            </w:r>
            <w:r>
              <w:rPr>
                <w:rFonts w:ascii="Arial" w:hAnsi="Arial" w:cs="Arial"/>
                <w:sz w:val="20"/>
                <w:szCs w:val="20"/>
              </w:rPr>
              <w:t>Пичпандинского</w:t>
            </w:r>
            <w:r w:rsidRPr="0092370C">
              <w:rPr>
                <w:rFonts w:ascii="Arial" w:hAnsi="Arial" w:cs="Arial"/>
                <w:sz w:val="20"/>
                <w:szCs w:val="20"/>
              </w:rPr>
              <w:t xml:space="preserve">  сельского поселения</w:t>
            </w:r>
          </w:p>
          <w:p w:rsidR="00DB1A17" w:rsidRPr="0092370C" w:rsidRDefault="00DB1A17" w:rsidP="00A02517">
            <w:pPr>
              <w:widowControl w:val="0"/>
              <w:autoSpaceDE w:val="0"/>
              <w:autoSpaceDN w:val="0"/>
              <w:adjustRightInd w:val="0"/>
              <w:spacing w:line="240" w:lineRule="auto"/>
              <w:jc w:val="center"/>
              <w:rPr>
                <w:rFonts w:ascii="Arial" w:hAnsi="Arial" w:cs="Arial"/>
                <w:sz w:val="20"/>
                <w:szCs w:val="20"/>
              </w:rPr>
            </w:pPr>
          </w:p>
        </w:tc>
        <w:tc>
          <w:tcPr>
            <w:tcW w:w="2983" w:type="dxa"/>
          </w:tcPr>
          <w:p w:rsidR="00DB1A17" w:rsidRPr="0092370C" w:rsidRDefault="00DB1A17" w:rsidP="00A02517">
            <w:pPr>
              <w:widowControl w:val="0"/>
              <w:autoSpaceDE w:val="0"/>
              <w:autoSpaceDN w:val="0"/>
              <w:adjustRightInd w:val="0"/>
              <w:spacing w:line="240" w:lineRule="auto"/>
              <w:jc w:val="center"/>
              <w:rPr>
                <w:rFonts w:ascii="Arial" w:hAnsi="Arial" w:cs="Arial"/>
                <w:sz w:val="20"/>
                <w:szCs w:val="20"/>
              </w:rPr>
            </w:pPr>
            <w:r w:rsidRPr="0092370C">
              <w:rPr>
                <w:rFonts w:ascii="Arial" w:hAnsi="Arial" w:cs="Arial"/>
                <w:sz w:val="20"/>
                <w:szCs w:val="20"/>
              </w:rPr>
              <w:t>4242,0</w:t>
            </w:r>
          </w:p>
        </w:tc>
      </w:tr>
      <w:tr w:rsidR="00DB1A17" w:rsidRPr="0092370C" w:rsidTr="006E3EF4">
        <w:tc>
          <w:tcPr>
            <w:tcW w:w="6587" w:type="dxa"/>
          </w:tcPr>
          <w:p w:rsidR="00DB1A17" w:rsidRPr="0092370C" w:rsidRDefault="00DB1A17" w:rsidP="00A02517">
            <w:pPr>
              <w:widowControl w:val="0"/>
              <w:autoSpaceDE w:val="0"/>
              <w:autoSpaceDN w:val="0"/>
              <w:adjustRightInd w:val="0"/>
              <w:spacing w:line="240" w:lineRule="auto"/>
              <w:jc w:val="center"/>
              <w:rPr>
                <w:rFonts w:ascii="Arial" w:hAnsi="Arial" w:cs="Arial"/>
                <w:sz w:val="20"/>
                <w:szCs w:val="20"/>
              </w:rPr>
            </w:pPr>
            <w:r w:rsidRPr="0092370C">
              <w:rPr>
                <w:rFonts w:ascii="Arial" w:hAnsi="Arial" w:cs="Arial"/>
                <w:sz w:val="20"/>
                <w:szCs w:val="20"/>
              </w:rPr>
              <w:t>Заместитель Главы</w:t>
            </w:r>
          </w:p>
          <w:p w:rsidR="00DB1A17" w:rsidRPr="0092370C" w:rsidRDefault="00DB1A17" w:rsidP="00A02517">
            <w:pPr>
              <w:widowControl w:val="0"/>
              <w:autoSpaceDE w:val="0"/>
              <w:autoSpaceDN w:val="0"/>
              <w:adjustRightInd w:val="0"/>
              <w:spacing w:line="240" w:lineRule="auto"/>
              <w:jc w:val="center"/>
              <w:rPr>
                <w:rFonts w:ascii="Arial" w:hAnsi="Arial" w:cs="Arial"/>
                <w:sz w:val="20"/>
                <w:szCs w:val="20"/>
              </w:rPr>
            </w:pPr>
          </w:p>
        </w:tc>
        <w:tc>
          <w:tcPr>
            <w:tcW w:w="2983" w:type="dxa"/>
          </w:tcPr>
          <w:p w:rsidR="00DB1A17" w:rsidRPr="0092370C" w:rsidRDefault="00DB1A17" w:rsidP="005409E2">
            <w:pPr>
              <w:widowControl w:val="0"/>
              <w:autoSpaceDE w:val="0"/>
              <w:autoSpaceDN w:val="0"/>
              <w:adjustRightInd w:val="0"/>
              <w:spacing w:line="240" w:lineRule="auto"/>
              <w:jc w:val="center"/>
              <w:rPr>
                <w:rFonts w:ascii="Arial" w:hAnsi="Arial" w:cs="Arial"/>
                <w:sz w:val="20"/>
                <w:szCs w:val="20"/>
              </w:rPr>
            </w:pPr>
            <w:r w:rsidRPr="0092370C">
              <w:rPr>
                <w:rFonts w:ascii="Arial" w:hAnsi="Arial" w:cs="Arial"/>
                <w:sz w:val="20"/>
                <w:szCs w:val="20"/>
              </w:rPr>
              <w:t>3690,0</w:t>
            </w:r>
          </w:p>
        </w:tc>
      </w:tr>
      <w:tr w:rsidR="00DB1A17" w:rsidRPr="0092370C" w:rsidTr="006E3EF4">
        <w:tc>
          <w:tcPr>
            <w:tcW w:w="6587" w:type="dxa"/>
          </w:tcPr>
          <w:p w:rsidR="00DB1A17" w:rsidRPr="0092370C" w:rsidRDefault="00DB1A17" w:rsidP="00A02517">
            <w:pPr>
              <w:widowControl w:val="0"/>
              <w:autoSpaceDE w:val="0"/>
              <w:autoSpaceDN w:val="0"/>
              <w:adjustRightInd w:val="0"/>
              <w:spacing w:line="240" w:lineRule="auto"/>
              <w:jc w:val="center"/>
              <w:rPr>
                <w:rFonts w:ascii="Arial" w:hAnsi="Arial" w:cs="Arial"/>
                <w:sz w:val="20"/>
                <w:szCs w:val="20"/>
              </w:rPr>
            </w:pPr>
            <w:r w:rsidRPr="0092370C">
              <w:rPr>
                <w:rFonts w:ascii="Arial" w:hAnsi="Arial" w:cs="Arial"/>
                <w:sz w:val="20"/>
                <w:szCs w:val="20"/>
              </w:rPr>
              <w:t>Специалист ВУС</w:t>
            </w:r>
          </w:p>
          <w:p w:rsidR="00DB1A17" w:rsidRPr="0092370C" w:rsidRDefault="00DB1A17" w:rsidP="00A02517">
            <w:pPr>
              <w:widowControl w:val="0"/>
              <w:autoSpaceDE w:val="0"/>
              <w:autoSpaceDN w:val="0"/>
              <w:adjustRightInd w:val="0"/>
              <w:spacing w:line="240" w:lineRule="auto"/>
              <w:jc w:val="center"/>
              <w:rPr>
                <w:rFonts w:ascii="Arial" w:hAnsi="Arial" w:cs="Arial"/>
                <w:sz w:val="20"/>
                <w:szCs w:val="20"/>
              </w:rPr>
            </w:pPr>
          </w:p>
        </w:tc>
        <w:tc>
          <w:tcPr>
            <w:tcW w:w="2983" w:type="dxa"/>
          </w:tcPr>
          <w:p w:rsidR="00DB1A17" w:rsidRPr="0092370C" w:rsidRDefault="00DB1A17" w:rsidP="00A02517">
            <w:pPr>
              <w:widowControl w:val="0"/>
              <w:autoSpaceDE w:val="0"/>
              <w:autoSpaceDN w:val="0"/>
              <w:adjustRightInd w:val="0"/>
              <w:spacing w:line="240" w:lineRule="auto"/>
              <w:jc w:val="center"/>
              <w:rPr>
                <w:rFonts w:ascii="Arial" w:hAnsi="Arial" w:cs="Arial"/>
                <w:sz w:val="20"/>
                <w:szCs w:val="20"/>
              </w:rPr>
            </w:pPr>
            <w:r w:rsidRPr="0092370C">
              <w:rPr>
                <w:rFonts w:ascii="Arial" w:hAnsi="Arial" w:cs="Arial"/>
                <w:sz w:val="20"/>
                <w:szCs w:val="20"/>
              </w:rPr>
              <w:t>1042,0</w:t>
            </w:r>
          </w:p>
        </w:tc>
      </w:tr>
    </w:tbl>
    <w:p w:rsidR="00DB1A17" w:rsidRPr="0092370C" w:rsidRDefault="00DB1A17" w:rsidP="0092370C">
      <w:pPr>
        <w:spacing w:after="0" w:line="240" w:lineRule="auto"/>
        <w:rPr>
          <w:rStyle w:val="a"/>
          <w:rFonts w:ascii="Arial" w:hAnsi="Arial" w:cs="Arial"/>
          <w:b w:val="0"/>
          <w:szCs w:val="20"/>
        </w:rPr>
      </w:pPr>
    </w:p>
    <w:p w:rsidR="00DB1A17" w:rsidRPr="0092370C" w:rsidRDefault="00DB1A17" w:rsidP="0092370C">
      <w:pPr>
        <w:spacing w:after="0" w:line="240" w:lineRule="auto"/>
        <w:ind w:firstLine="698"/>
        <w:jc w:val="right"/>
        <w:rPr>
          <w:rFonts w:ascii="Arial" w:hAnsi="Arial" w:cs="Arial"/>
          <w:sz w:val="20"/>
          <w:szCs w:val="20"/>
        </w:rPr>
      </w:pPr>
      <w:r w:rsidRPr="0092370C">
        <w:rPr>
          <w:rStyle w:val="a"/>
          <w:rFonts w:ascii="Arial" w:hAnsi="Arial" w:cs="Arial"/>
          <w:b w:val="0"/>
          <w:bCs/>
          <w:color w:val="auto"/>
          <w:szCs w:val="20"/>
        </w:rPr>
        <w:t>ПРИЛОЖЕНИЕ № 2</w:t>
      </w:r>
    </w:p>
    <w:p w:rsidR="00DB1A17" w:rsidRPr="0092370C" w:rsidRDefault="00DB1A17" w:rsidP="0092370C">
      <w:pPr>
        <w:spacing w:after="0" w:line="240" w:lineRule="auto"/>
        <w:ind w:firstLine="698"/>
        <w:jc w:val="right"/>
        <w:rPr>
          <w:rFonts w:ascii="Arial" w:hAnsi="Arial" w:cs="Arial"/>
          <w:sz w:val="20"/>
          <w:szCs w:val="20"/>
        </w:rPr>
      </w:pPr>
      <w:r w:rsidRPr="0092370C">
        <w:rPr>
          <w:rStyle w:val="a"/>
          <w:rFonts w:ascii="Arial" w:hAnsi="Arial" w:cs="Arial"/>
          <w:b w:val="0"/>
          <w:bCs/>
          <w:color w:val="auto"/>
          <w:szCs w:val="20"/>
        </w:rPr>
        <w:t xml:space="preserve">к </w:t>
      </w:r>
      <w:hyperlink w:anchor="sub_1000" w:history="1">
        <w:r w:rsidRPr="0092370C">
          <w:rPr>
            <w:rStyle w:val="a0"/>
            <w:rFonts w:ascii="Arial" w:hAnsi="Arial" w:cs="Arial"/>
            <w:b w:val="0"/>
            <w:color w:val="auto"/>
            <w:u w:val="none"/>
          </w:rPr>
          <w:t>Положению</w:t>
        </w:r>
      </w:hyperlink>
      <w:r w:rsidRPr="0092370C">
        <w:rPr>
          <w:rStyle w:val="a"/>
          <w:rFonts w:ascii="Arial" w:hAnsi="Arial" w:cs="Arial"/>
          <w:b w:val="0"/>
          <w:bCs/>
          <w:color w:val="auto"/>
          <w:szCs w:val="20"/>
        </w:rPr>
        <w:t xml:space="preserve"> об оплате труда</w:t>
      </w:r>
    </w:p>
    <w:p w:rsidR="00DB1A17" w:rsidRPr="0092370C" w:rsidRDefault="00DB1A17" w:rsidP="0092370C">
      <w:pPr>
        <w:spacing w:after="0" w:line="240" w:lineRule="auto"/>
        <w:ind w:firstLine="698"/>
        <w:jc w:val="right"/>
        <w:rPr>
          <w:rStyle w:val="a"/>
          <w:rFonts w:ascii="Arial" w:hAnsi="Arial" w:cs="Arial"/>
          <w:b w:val="0"/>
          <w:color w:val="auto"/>
          <w:szCs w:val="20"/>
        </w:rPr>
      </w:pPr>
      <w:r w:rsidRPr="0092370C">
        <w:rPr>
          <w:rStyle w:val="a"/>
          <w:rFonts w:ascii="Arial" w:hAnsi="Arial" w:cs="Arial"/>
          <w:b w:val="0"/>
          <w:bCs/>
          <w:color w:val="auto"/>
          <w:szCs w:val="20"/>
        </w:rPr>
        <w:t xml:space="preserve">должностных лиц и муниципальных служащих </w:t>
      </w:r>
    </w:p>
    <w:p w:rsidR="00DB1A17" w:rsidRPr="0092370C" w:rsidRDefault="00DB1A17" w:rsidP="0092370C">
      <w:pPr>
        <w:spacing w:after="0" w:line="240" w:lineRule="auto"/>
        <w:ind w:firstLine="698"/>
        <w:jc w:val="right"/>
        <w:rPr>
          <w:rFonts w:ascii="Arial" w:hAnsi="Arial" w:cs="Arial"/>
          <w:sz w:val="20"/>
          <w:szCs w:val="20"/>
        </w:rPr>
      </w:pPr>
      <w:r>
        <w:rPr>
          <w:rFonts w:ascii="Arial" w:hAnsi="Arial" w:cs="Arial"/>
          <w:bCs/>
          <w:sz w:val="20"/>
          <w:szCs w:val="20"/>
        </w:rPr>
        <w:t>Пичпандинского</w:t>
      </w:r>
      <w:r w:rsidRPr="0092370C">
        <w:rPr>
          <w:rFonts w:ascii="Arial" w:hAnsi="Arial" w:cs="Arial"/>
          <w:bCs/>
          <w:sz w:val="20"/>
          <w:szCs w:val="20"/>
        </w:rPr>
        <w:t xml:space="preserve">  сельского поселения</w:t>
      </w:r>
    </w:p>
    <w:p w:rsidR="00DB1A17" w:rsidRPr="0092370C" w:rsidRDefault="00DB1A17" w:rsidP="0092370C">
      <w:pPr>
        <w:spacing w:after="0" w:line="240" w:lineRule="auto"/>
        <w:ind w:firstLine="698"/>
        <w:jc w:val="right"/>
        <w:rPr>
          <w:rFonts w:ascii="Arial" w:hAnsi="Arial" w:cs="Arial"/>
          <w:sz w:val="20"/>
          <w:szCs w:val="20"/>
        </w:rPr>
      </w:pPr>
      <w:r w:rsidRPr="0092370C">
        <w:rPr>
          <w:rFonts w:ascii="Arial" w:hAnsi="Arial" w:cs="Arial"/>
          <w:sz w:val="20"/>
          <w:szCs w:val="20"/>
        </w:rPr>
        <w:t>Зубово – Полянского</w:t>
      </w:r>
      <w:r w:rsidRPr="0092370C">
        <w:rPr>
          <w:rStyle w:val="a"/>
          <w:rFonts w:ascii="Arial" w:hAnsi="Arial" w:cs="Arial"/>
          <w:b w:val="0"/>
          <w:bCs/>
          <w:color w:val="auto"/>
          <w:szCs w:val="20"/>
        </w:rPr>
        <w:t xml:space="preserve"> муниципального  района </w:t>
      </w:r>
    </w:p>
    <w:p w:rsidR="00DB1A17" w:rsidRPr="0092370C" w:rsidRDefault="00DB1A17" w:rsidP="00A02517">
      <w:pPr>
        <w:spacing w:line="240" w:lineRule="auto"/>
        <w:rPr>
          <w:rFonts w:ascii="Arial" w:hAnsi="Arial" w:cs="Arial"/>
          <w:sz w:val="20"/>
          <w:szCs w:val="20"/>
        </w:rPr>
      </w:pPr>
    </w:p>
    <w:p w:rsidR="00DB1A17" w:rsidRPr="0092370C" w:rsidRDefault="00DB1A17" w:rsidP="00A02517">
      <w:pPr>
        <w:pStyle w:val="NoSpacing"/>
        <w:jc w:val="center"/>
        <w:rPr>
          <w:rFonts w:ascii="Arial" w:hAnsi="Arial" w:cs="Arial"/>
          <w:b/>
          <w:sz w:val="20"/>
          <w:szCs w:val="20"/>
        </w:rPr>
      </w:pPr>
    </w:p>
    <w:p w:rsidR="00DB1A17" w:rsidRPr="0092370C" w:rsidRDefault="00DB1A17" w:rsidP="00A02517">
      <w:pPr>
        <w:pStyle w:val="NoSpacing"/>
        <w:jc w:val="center"/>
        <w:rPr>
          <w:rFonts w:ascii="Arial" w:hAnsi="Arial" w:cs="Arial"/>
          <w:b/>
          <w:sz w:val="20"/>
          <w:szCs w:val="20"/>
        </w:rPr>
      </w:pPr>
      <w:r w:rsidRPr="0092370C">
        <w:rPr>
          <w:rFonts w:ascii="Arial" w:hAnsi="Arial" w:cs="Arial"/>
          <w:b/>
          <w:sz w:val="20"/>
          <w:szCs w:val="20"/>
        </w:rPr>
        <w:t>Размеры</w:t>
      </w:r>
    </w:p>
    <w:p w:rsidR="00DB1A17" w:rsidRPr="0092370C" w:rsidRDefault="00DB1A17" w:rsidP="00A02517">
      <w:pPr>
        <w:pStyle w:val="NoSpacing"/>
        <w:jc w:val="center"/>
        <w:rPr>
          <w:rFonts w:ascii="Arial" w:hAnsi="Arial" w:cs="Arial"/>
          <w:b/>
          <w:sz w:val="20"/>
          <w:szCs w:val="20"/>
        </w:rPr>
      </w:pPr>
      <w:r w:rsidRPr="0092370C">
        <w:rPr>
          <w:rFonts w:ascii="Arial" w:hAnsi="Arial" w:cs="Arial"/>
          <w:b/>
          <w:sz w:val="20"/>
          <w:szCs w:val="20"/>
        </w:rPr>
        <w:t>ежемесячной надбавки к должностному окладу</w:t>
      </w:r>
    </w:p>
    <w:p w:rsidR="00DB1A17" w:rsidRPr="0092370C" w:rsidRDefault="00DB1A17" w:rsidP="00A02517">
      <w:pPr>
        <w:pStyle w:val="NoSpacing"/>
        <w:jc w:val="center"/>
        <w:rPr>
          <w:rFonts w:ascii="Arial" w:hAnsi="Arial" w:cs="Arial"/>
          <w:b/>
          <w:sz w:val="20"/>
          <w:szCs w:val="20"/>
        </w:rPr>
      </w:pPr>
      <w:r w:rsidRPr="0092370C">
        <w:rPr>
          <w:rFonts w:ascii="Arial" w:hAnsi="Arial" w:cs="Arial"/>
          <w:b/>
          <w:sz w:val="20"/>
          <w:szCs w:val="20"/>
        </w:rPr>
        <w:t>муниципальных служащих за квалификационный разряд</w:t>
      </w:r>
    </w:p>
    <w:p w:rsidR="00DB1A17" w:rsidRPr="0092370C" w:rsidRDefault="00DB1A17" w:rsidP="00A02517">
      <w:pPr>
        <w:spacing w:line="240" w:lineRule="auto"/>
        <w:jc w:val="center"/>
        <w:rPr>
          <w:rFonts w:ascii="Arial" w:hAnsi="Arial" w:cs="Arial"/>
          <w:sz w:val="20"/>
          <w:szCs w:val="20"/>
        </w:rPr>
      </w:pPr>
    </w:p>
    <w:tbl>
      <w:tblPr>
        <w:tblW w:w="976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35"/>
        <w:gridCol w:w="4930"/>
      </w:tblGrid>
      <w:tr w:rsidR="00DB1A17" w:rsidRPr="0092370C" w:rsidTr="006851D9">
        <w:trPr>
          <w:trHeight w:val="1088"/>
        </w:trPr>
        <w:tc>
          <w:tcPr>
            <w:tcW w:w="4835" w:type="dxa"/>
            <w:tcBorders>
              <w:top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Наименование должностей муниципальной службы</w:t>
            </w:r>
          </w:p>
        </w:tc>
        <w:tc>
          <w:tcPr>
            <w:tcW w:w="4930" w:type="dxa"/>
            <w:tcBorders>
              <w:top w:val="single" w:sz="4" w:space="0" w:color="auto"/>
              <w:left w:val="single" w:sz="4" w:space="0" w:color="auto"/>
              <w:bottom w:val="single" w:sz="4" w:space="0" w:color="auto"/>
            </w:tcBorders>
          </w:tcPr>
          <w:p w:rsidR="00DB1A17" w:rsidRPr="0092370C" w:rsidRDefault="00DB1A17" w:rsidP="00A02517">
            <w:pPr>
              <w:pStyle w:val="BodyText"/>
              <w:ind w:firstLine="900"/>
              <w:jc w:val="center"/>
              <w:rPr>
                <w:rFonts w:ascii="Arial" w:hAnsi="Arial" w:cs="Arial"/>
                <w:bCs/>
                <w:sz w:val="20"/>
                <w:szCs w:val="20"/>
              </w:rPr>
            </w:pPr>
            <w:r w:rsidRPr="0092370C">
              <w:rPr>
                <w:rFonts w:ascii="Arial" w:hAnsi="Arial" w:cs="Arial"/>
                <w:sz w:val="20"/>
                <w:szCs w:val="20"/>
              </w:rPr>
              <w:t xml:space="preserve">Размер ежемесячной надбавки </w:t>
            </w:r>
            <w:r w:rsidRPr="0092370C">
              <w:rPr>
                <w:rFonts w:ascii="Arial" w:hAnsi="Arial" w:cs="Arial"/>
                <w:bCs/>
                <w:sz w:val="20"/>
                <w:szCs w:val="20"/>
              </w:rPr>
              <w:t>за</w:t>
            </w:r>
          </w:p>
          <w:p w:rsidR="00DB1A17" w:rsidRPr="0092370C" w:rsidRDefault="00DB1A17" w:rsidP="00A02517">
            <w:pPr>
              <w:pStyle w:val="BodyText"/>
              <w:ind w:firstLine="900"/>
              <w:jc w:val="center"/>
              <w:rPr>
                <w:rFonts w:ascii="Arial" w:hAnsi="Arial" w:cs="Arial"/>
                <w:sz w:val="20"/>
                <w:szCs w:val="20"/>
              </w:rPr>
            </w:pPr>
            <w:r w:rsidRPr="0092370C">
              <w:rPr>
                <w:rFonts w:ascii="Arial" w:hAnsi="Arial" w:cs="Arial"/>
                <w:bCs/>
                <w:sz w:val="20"/>
                <w:szCs w:val="20"/>
              </w:rPr>
              <w:t>квалификационный разряд</w:t>
            </w:r>
          </w:p>
          <w:p w:rsidR="00DB1A17" w:rsidRPr="0092370C" w:rsidRDefault="00DB1A17" w:rsidP="00A02517">
            <w:pPr>
              <w:pStyle w:val="a1"/>
              <w:jc w:val="center"/>
              <w:rPr>
                <w:sz w:val="20"/>
                <w:szCs w:val="20"/>
              </w:rPr>
            </w:pPr>
            <w:r w:rsidRPr="0092370C">
              <w:rPr>
                <w:sz w:val="20"/>
                <w:szCs w:val="20"/>
              </w:rPr>
              <w:t>(в процентах от должностного оклада)</w:t>
            </w:r>
          </w:p>
        </w:tc>
      </w:tr>
      <w:tr w:rsidR="00DB1A17" w:rsidRPr="0092370C" w:rsidTr="006851D9">
        <w:trPr>
          <w:trHeight w:val="843"/>
        </w:trPr>
        <w:tc>
          <w:tcPr>
            <w:tcW w:w="4835" w:type="dxa"/>
            <w:tcBorders>
              <w:top w:val="single" w:sz="4" w:space="0" w:color="auto"/>
              <w:bottom w:val="single" w:sz="4" w:space="0" w:color="auto"/>
              <w:right w:val="single" w:sz="4" w:space="0" w:color="auto"/>
            </w:tcBorders>
          </w:tcPr>
          <w:p w:rsidR="00DB1A17" w:rsidRPr="0092370C" w:rsidRDefault="00DB1A17" w:rsidP="00A02517">
            <w:pPr>
              <w:pStyle w:val="a2"/>
              <w:jc w:val="center"/>
              <w:rPr>
                <w:sz w:val="20"/>
                <w:szCs w:val="20"/>
              </w:rPr>
            </w:pPr>
            <w:r w:rsidRPr="0092370C">
              <w:rPr>
                <w:sz w:val="20"/>
                <w:szCs w:val="20"/>
              </w:rPr>
              <w:t>Высшая группа</w:t>
            </w:r>
          </w:p>
          <w:p w:rsidR="00DB1A17" w:rsidRPr="0092370C" w:rsidRDefault="00DB1A17" w:rsidP="00A02517">
            <w:pPr>
              <w:pStyle w:val="a2"/>
              <w:jc w:val="center"/>
              <w:rPr>
                <w:sz w:val="20"/>
                <w:szCs w:val="20"/>
              </w:rPr>
            </w:pPr>
            <w:r w:rsidRPr="0092370C">
              <w:rPr>
                <w:sz w:val="20"/>
                <w:szCs w:val="20"/>
              </w:rPr>
              <w:t>действительный муниципальный советник</w:t>
            </w:r>
          </w:p>
          <w:p w:rsidR="00DB1A17" w:rsidRPr="0092370C" w:rsidRDefault="00DB1A17" w:rsidP="00A02517">
            <w:pPr>
              <w:pStyle w:val="a2"/>
              <w:jc w:val="center"/>
              <w:rPr>
                <w:sz w:val="20"/>
                <w:szCs w:val="20"/>
              </w:rPr>
            </w:pPr>
            <w:r w:rsidRPr="0092370C">
              <w:rPr>
                <w:sz w:val="20"/>
                <w:szCs w:val="20"/>
              </w:rPr>
              <w:t>1 класса.</w:t>
            </w:r>
          </w:p>
        </w:tc>
        <w:tc>
          <w:tcPr>
            <w:tcW w:w="4930" w:type="dxa"/>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p>
          <w:p w:rsidR="00DB1A17" w:rsidRPr="0092370C" w:rsidRDefault="00DB1A17" w:rsidP="00A02517">
            <w:pPr>
              <w:pStyle w:val="a1"/>
              <w:jc w:val="center"/>
              <w:rPr>
                <w:sz w:val="20"/>
                <w:szCs w:val="20"/>
              </w:rPr>
            </w:pPr>
            <w:r w:rsidRPr="0092370C">
              <w:rPr>
                <w:sz w:val="20"/>
                <w:szCs w:val="20"/>
              </w:rPr>
              <w:t>55</w:t>
            </w:r>
          </w:p>
        </w:tc>
      </w:tr>
      <w:tr w:rsidR="00DB1A17" w:rsidRPr="0092370C" w:rsidTr="006851D9">
        <w:trPr>
          <w:trHeight w:val="858"/>
        </w:trPr>
        <w:tc>
          <w:tcPr>
            <w:tcW w:w="4835" w:type="dxa"/>
            <w:tcBorders>
              <w:top w:val="single" w:sz="4" w:space="0" w:color="auto"/>
              <w:bottom w:val="single" w:sz="4" w:space="0" w:color="auto"/>
              <w:right w:val="single" w:sz="4" w:space="0" w:color="auto"/>
            </w:tcBorders>
          </w:tcPr>
          <w:p w:rsidR="00DB1A17" w:rsidRPr="0092370C" w:rsidRDefault="00DB1A17" w:rsidP="00A02517">
            <w:pPr>
              <w:pStyle w:val="a2"/>
              <w:jc w:val="center"/>
              <w:rPr>
                <w:sz w:val="20"/>
                <w:szCs w:val="20"/>
              </w:rPr>
            </w:pPr>
            <w:r w:rsidRPr="0092370C">
              <w:rPr>
                <w:sz w:val="20"/>
                <w:szCs w:val="20"/>
              </w:rPr>
              <w:t>Главная группа</w:t>
            </w:r>
          </w:p>
          <w:p w:rsidR="00DB1A17" w:rsidRPr="0092370C" w:rsidRDefault="00DB1A17" w:rsidP="00A02517">
            <w:pPr>
              <w:pStyle w:val="a1"/>
              <w:jc w:val="center"/>
              <w:rPr>
                <w:sz w:val="20"/>
                <w:szCs w:val="20"/>
              </w:rPr>
            </w:pPr>
            <w:r w:rsidRPr="0092370C">
              <w:rPr>
                <w:sz w:val="20"/>
                <w:szCs w:val="20"/>
              </w:rPr>
              <w:t>муниципальный советник 3 класса;</w:t>
            </w:r>
          </w:p>
          <w:p w:rsidR="00DB1A17" w:rsidRPr="0092370C" w:rsidRDefault="00DB1A17" w:rsidP="00A02517">
            <w:pPr>
              <w:pStyle w:val="a2"/>
              <w:jc w:val="center"/>
              <w:rPr>
                <w:sz w:val="20"/>
                <w:szCs w:val="20"/>
              </w:rPr>
            </w:pPr>
          </w:p>
        </w:tc>
        <w:tc>
          <w:tcPr>
            <w:tcW w:w="4930" w:type="dxa"/>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p>
          <w:p w:rsidR="00DB1A17" w:rsidRPr="0092370C" w:rsidRDefault="00DB1A17" w:rsidP="00A02517">
            <w:pPr>
              <w:pStyle w:val="a1"/>
              <w:jc w:val="center"/>
              <w:rPr>
                <w:sz w:val="20"/>
                <w:szCs w:val="20"/>
              </w:rPr>
            </w:pPr>
            <w:r w:rsidRPr="0092370C">
              <w:rPr>
                <w:sz w:val="20"/>
                <w:szCs w:val="20"/>
              </w:rPr>
              <w:t>55</w:t>
            </w:r>
          </w:p>
        </w:tc>
      </w:tr>
    </w:tbl>
    <w:p w:rsidR="00DB1A17" w:rsidRPr="0092370C" w:rsidRDefault="00DB1A17" w:rsidP="00A02517">
      <w:pPr>
        <w:spacing w:line="240" w:lineRule="auto"/>
        <w:rPr>
          <w:rStyle w:val="a"/>
          <w:rFonts w:ascii="Arial" w:hAnsi="Arial" w:cs="Arial"/>
          <w:szCs w:val="20"/>
        </w:rPr>
      </w:pPr>
    </w:p>
    <w:p w:rsidR="00DB1A17" w:rsidRPr="0092370C" w:rsidRDefault="00DB1A17" w:rsidP="00A02517">
      <w:pPr>
        <w:spacing w:line="240" w:lineRule="auto"/>
        <w:rPr>
          <w:rStyle w:val="a"/>
          <w:rFonts w:ascii="Arial" w:hAnsi="Arial" w:cs="Arial"/>
          <w:szCs w:val="20"/>
        </w:rPr>
      </w:pPr>
    </w:p>
    <w:p w:rsidR="00DB1A17" w:rsidRDefault="00DB1A17" w:rsidP="00E065BB">
      <w:pPr>
        <w:spacing w:line="240" w:lineRule="auto"/>
        <w:rPr>
          <w:rStyle w:val="a"/>
          <w:rFonts w:ascii="Arial" w:hAnsi="Arial" w:cs="Arial"/>
          <w:szCs w:val="20"/>
        </w:rPr>
      </w:pPr>
    </w:p>
    <w:p w:rsidR="00DB1A17" w:rsidRDefault="00DB1A17" w:rsidP="00E065BB">
      <w:pPr>
        <w:spacing w:line="240" w:lineRule="auto"/>
        <w:rPr>
          <w:rStyle w:val="a"/>
          <w:rFonts w:ascii="Arial" w:hAnsi="Arial" w:cs="Arial"/>
          <w:szCs w:val="20"/>
        </w:rPr>
      </w:pPr>
    </w:p>
    <w:p w:rsidR="00DB1A17" w:rsidRPr="0092370C" w:rsidRDefault="00DB1A17" w:rsidP="00E065BB">
      <w:pPr>
        <w:spacing w:line="240" w:lineRule="auto"/>
        <w:rPr>
          <w:rStyle w:val="a"/>
          <w:rFonts w:ascii="Arial" w:hAnsi="Arial" w:cs="Arial"/>
          <w:szCs w:val="20"/>
        </w:rPr>
      </w:pPr>
    </w:p>
    <w:p w:rsidR="00DB1A17" w:rsidRPr="0092370C" w:rsidRDefault="00DB1A17" w:rsidP="0092370C">
      <w:pPr>
        <w:spacing w:after="0" w:line="240" w:lineRule="auto"/>
        <w:rPr>
          <w:rStyle w:val="a"/>
          <w:rFonts w:ascii="Arial" w:hAnsi="Arial" w:cs="Arial"/>
          <w:b w:val="0"/>
          <w:szCs w:val="20"/>
        </w:rPr>
      </w:pPr>
    </w:p>
    <w:p w:rsidR="00DB1A17" w:rsidRPr="0092370C" w:rsidRDefault="00DB1A17" w:rsidP="0092370C">
      <w:pPr>
        <w:spacing w:after="0" w:line="240" w:lineRule="auto"/>
        <w:ind w:firstLine="698"/>
        <w:jc w:val="right"/>
        <w:rPr>
          <w:rFonts w:ascii="Arial" w:hAnsi="Arial" w:cs="Arial"/>
          <w:b/>
          <w:sz w:val="20"/>
          <w:szCs w:val="20"/>
        </w:rPr>
      </w:pPr>
      <w:r w:rsidRPr="0092370C">
        <w:rPr>
          <w:rStyle w:val="a"/>
          <w:rFonts w:ascii="Arial" w:hAnsi="Arial" w:cs="Arial"/>
          <w:b w:val="0"/>
          <w:bCs/>
          <w:color w:val="auto"/>
          <w:szCs w:val="20"/>
        </w:rPr>
        <w:t>ПРИЛОЖЕНИЕ № 3</w:t>
      </w:r>
    </w:p>
    <w:p w:rsidR="00DB1A17" w:rsidRPr="0092370C" w:rsidRDefault="00DB1A17" w:rsidP="0092370C">
      <w:pPr>
        <w:spacing w:after="0" w:line="240" w:lineRule="auto"/>
        <w:ind w:firstLine="698"/>
        <w:jc w:val="right"/>
        <w:rPr>
          <w:rFonts w:ascii="Arial" w:hAnsi="Arial" w:cs="Arial"/>
          <w:b/>
          <w:sz w:val="20"/>
          <w:szCs w:val="20"/>
        </w:rPr>
      </w:pPr>
      <w:r w:rsidRPr="0092370C">
        <w:rPr>
          <w:rStyle w:val="a"/>
          <w:rFonts w:ascii="Arial" w:hAnsi="Arial" w:cs="Arial"/>
          <w:b w:val="0"/>
          <w:bCs/>
          <w:color w:val="auto"/>
          <w:szCs w:val="20"/>
        </w:rPr>
        <w:t xml:space="preserve">к </w:t>
      </w:r>
      <w:hyperlink w:anchor="sub_1000" w:history="1">
        <w:r w:rsidRPr="0092370C">
          <w:rPr>
            <w:rStyle w:val="a0"/>
            <w:rFonts w:ascii="Arial" w:hAnsi="Arial" w:cs="Arial"/>
            <w:b w:val="0"/>
            <w:color w:val="auto"/>
            <w:u w:val="none"/>
          </w:rPr>
          <w:t>Положению</w:t>
        </w:r>
      </w:hyperlink>
      <w:r w:rsidRPr="0092370C">
        <w:rPr>
          <w:rStyle w:val="a"/>
          <w:rFonts w:ascii="Arial" w:hAnsi="Arial" w:cs="Arial"/>
          <w:b w:val="0"/>
          <w:bCs/>
          <w:color w:val="auto"/>
          <w:szCs w:val="20"/>
        </w:rPr>
        <w:t xml:space="preserve"> об оплате труда</w:t>
      </w:r>
    </w:p>
    <w:p w:rsidR="00DB1A17" w:rsidRPr="0092370C" w:rsidRDefault="00DB1A17" w:rsidP="0092370C">
      <w:pPr>
        <w:spacing w:after="0" w:line="240" w:lineRule="auto"/>
        <w:ind w:firstLine="698"/>
        <w:jc w:val="right"/>
        <w:rPr>
          <w:rStyle w:val="a"/>
          <w:rFonts w:ascii="Arial" w:hAnsi="Arial" w:cs="Arial"/>
          <w:b w:val="0"/>
          <w:color w:val="auto"/>
          <w:szCs w:val="20"/>
        </w:rPr>
      </w:pPr>
      <w:r w:rsidRPr="0092370C">
        <w:rPr>
          <w:rStyle w:val="a"/>
          <w:rFonts w:ascii="Arial" w:hAnsi="Arial" w:cs="Arial"/>
          <w:b w:val="0"/>
          <w:bCs/>
          <w:color w:val="auto"/>
          <w:szCs w:val="20"/>
        </w:rPr>
        <w:t xml:space="preserve">должностных лиц и муниципальных служащих </w:t>
      </w:r>
    </w:p>
    <w:p w:rsidR="00DB1A17" w:rsidRPr="0092370C" w:rsidRDefault="00DB1A17" w:rsidP="0092370C">
      <w:pPr>
        <w:spacing w:after="0" w:line="240" w:lineRule="auto"/>
        <w:ind w:firstLine="698"/>
        <w:jc w:val="right"/>
        <w:rPr>
          <w:rFonts w:ascii="Arial" w:hAnsi="Arial" w:cs="Arial"/>
          <w:sz w:val="20"/>
          <w:szCs w:val="20"/>
        </w:rPr>
      </w:pPr>
      <w:r>
        <w:rPr>
          <w:rFonts w:ascii="Arial" w:hAnsi="Arial" w:cs="Arial"/>
          <w:bCs/>
          <w:sz w:val="20"/>
          <w:szCs w:val="20"/>
        </w:rPr>
        <w:t>Пичпандинского</w:t>
      </w:r>
      <w:r w:rsidRPr="0092370C">
        <w:rPr>
          <w:rFonts w:ascii="Arial" w:hAnsi="Arial" w:cs="Arial"/>
          <w:bCs/>
          <w:sz w:val="20"/>
          <w:szCs w:val="20"/>
        </w:rPr>
        <w:t xml:space="preserve">  сельского поселения</w:t>
      </w:r>
    </w:p>
    <w:p w:rsidR="00DB1A17" w:rsidRPr="0092370C" w:rsidRDefault="00DB1A17" w:rsidP="0092370C">
      <w:pPr>
        <w:spacing w:after="0" w:line="240" w:lineRule="auto"/>
        <w:ind w:firstLine="698"/>
        <w:jc w:val="right"/>
        <w:rPr>
          <w:rFonts w:ascii="Arial" w:hAnsi="Arial" w:cs="Arial"/>
          <w:sz w:val="20"/>
          <w:szCs w:val="20"/>
        </w:rPr>
      </w:pPr>
      <w:r w:rsidRPr="0092370C">
        <w:rPr>
          <w:rFonts w:ascii="Arial" w:hAnsi="Arial" w:cs="Arial"/>
          <w:sz w:val="20"/>
          <w:szCs w:val="20"/>
        </w:rPr>
        <w:t>Зубово – Полянского</w:t>
      </w:r>
      <w:r w:rsidRPr="0092370C">
        <w:rPr>
          <w:rStyle w:val="a"/>
          <w:rFonts w:ascii="Arial" w:hAnsi="Arial" w:cs="Arial"/>
          <w:bCs/>
          <w:color w:val="auto"/>
          <w:szCs w:val="20"/>
        </w:rPr>
        <w:t xml:space="preserve"> </w:t>
      </w:r>
      <w:r w:rsidRPr="0092370C">
        <w:rPr>
          <w:rStyle w:val="a"/>
          <w:rFonts w:ascii="Arial" w:hAnsi="Arial" w:cs="Arial"/>
          <w:b w:val="0"/>
          <w:bCs/>
          <w:color w:val="auto"/>
          <w:szCs w:val="20"/>
        </w:rPr>
        <w:t>муниципального  района</w:t>
      </w:r>
      <w:r w:rsidRPr="0092370C">
        <w:rPr>
          <w:rStyle w:val="a"/>
          <w:rFonts w:ascii="Arial" w:hAnsi="Arial" w:cs="Arial"/>
          <w:bCs/>
          <w:color w:val="auto"/>
          <w:szCs w:val="20"/>
        </w:rPr>
        <w:t xml:space="preserve"> </w:t>
      </w:r>
    </w:p>
    <w:p w:rsidR="00DB1A17" w:rsidRPr="0092370C" w:rsidRDefault="00DB1A17" w:rsidP="00A02517">
      <w:pPr>
        <w:spacing w:line="240" w:lineRule="auto"/>
        <w:rPr>
          <w:rFonts w:ascii="Arial" w:hAnsi="Arial" w:cs="Arial"/>
          <w:sz w:val="20"/>
          <w:szCs w:val="20"/>
        </w:rPr>
      </w:pPr>
    </w:p>
    <w:p w:rsidR="00DB1A17" w:rsidRPr="0092370C" w:rsidRDefault="00DB1A17" w:rsidP="00A02517">
      <w:pPr>
        <w:pStyle w:val="Heading1"/>
        <w:jc w:val="center"/>
        <w:rPr>
          <w:rFonts w:ascii="Arial" w:hAnsi="Arial" w:cs="Arial"/>
          <w:sz w:val="20"/>
          <w:szCs w:val="20"/>
        </w:rPr>
      </w:pPr>
      <w:r w:rsidRPr="0092370C">
        <w:rPr>
          <w:rFonts w:ascii="Arial" w:hAnsi="Arial" w:cs="Arial"/>
          <w:sz w:val="20"/>
          <w:szCs w:val="20"/>
        </w:rPr>
        <w:t>Размеры ежемесячной надбавки</w:t>
      </w:r>
      <w:r w:rsidRPr="0092370C">
        <w:rPr>
          <w:rFonts w:ascii="Arial" w:hAnsi="Arial" w:cs="Arial"/>
          <w:sz w:val="20"/>
          <w:szCs w:val="20"/>
        </w:rPr>
        <w:br/>
        <w:t>к должностному окладу муниципальных служащих</w:t>
      </w:r>
    </w:p>
    <w:p w:rsidR="00DB1A17" w:rsidRPr="00CE4237" w:rsidRDefault="00DB1A17" w:rsidP="00CE4237">
      <w:pPr>
        <w:pStyle w:val="Heading1"/>
        <w:jc w:val="center"/>
        <w:rPr>
          <w:rFonts w:ascii="Arial" w:hAnsi="Arial" w:cs="Arial"/>
          <w:sz w:val="20"/>
          <w:szCs w:val="20"/>
        </w:rPr>
      </w:pPr>
      <w:r w:rsidRPr="0092370C">
        <w:t xml:space="preserve"> за особые условия муниципальной службы</w:t>
      </w:r>
    </w:p>
    <w:tbl>
      <w:tblPr>
        <w:tblW w:w="10220" w:type="dxa"/>
        <w:tblBorders>
          <w:top w:val="single" w:sz="4" w:space="0" w:color="auto"/>
          <w:left w:val="single" w:sz="4" w:space="0" w:color="auto"/>
          <w:bottom w:val="single" w:sz="4" w:space="0" w:color="auto"/>
          <w:right w:val="single" w:sz="4" w:space="0" w:color="auto"/>
        </w:tblBorders>
        <w:tblLayout w:type="fixed"/>
        <w:tblLook w:val="0000"/>
      </w:tblPr>
      <w:tblGrid>
        <w:gridCol w:w="4499"/>
        <w:gridCol w:w="5721"/>
      </w:tblGrid>
      <w:tr w:rsidR="00DB1A17" w:rsidRPr="0092370C" w:rsidTr="006851D9">
        <w:tc>
          <w:tcPr>
            <w:tcW w:w="4499" w:type="dxa"/>
            <w:tcBorders>
              <w:top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Наименование должностей</w:t>
            </w:r>
          </w:p>
        </w:tc>
        <w:tc>
          <w:tcPr>
            <w:tcW w:w="5721" w:type="dxa"/>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r w:rsidRPr="0092370C">
              <w:rPr>
                <w:sz w:val="20"/>
                <w:szCs w:val="20"/>
              </w:rPr>
              <w:t>Размер ежемесячной надбавки к должностному окладу муниципальных служащих за особые условия муниципальной службы</w:t>
            </w:r>
          </w:p>
          <w:p w:rsidR="00DB1A17" w:rsidRPr="0092370C" w:rsidRDefault="00DB1A17" w:rsidP="00A02517">
            <w:pPr>
              <w:pStyle w:val="a1"/>
              <w:jc w:val="center"/>
              <w:rPr>
                <w:sz w:val="20"/>
                <w:szCs w:val="20"/>
              </w:rPr>
            </w:pPr>
            <w:r w:rsidRPr="0092370C">
              <w:rPr>
                <w:sz w:val="20"/>
                <w:szCs w:val="20"/>
              </w:rPr>
              <w:t>(в процентах от должностного оклада)</w:t>
            </w:r>
          </w:p>
        </w:tc>
      </w:tr>
      <w:tr w:rsidR="00DB1A17" w:rsidRPr="0092370C" w:rsidTr="006851D9">
        <w:tc>
          <w:tcPr>
            <w:tcW w:w="4499" w:type="dxa"/>
            <w:tcBorders>
              <w:top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 xml:space="preserve">Глава </w:t>
            </w:r>
            <w:r>
              <w:rPr>
                <w:sz w:val="20"/>
                <w:szCs w:val="20"/>
              </w:rPr>
              <w:t>Пичпандинского</w:t>
            </w:r>
            <w:r w:rsidRPr="0092370C">
              <w:rPr>
                <w:sz w:val="20"/>
                <w:szCs w:val="20"/>
              </w:rPr>
              <w:t xml:space="preserve">  сельского поселения Зубово – Полянского муниципального района</w:t>
            </w:r>
          </w:p>
        </w:tc>
        <w:tc>
          <w:tcPr>
            <w:tcW w:w="5721" w:type="dxa"/>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p>
          <w:p w:rsidR="00DB1A17" w:rsidRPr="0092370C" w:rsidRDefault="00DB1A17" w:rsidP="00A02517">
            <w:pPr>
              <w:pStyle w:val="a1"/>
              <w:jc w:val="center"/>
              <w:rPr>
                <w:sz w:val="20"/>
                <w:szCs w:val="20"/>
              </w:rPr>
            </w:pPr>
            <w:r w:rsidRPr="0092370C">
              <w:rPr>
                <w:sz w:val="20"/>
                <w:szCs w:val="20"/>
              </w:rPr>
              <w:t>150</w:t>
            </w:r>
          </w:p>
        </w:tc>
      </w:tr>
      <w:tr w:rsidR="00DB1A17" w:rsidRPr="0092370C" w:rsidTr="006851D9">
        <w:tc>
          <w:tcPr>
            <w:tcW w:w="4499" w:type="dxa"/>
            <w:tcBorders>
              <w:top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 xml:space="preserve">Муниципальные служащие, за исключением Главы </w:t>
            </w:r>
            <w:r>
              <w:rPr>
                <w:sz w:val="20"/>
                <w:szCs w:val="20"/>
              </w:rPr>
              <w:t>Пичпандинского</w:t>
            </w:r>
            <w:r w:rsidRPr="0092370C">
              <w:rPr>
                <w:sz w:val="20"/>
                <w:szCs w:val="20"/>
              </w:rPr>
              <w:t xml:space="preserve">  сельского поселения Зубово – Полянского муниципального района</w:t>
            </w:r>
          </w:p>
        </w:tc>
        <w:tc>
          <w:tcPr>
            <w:tcW w:w="5721" w:type="dxa"/>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p>
          <w:p w:rsidR="00DB1A17" w:rsidRPr="0092370C" w:rsidRDefault="00DB1A17" w:rsidP="00A02517">
            <w:pPr>
              <w:pStyle w:val="a1"/>
              <w:jc w:val="center"/>
              <w:rPr>
                <w:sz w:val="20"/>
                <w:szCs w:val="20"/>
              </w:rPr>
            </w:pPr>
            <w:r w:rsidRPr="0092370C">
              <w:rPr>
                <w:sz w:val="20"/>
                <w:szCs w:val="20"/>
              </w:rPr>
              <w:t>100</w:t>
            </w:r>
          </w:p>
        </w:tc>
      </w:tr>
    </w:tbl>
    <w:p w:rsidR="00DB1A17" w:rsidRPr="0092370C" w:rsidRDefault="00DB1A17" w:rsidP="00A02517">
      <w:pPr>
        <w:spacing w:line="240" w:lineRule="auto"/>
        <w:rPr>
          <w:rFonts w:ascii="Arial" w:hAnsi="Arial" w:cs="Arial"/>
          <w:sz w:val="20"/>
          <w:szCs w:val="20"/>
        </w:rPr>
      </w:pPr>
    </w:p>
    <w:p w:rsidR="00DB1A17" w:rsidRPr="0092370C" w:rsidRDefault="00DB1A17" w:rsidP="0092370C">
      <w:pPr>
        <w:spacing w:line="240" w:lineRule="auto"/>
        <w:rPr>
          <w:rStyle w:val="a"/>
          <w:rFonts w:ascii="Arial" w:hAnsi="Arial" w:cs="Arial"/>
          <w:szCs w:val="20"/>
        </w:rPr>
      </w:pPr>
      <w:bookmarkStart w:id="19" w:name="sub_1400"/>
    </w:p>
    <w:p w:rsidR="00DB1A17" w:rsidRPr="0092370C" w:rsidRDefault="00DB1A17" w:rsidP="0092370C">
      <w:pPr>
        <w:spacing w:after="0" w:line="240" w:lineRule="auto"/>
        <w:ind w:firstLine="697"/>
        <w:jc w:val="right"/>
        <w:rPr>
          <w:rStyle w:val="a"/>
          <w:rFonts w:ascii="Arial" w:hAnsi="Arial" w:cs="Arial"/>
          <w:color w:val="auto"/>
          <w:szCs w:val="20"/>
        </w:rPr>
      </w:pPr>
    </w:p>
    <w:bookmarkEnd w:id="19"/>
    <w:p w:rsidR="00DB1A17" w:rsidRPr="0092370C" w:rsidRDefault="00DB1A17" w:rsidP="0092370C">
      <w:pPr>
        <w:spacing w:after="0" w:line="240" w:lineRule="auto"/>
        <w:ind w:firstLine="697"/>
        <w:jc w:val="right"/>
        <w:rPr>
          <w:rFonts w:ascii="Arial" w:hAnsi="Arial" w:cs="Arial"/>
          <w:sz w:val="20"/>
          <w:szCs w:val="20"/>
        </w:rPr>
      </w:pPr>
      <w:r w:rsidRPr="0092370C">
        <w:rPr>
          <w:rStyle w:val="a"/>
          <w:rFonts w:ascii="Arial" w:hAnsi="Arial" w:cs="Arial"/>
          <w:b w:val="0"/>
          <w:bCs/>
          <w:color w:val="auto"/>
          <w:szCs w:val="20"/>
        </w:rPr>
        <w:t>ПРИЛОЖЕНИЕ № 4</w:t>
      </w:r>
    </w:p>
    <w:p w:rsidR="00DB1A17" w:rsidRPr="0092370C" w:rsidRDefault="00DB1A17" w:rsidP="0092370C">
      <w:pPr>
        <w:spacing w:after="0" w:line="240" w:lineRule="auto"/>
        <w:ind w:firstLine="697"/>
        <w:jc w:val="right"/>
        <w:rPr>
          <w:rFonts w:ascii="Arial" w:hAnsi="Arial" w:cs="Arial"/>
          <w:sz w:val="20"/>
          <w:szCs w:val="20"/>
        </w:rPr>
      </w:pPr>
      <w:r w:rsidRPr="0092370C">
        <w:rPr>
          <w:rStyle w:val="a"/>
          <w:rFonts w:ascii="Arial" w:hAnsi="Arial" w:cs="Arial"/>
          <w:b w:val="0"/>
          <w:bCs/>
          <w:color w:val="auto"/>
          <w:szCs w:val="20"/>
        </w:rPr>
        <w:t xml:space="preserve">к </w:t>
      </w:r>
      <w:hyperlink w:anchor="sub_1000" w:history="1">
        <w:r w:rsidRPr="0092370C">
          <w:rPr>
            <w:rStyle w:val="a0"/>
            <w:rFonts w:ascii="Arial" w:hAnsi="Arial" w:cs="Arial"/>
            <w:b w:val="0"/>
            <w:color w:val="auto"/>
            <w:u w:val="none"/>
          </w:rPr>
          <w:t>Положению</w:t>
        </w:r>
      </w:hyperlink>
      <w:r w:rsidRPr="0092370C">
        <w:rPr>
          <w:rStyle w:val="a"/>
          <w:rFonts w:ascii="Arial" w:hAnsi="Arial" w:cs="Arial"/>
          <w:b w:val="0"/>
          <w:bCs/>
          <w:color w:val="auto"/>
          <w:szCs w:val="20"/>
        </w:rPr>
        <w:t xml:space="preserve"> об оплате труда</w:t>
      </w:r>
    </w:p>
    <w:p w:rsidR="00DB1A17" w:rsidRPr="0092370C" w:rsidRDefault="00DB1A17" w:rsidP="0092370C">
      <w:pPr>
        <w:spacing w:after="0" w:line="240" w:lineRule="auto"/>
        <w:ind w:firstLine="697"/>
        <w:jc w:val="right"/>
        <w:rPr>
          <w:rStyle w:val="a"/>
          <w:rFonts w:ascii="Arial" w:hAnsi="Arial" w:cs="Arial"/>
          <w:b w:val="0"/>
          <w:color w:val="auto"/>
          <w:szCs w:val="20"/>
        </w:rPr>
      </w:pPr>
      <w:r w:rsidRPr="0092370C">
        <w:rPr>
          <w:rStyle w:val="a"/>
          <w:rFonts w:ascii="Arial" w:hAnsi="Arial" w:cs="Arial"/>
          <w:b w:val="0"/>
          <w:bCs/>
          <w:color w:val="auto"/>
          <w:szCs w:val="20"/>
        </w:rPr>
        <w:t xml:space="preserve">должностных лиц и муниципальных служащих </w:t>
      </w:r>
    </w:p>
    <w:p w:rsidR="00DB1A17" w:rsidRPr="0092370C" w:rsidRDefault="00DB1A17" w:rsidP="0092370C">
      <w:pPr>
        <w:spacing w:after="0" w:line="240" w:lineRule="auto"/>
        <w:ind w:firstLine="697"/>
        <w:jc w:val="right"/>
        <w:rPr>
          <w:rFonts w:ascii="Arial" w:hAnsi="Arial" w:cs="Arial"/>
          <w:sz w:val="20"/>
          <w:szCs w:val="20"/>
        </w:rPr>
      </w:pPr>
      <w:r>
        <w:rPr>
          <w:rFonts w:ascii="Arial" w:hAnsi="Arial" w:cs="Arial"/>
          <w:bCs/>
          <w:sz w:val="20"/>
          <w:szCs w:val="20"/>
        </w:rPr>
        <w:t>Пичпандинского</w:t>
      </w:r>
      <w:r w:rsidRPr="0092370C">
        <w:rPr>
          <w:rFonts w:ascii="Arial" w:hAnsi="Arial" w:cs="Arial"/>
          <w:bCs/>
          <w:sz w:val="20"/>
          <w:szCs w:val="20"/>
        </w:rPr>
        <w:t xml:space="preserve">  сельского поселения</w:t>
      </w:r>
    </w:p>
    <w:p w:rsidR="00DB1A17" w:rsidRPr="0092370C" w:rsidRDefault="00DB1A17" w:rsidP="0092370C">
      <w:pPr>
        <w:spacing w:after="0" w:line="240" w:lineRule="auto"/>
        <w:ind w:firstLine="697"/>
        <w:jc w:val="right"/>
        <w:rPr>
          <w:rFonts w:ascii="Arial" w:hAnsi="Arial" w:cs="Arial"/>
          <w:sz w:val="20"/>
          <w:szCs w:val="20"/>
        </w:rPr>
      </w:pPr>
      <w:r w:rsidRPr="0092370C">
        <w:rPr>
          <w:rFonts w:ascii="Arial" w:hAnsi="Arial" w:cs="Arial"/>
          <w:sz w:val="20"/>
          <w:szCs w:val="20"/>
        </w:rPr>
        <w:t>Зубово – Полянского</w:t>
      </w:r>
      <w:r w:rsidRPr="0092370C">
        <w:rPr>
          <w:rStyle w:val="a"/>
          <w:rFonts w:ascii="Arial" w:hAnsi="Arial" w:cs="Arial"/>
          <w:b w:val="0"/>
          <w:bCs/>
          <w:color w:val="auto"/>
          <w:szCs w:val="20"/>
        </w:rPr>
        <w:t xml:space="preserve"> муниципального  района </w:t>
      </w:r>
    </w:p>
    <w:p w:rsidR="00DB1A17" w:rsidRPr="0092370C" w:rsidRDefault="00DB1A17" w:rsidP="00A02517">
      <w:pPr>
        <w:spacing w:line="240" w:lineRule="auto"/>
        <w:rPr>
          <w:rFonts w:ascii="Arial" w:hAnsi="Arial" w:cs="Arial"/>
          <w:sz w:val="20"/>
          <w:szCs w:val="20"/>
        </w:rPr>
      </w:pPr>
    </w:p>
    <w:p w:rsidR="00DB1A17" w:rsidRPr="0092370C" w:rsidRDefault="00DB1A17" w:rsidP="00A02517">
      <w:pPr>
        <w:spacing w:line="240" w:lineRule="auto"/>
        <w:rPr>
          <w:rFonts w:ascii="Arial" w:hAnsi="Arial" w:cs="Arial"/>
          <w:sz w:val="20"/>
          <w:szCs w:val="20"/>
        </w:rPr>
      </w:pPr>
    </w:p>
    <w:p w:rsidR="00DB1A17" w:rsidRPr="0092370C" w:rsidRDefault="00DB1A17" w:rsidP="00A02517">
      <w:pPr>
        <w:pStyle w:val="Heading1"/>
        <w:jc w:val="center"/>
        <w:rPr>
          <w:rFonts w:ascii="Arial" w:hAnsi="Arial" w:cs="Arial"/>
          <w:sz w:val="20"/>
          <w:szCs w:val="20"/>
        </w:rPr>
      </w:pPr>
      <w:r w:rsidRPr="0092370C">
        <w:rPr>
          <w:rFonts w:ascii="Arial" w:hAnsi="Arial" w:cs="Arial"/>
          <w:sz w:val="20"/>
          <w:szCs w:val="20"/>
        </w:rPr>
        <w:t xml:space="preserve">Размеры ежемесячного денежного поощрения, </w:t>
      </w:r>
    </w:p>
    <w:p w:rsidR="00DB1A17" w:rsidRPr="0092370C" w:rsidRDefault="00DB1A17" w:rsidP="00A02517">
      <w:pPr>
        <w:pStyle w:val="Heading1"/>
        <w:jc w:val="center"/>
        <w:rPr>
          <w:rFonts w:ascii="Arial" w:hAnsi="Arial" w:cs="Arial"/>
          <w:sz w:val="20"/>
          <w:szCs w:val="20"/>
        </w:rPr>
      </w:pPr>
      <w:r w:rsidRPr="0092370C">
        <w:rPr>
          <w:rFonts w:ascii="Arial" w:hAnsi="Arial" w:cs="Arial"/>
          <w:sz w:val="20"/>
          <w:szCs w:val="20"/>
        </w:rPr>
        <w:t>ежеквартальной премии по результатам работы муниципальных служащих</w:t>
      </w:r>
    </w:p>
    <w:p w:rsidR="00DB1A17" w:rsidRPr="0092370C" w:rsidRDefault="00DB1A17" w:rsidP="00A02517">
      <w:pPr>
        <w:spacing w:line="240" w:lineRule="auto"/>
        <w:rPr>
          <w:rFonts w:ascii="Arial" w:hAnsi="Arial" w:cs="Arial"/>
          <w:sz w:val="20"/>
          <w:szCs w:val="20"/>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82"/>
        <w:gridCol w:w="2645"/>
        <w:gridCol w:w="3912"/>
      </w:tblGrid>
      <w:tr w:rsidR="00DB1A17" w:rsidRPr="0092370C" w:rsidTr="006851D9">
        <w:tc>
          <w:tcPr>
            <w:tcW w:w="3082" w:type="dxa"/>
            <w:tcBorders>
              <w:top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Наименование должностей</w:t>
            </w:r>
          </w:p>
        </w:tc>
        <w:tc>
          <w:tcPr>
            <w:tcW w:w="6557" w:type="dxa"/>
            <w:gridSpan w:val="2"/>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r w:rsidRPr="0092370C">
              <w:rPr>
                <w:sz w:val="20"/>
                <w:szCs w:val="20"/>
              </w:rPr>
              <w:t>Размер ежемесячного денежного поощрения, ежеквартальной премии по результатам работы муниципальных служащих</w:t>
            </w:r>
          </w:p>
          <w:p w:rsidR="00DB1A17" w:rsidRPr="0092370C" w:rsidRDefault="00DB1A17" w:rsidP="00A02517">
            <w:pPr>
              <w:pStyle w:val="a1"/>
              <w:jc w:val="center"/>
              <w:rPr>
                <w:sz w:val="20"/>
                <w:szCs w:val="20"/>
              </w:rPr>
            </w:pPr>
            <w:r w:rsidRPr="0092370C">
              <w:rPr>
                <w:sz w:val="20"/>
                <w:szCs w:val="20"/>
              </w:rPr>
              <w:t>(в процентах от должностного оклада)</w:t>
            </w:r>
          </w:p>
        </w:tc>
      </w:tr>
      <w:tr w:rsidR="00DB1A17" w:rsidRPr="0092370C" w:rsidTr="006851D9">
        <w:tc>
          <w:tcPr>
            <w:tcW w:w="3082" w:type="dxa"/>
            <w:tcBorders>
              <w:top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p>
        </w:tc>
        <w:tc>
          <w:tcPr>
            <w:tcW w:w="2645" w:type="dxa"/>
            <w:tcBorders>
              <w:top w:val="single" w:sz="4" w:space="0" w:color="auto"/>
              <w:left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Ежемесячное денежное поощрение</w:t>
            </w:r>
          </w:p>
        </w:tc>
        <w:tc>
          <w:tcPr>
            <w:tcW w:w="3912" w:type="dxa"/>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r w:rsidRPr="0092370C">
              <w:rPr>
                <w:sz w:val="20"/>
                <w:szCs w:val="20"/>
              </w:rPr>
              <w:t>Ежеквартальная премия</w:t>
            </w:r>
          </w:p>
        </w:tc>
      </w:tr>
      <w:tr w:rsidR="00DB1A17" w:rsidRPr="0092370C" w:rsidTr="006851D9">
        <w:tc>
          <w:tcPr>
            <w:tcW w:w="3082" w:type="dxa"/>
            <w:tcBorders>
              <w:top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p>
        </w:tc>
        <w:tc>
          <w:tcPr>
            <w:tcW w:w="6557" w:type="dxa"/>
            <w:gridSpan w:val="2"/>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r w:rsidRPr="0092370C">
              <w:rPr>
                <w:sz w:val="20"/>
                <w:szCs w:val="20"/>
              </w:rPr>
              <w:t>В процентах от должностного оклада</w:t>
            </w:r>
          </w:p>
        </w:tc>
      </w:tr>
      <w:tr w:rsidR="00DB1A17" w:rsidRPr="0092370C" w:rsidTr="006851D9">
        <w:tc>
          <w:tcPr>
            <w:tcW w:w="3082" w:type="dxa"/>
            <w:tcBorders>
              <w:top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1</w:t>
            </w:r>
          </w:p>
        </w:tc>
        <w:tc>
          <w:tcPr>
            <w:tcW w:w="2645" w:type="dxa"/>
            <w:tcBorders>
              <w:top w:val="single" w:sz="4" w:space="0" w:color="auto"/>
              <w:left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2</w:t>
            </w:r>
          </w:p>
        </w:tc>
        <w:tc>
          <w:tcPr>
            <w:tcW w:w="3912" w:type="dxa"/>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r w:rsidRPr="0092370C">
              <w:rPr>
                <w:sz w:val="20"/>
                <w:szCs w:val="20"/>
              </w:rPr>
              <w:t>3</w:t>
            </w:r>
          </w:p>
        </w:tc>
      </w:tr>
      <w:tr w:rsidR="00DB1A17" w:rsidRPr="0092370C" w:rsidTr="006851D9">
        <w:tc>
          <w:tcPr>
            <w:tcW w:w="3082" w:type="dxa"/>
            <w:tcBorders>
              <w:top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 xml:space="preserve">Глава </w:t>
            </w:r>
            <w:r>
              <w:rPr>
                <w:sz w:val="20"/>
                <w:szCs w:val="20"/>
              </w:rPr>
              <w:t>Пичпандинского</w:t>
            </w:r>
            <w:r w:rsidRPr="0092370C">
              <w:rPr>
                <w:sz w:val="20"/>
                <w:szCs w:val="20"/>
              </w:rPr>
              <w:t xml:space="preserve">  сельского поселения Зубово – Полянского муниципального района</w:t>
            </w:r>
          </w:p>
        </w:tc>
        <w:tc>
          <w:tcPr>
            <w:tcW w:w="2645" w:type="dxa"/>
            <w:tcBorders>
              <w:top w:val="single" w:sz="4" w:space="0" w:color="auto"/>
              <w:left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110%</w:t>
            </w:r>
          </w:p>
        </w:tc>
        <w:tc>
          <w:tcPr>
            <w:tcW w:w="3912" w:type="dxa"/>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r w:rsidRPr="0092370C">
              <w:rPr>
                <w:sz w:val="20"/>
                <w:szCs w:val="20"/>
              </w:rPr>
              <w:t>290%</w:t>
            </w:r>
          </w:p>
        </w:tc>
      </w:tr>
      <w:tr w:rsidR="00DB1A17" w:rsidRPr="0092370C" w:rsidTr="006851D9">
        <w:tc>
          <w:tcPr>
            <w:tcW w:w="3082" w:type="dxa"/>
            <w:tcBorders>
              <w:top w:val="single" w:sz="4" w:space="0" w:color="auto"/>
              <w:bottom w:val="single" w:sz="4" w:space="0" w:color="auto"/>
              <w:right w:val="single" w:sz="4" w:space="0" w:color="auto"/>
            </w:tcBorders>
          </w:tcPr>
          <w:p w:rsidR="00DB1A17" w:rsidRPr="0092370C" w:rsidRDefault="00DB1A17" w:rsidP="00A02517">
            <w:pPr>
              <w:pStyle w:val="a2"/>
              <w:jc w:val="center"/>
              <w:rPr>
                <w:sz w:val="20"/>
                <w:szCs w:val="20"/>
              </w:rPr>
            </w:pPr>
            <w:r w:rsidRPr="0092370C">
              <w:rPr>
                <w:sz w:val="20"/>
                <w:szCs w:val="20"/>
              </w:rPr>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100%</w:t>
            </w:r>
          </w:p>
        </w:tc>
        <w:tc>
          <w:tcPr>
            <w:tcW w:w="3912" w:type="dxa"/>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r w:rsidRPr="0092370C">
              <w:rPr>
                <w:sz w:val="20"/>
                <w:szCs w:val="20"/>
              </w:rPr>
              <w:t>125%</w:t>
            </w:r>
          </w:p>
        </w:tc>
      </w:tr>
      <w:tr w:rsidR="00DB1A17" w:rsidRPr="0092370C" w:rsidTr="006851D9">
        <w:tc>
          <w:tcPr>
            <w:tcW w:w="3082" w:type="dxa"/>
            <w:tcBorders>
              <w:top w:val="single" w:sz="4" w:space="0" w:color="auto"/>
              <w:bottom w:val="single" w:sz="4" w:space="0" w:color="auto"/>
              <w:right w:val="single" w:sz="4" w:space="0" w:color="auto"/>
            </w:tcBorders>
          </w:tcPr>
          <w:p w:rsidR="00DB1A17" w:rsidRPr="0092370C" w:rsidRDefault="00DB1A17" w:rsidP="00A02517">
            <w:pPr>
              <w:pStyle w:val="a2"/>
              <w:jc w:val="center"/>
              <w:rPr>
                <w:sz w:val="20"/>
                <w:szCs w:val="20"/>
              </w:rPr>
            </w:pPr>
            <w:r w:rsidRPr="0092370C">
              <w:rPr>
                <w:sz w:val="20"/>
                <w:szCs w:val="20"/>
              </w:rPr>
              <w:t>Главный бухгалтер</w:t>
            </w:r>
          </w:p>
        </w:tc>
        <w:tc>
          <w:tcPr>
            <w:tcW w:w="2645" w:type="dxa"/>
            <w:tcBorders>
              <w:top w:val="single" w:sz="4" w:space="0" w:color="auto"/>
              <w:left w:val="single" w:sz="4" w:space="0" w:color="auto"/>
              <w:bottom w:val="single" w:sz="4" w:space="0" w:color="auto"/>
              <w:right w:val="single" w:sz="4" w:space="0" w:color="auto"/>
            </w:tcBorders>
          </w:tcPr>
          <w:p w:rsidR="00DB1A17" w:rsidRPr="0092370C" w:rsidRDefault="00DB1A17" w:rsidP="00A02517">
            <w:pPr>
              <w:pStyle w:val="a1"/>
              <w:jc w:val="center"/>
              <w:rPr>
                <w:sz w:val="20"/>
                <w:szCs w:val="20"/>
              </w:rPr>
            </w:pPr>
            <w:r w:rsidRPr="0092370C">
              <w:rPr>
                <w:sz w:val="20"/>
                <w:szCs w:val="20"/>
              </w:rPr>
              <w:t>100%</w:t>
            </w:r>
          </w:p>
        </w:tc>
        <w:tc>
          <w:tcPr>
            <w:tcW w:w="3912" w:type="dxa"/>
            <w:tcBorders>
              <w:top w:val="single" w:sz="4" w:space="0" w:color="auto"/>
              <w:left w:val="single" w:sz="4" w:space="0" w:color="auto"/>
              <w:bottom w:val="single" w:sz="4" w:space="0" w:color="auto"/>
            </w:tcBorders>
          </w:tcPr>
          <w:p w:rsidR="00DB1A17" w:rsidRPr="0092370C" w:rsidRDefault="00DB1A17" w:rsidP="00A02517">
            <w:pPr>
              <w:pStyle w:val="a1"/>
              <w:jc w:val="center"/>
              <w:rPr>
                <w:sz w:val="20"/>
                <w:szCs w:val="20"/>
              </w:rPr>
            </w:pPr>
            <w:r w:rsidRPr="0092370C">
              <w:rPr>
                <w:sz w:val="20"/>
                <w:szCs w:val="20"/>
              </w:rPr>
              <w:t>125%</w:t>
            </w:r>
          </w:p>
        </w:tc>
      </w:tr>
    </w:tbl>
    <w:p w:rsidR="00DB1A17" w:rsidRPr="0092370C" w:rsidRDefault="00DB1A17" w:rsidP="00A02517">
      <w:pPr>
        <w:spacing w:line="240" w:lineRule="auto"/>
        <w:rPr>
          <w:rFonts w:ascii="Arial" w:hAnsi="Arial" w:cs="Arial"/>
          <w:sz w:val="20"/>
          <w:szCs w:val="20"/>
        </w:rPr>
      </w:pPr>
    </w:p>
    <w:tbl>
      <w:tblPr>
        <w:tblW w:w="0" w:type="auto"/>
        <w:tblInd w:w="300" w:type="dxa"/>
        <w:tblLook w:val="00A0"/>
      </w:tblPr>
      <w:tblGrid>
        <w:gridCol w:w="4592"/>
        <w:gridCol w:w="4678"/>
      </w:tblGrid>
      <w:tr w:rsidR="00DB1A17" w:rsidRPr="0092370C" w:rsidTr="006851D9">
        <w:tc>
          <w:tcPr>
            <w:tcW w:w="4678" w:type="dxa"/>
          </w:tcPr>
          <w:p w:rsidR="00DB1A17" w:rsidRPr="0092370C" w:rsidRDefault="00DB1A17" w:rsidP="00A02517">
            <w:pPr>
              <w:spacing w:line="240" w:lineRule="auto"/>
              <w:rPr>
                <w:rFonts w:ascii="Arial" w:hAnsi="Arial" w:cs="Arial"/>
                <w:sz w:val="20"/>
                <w:szCs w:val="20"/>
              </w:rPr>
            </w:pPr>
          </w:p>
          <w:p w:rsidR="00DB1A17" w:rsidRPr="0092370C" w:rsidRDefault="00DB1A17" w:rsidP="00A02517">
            <w:pPr>
              <w:spacing w:line="240" w:lineRule="auto"/>
              <w:rPr>
                <w:rFonts w:ascii="Arial" w:hAnsi="Arial" w:cs="Arial"/>
                <w:sz w:val="20"/>
                <w:szCs w:val="20"/>
              </w:rPr>
            </w:pPr>
          </w:p>
          <w:p w:rsidR="00DB1A17" w:rsidRPr="0092370C" w:rsidRDefault="00DB1A17" w:rsidP="00A02517">
            <w:pPr>
              <w:spacing w:line="240" w:lineRule="auto"/>
              <w:rPr>
                <w:rFonts w:ascii="Arial" w:hAnsi="Arial" w:cs="Arial"/>
                <w:sz w:val="20"/>
                <w:szCs w:val="20"/>
              </w:rPr>
            </w:pPr>
          </w:p>
        </w:tc>
        <w:tc>
          <w:tcPr>
            <w:tcW w:w="4736" w:type="dxa"/>
          </w:tcPr>
          <w:p w:rsidR="00DB1A17" w:rsidRDefault="00DB1A17" w:rsidP="00A02517">
            <w:pPr>
              <w:spacing w:line="240" w:lineRule="auto"/>
              <w:jc w:val="right"/>
              <w:rPr>
                <w:rFonts w:ascii="Arial" w:hAnsi="Arial" w:cs="Arial"/>
                <w:sz w:val="20"/>
                <w:szCs w:val="20"/>
              </w:rPr>
            </w:pPr>
          </w:p>
          <w:p w:rsidR="00DB1A17" w:rsidRDefault="00DB1A17" w:rsidP="00A02517">
            <w:pPr>
              <w:spacing w:line="240" w:lineRule="auto"/>
              <w:jc w:val="right"/>
              <w:rPr>
                <w:rFonts w:ascii="Arial" w:hAnsi="Arial" w:cs="Arial"/>
                <w:sz w:val="20"/>
                <w:szCs w:val="20"/>
              </w:rPr>
            </w:pPr>
          </w:p>
          <w:p w:rsidR="00DB1A17" w:rsidRPr="0092370C" w:rsidRDefault="00DB1A17" w:rsidP="00A02517">
            <w:pPr>
              <w:spacing w:line="240" w:lineRule="auto"/>
              <w:jc w:val="right"/>
              <w:rPr>
                <w:rFonts w:ascii="Arial" w:hAnsi="Arial" w:cs="Arial"/>
                <w:sz w:val="20"/>
                <w:szCs w:val="20"/>
              </w:rPr>
            </w:pPr>
          </w:p>
          <w:p w:rsidR="00DB1A17" w:rsidRDefault="00DB1A17" w:rsidP="00A02517">
            <w:pPr>
              <w:spacing w:line="240" w:lineRule="auto"/>
              <w:rPr>
                <w:rFonts w:ascii="Arial" w:hAnsi="Arial" w:cs="Arial"/>
                <w:sz w:val="20"/>
                <w:szCs w:val="20"/>
              </w:rPr>
            </w:pPr>
          </w:p>
          <w:p w:rsidR="00DB1A17" w:rsidRPr="0092370C" w:rsidRDefault="00DB1A17" w:rsidP="00A02517">
            <w:pPr>
              <w:spacing w:line="240" w:lineRule="auto"/>
              <w:rPr>
                <w:rStyle w:val="a"/>
                <w:rFonts w:ascii="Arial" w:hAnsi="Arial" w:cs="Arial"/>
                <w:b w:val="0"/>
                <w:szCs w:val="20"/>
              </w:rPr>
            </w:pPr>
          </w:p>
          <w:p w:rsidR="00DB1A17" w:rsidRPr="0092370C" w:rsidRDefault="00DB1A17" w:rsidP="0092370C">
            <w:pPr>
              <w:spacing w:after="0" w:line="240" w:lineRule="auto"/>
              <w:jc w:val="right"/>
              <w:rPr>
                <w:rFonts w:ascii="Arial" w:hAnsi="Arial" w:cs="Arial"/>
                <w:sz w:val="20"/>
                <w:szCs w:val="20"/>
              </w:rPr>
            </w:pPr>
            <w:r w:rsidRPr="0092370C">
              <w:rPr>
                <w:rStyle w:val="a"/>
                <w:rFonts w:ascii="Arial" w:hAnsi="Arial" w:cs="Arial"/>
                <w:b w:val="0"/>
                <w:bCs/>
                <w:color w:val="auto"/>
                <w:szCs w:val="20"/>
              </w:rPr>
              <w:t>ПРИЛОЖЕНИЕ</w:t>
            </w:r>
            <w:r w:rsidRPr="0092370C">
              <w:rPr>
                <w:rFonts w:ascii="Arial" w:hAnsi="Arial" w:cs="Arial"/>
                <w:sz w:val="20"/>
                <w:szCs w:val="20"/>
              </w:rPr>
              <w:t xml:space="preserve"> №2</w:t>
            </w:r>
          </w:p>
          <w:p w:rsidR="00DB1A17" w:rsidRPr="0092370C" w:rsidRDefault="00DB1A17" w:rsidP="0092370C">
            <w:pPr>
              <w:spacing w:after="0" w:line="240" w:lineRule="auto"/>
              <w:jc w:val="right"/>
              <w:rPr>
                <w:rFonts w:ascii="Arial" w:hAnsi="Arial" w:cs="Arial"/>
                <w:sz w:val="20"/>
                <w:szCs w:val="20"/>
              </w:rPr>
            </w:pPr>
            <w:r w:rsidRPr="0092370C">
              <w:rPr>
                <w:rFonts w:ascii="Arial" w:hAnsi="Arial" w:cs="Arial"/>
                <w:sz w:val="20"/>
                <w:szCs w:val="20"/>
              </w:rPr>
              <w:t xml:space="preserve">к Решению Совета депутатов </w:t>
            </w:r>
          </w:p>
          <w:p w:rsidR="00DB1A17" w:rsidRDefault="00DB1A17" w:rsidP="0092370C">
            <w:pPr>
              <w:spacing w:after="0" w:line="240" w:lineRule="auto"/>
              <w:jc w:val="right"/>
              <w:rPr>
                <w:rFonts w:ascii="Arial" w:hAnsi="Arial" w:cs="Arial"/>
                <w:bCs/>
                <w:sz w:val="20"/>
                <w:szCs w:val="20"/>
              </w:rPr>
            </w:pPr>
            <w:r>
              <w:rPr>
                <w:rFonts w:ascii="Arial" w:hAnsi="Arial" w:cs="Arial"/>
                <w:bCs/>
                <w:sz w:val="20"/>
                <w:szCs w:val="20"/>
              </w:rPr>
              <w:t>Пичпандинского</w:t>
            </w:r>
            <w:r w:rsidRPr="0092370C">
              <w:rPr>
                <w:rFonts w:ascii="Arial" w:hAnsi="Arial" w:cs="Arial"/>
                <w:bCs/>
                <w:sz w:val="20"/>
                <w:szCs w:val="20"/>
              </w:rPr>
              <w:t xml:space="preserve">  сельского поселения</w:t>
            </w:r>
          </w:p>
          <w:p w:rsidR="00DB1A17" w:rsidRPr="0092370C" w:rsidRDefault="00DB1A17" w:rsidP="0092370C">
            <w:pPr>
              <w:spacing w:after="0" w:line="240" w:lineRule="auto"/>
              <w:jc w:val="right"/>
              <w:rPr>
                <w:rFonts w:ascii="Arial" w:hAnsi="Arial" w:cs="Arial"/>
                <w:bCs/>
                <w:sz w:val="20"/>
                <w:szCs w:val="20"/>
              </w:rPr>
            </w:pPr>
            <w:r>
              <w:rPr>
                <w:rFonts w:ascii="Arial" w:hAnsi="Arial" w:cs="Arial"/>
                <w:bCs/>
                <w:sz w:val="20"/>
                <w:szCs w:val="20"/>
              </w:rPr>
              <w:t xml:space="preserve">Зубово-Полянского муниципального района </w:t>
            </w:r>
          </w:p>
          <w:p w:rsidR="00DB1A17" w:rsidRPr="0092370C" w:rsidRDefault="00DB1A17" w:rsidP="00A02517">
            <w:pPr>
              <w:spacing w:line="240" w:lineRule="auto"/>
              <w:jc w:val="right"/>
              <w:rPr>
                <w:rFonts w:ascii="Arial" w:hAnsi="Arial" w:cs="Arial"/>
                <w:sz w:val="20"/>
                <w:szCs w:val="20"/>
              </w:rPr>
            </w:pPr>
          </w:p>
        </w:tc>
      </w:tr>
    </w:tbl>
    <w:p w:rsidR="00DB1A17" w:rsidRPr="0092370C" w:rsidRDefault="00DB1A17" w:rsidP="00A02517">
      <w:pPr>
        <w:spacing w:line="240" w:lineRule="auto"/>
        <w:rPr>
          <w:rFonts w:ascii="Arial" w:hAnsi="Arial" w:cs="Arial"/>
          <w:sz w:val="20"/>
          <w:szCs w:val="20"/>
        </w:rPr>
      </w:pPr>
    </w:p>
    <w:p w:rsidR="00DB1A17" w:rsidRPr="0092370C" w:rsidRDefault="00DB1A17" w:rsidP="00A02517">
      <w:pPr>
        <w:pStyle w:val="Heading1"/>
        <w:jc w:val="center"/>
        <w:rPr>
          <w:rFonts w:ascii="Arial" w:hAnsi="Arial" w:cs="Arial"/>
          <w:sz w:val="20"/>
          <w:szCs w:val="20"/>
        </w:rPr>
      </w:pPr>
      <w:r w:rsidRPr="0092370C">
        <w:rPr>
          <w:rFonts w:ascii="Arial" w:hAnsi="Arial" w:cs="Arial"/>
          <w:sz w:val="20"/>
          <w:szCs w:val="20"/>
        </w:rPr>
        <w:t>Положение</w:t>
      </w:r>
      <w:r w:rsidRPr="0092370C">
        <w:rPr>
          <w:rFonts w:ascii="Arial" w:hAnsi="Arial" w:cs="Arial"/>
          <w:sz w:val="20"/>
          <w:szCs w:val="20"/>
        </w:rPr>
        <w:br/>
        <w:t xml:space="preserve">о порядке формирования фонда стимулирования администрации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 Республики Мордовия, условиях выплаты ежемесячного денежного поощрения и премий по результатам работы </w:t>
      </w:r>
      <w:r w:rsidRPr="0092370C">
        <w:rPr>
          <w:rFonts w:ascii="Arial" w:hAnsi="Arial" w:cs="Arial"/>
          <w:bCs w:val="0"/>
          <w:sz w:val="20"/>
          <w:szCs w:val="20"/>
        </w:rPr>
        <w:t xml:space="preserve">должностным  лицам и </w:t>
      </w:r>
      <w:r w:rsidRPr="0092370C">
        <w:rPr>
          <w:rFonts w:ascii="Arial" w:hAnsi="Arial" w:cs="Arial"/>
          <w:sz w:val="20"/>
          <w:szCs w:val="20"/>
        </w:rPr>
        <w:t xml:space="preserve">муниципальным служащим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 Республики Мордовия</w:t>
      </w:r>
    </w:p>
    <w:p w:rsidR="00DB1A17" w:rsidRPr="0092370C" w:rsidRDefault="00DB1A17" w:rsidP="00A02517">
      <w:pPr>
        <w:spacing w:line="240" w:lineRule="auto"/>
        <w:rPr>
          <w:rFonts w:ascii="Arial" w:hAnsi="Arial" w:cs="Arial"/>
          <w:sz w:val="20"/>
          <w:szCs w:val="20"/>
        </w:rPr>
      </w:pPr>
    </w:p>
    <w:p w:rsidR="00DB1A17" w:rsidRPr="0092370C" w:rsidRDefault="00DB1A17" w:rsidP="00C839D5">
      <w:pPr>
        <w:spacing w:line="240" w:lineRule="auto"/>
        <w:ind w:firstLine="709"/>
        <w:jc w:val="both"/>
        <w:rPr>
          <w:rFonts w:ascii="Arial" w:hAnsi="Arial" w:cs="Arial"/>
          <w:sz w:val="20"/>
          <w:szCs w:val="20"/>
        </w:rPr>
      </w:pPr>
      <w:r w:rsidRPr="0092370C">
        <w:rPr>
          <w:rFonts w:ascii="Arial" w:hAnsi="Arial" w:cs="Arial"/>
          <w:sz w:val="20"/>
          <w:szCs w:val="20"/>
        </w:rPr>
        <w:t xml:space="preserve">Настоящее Положение определяет порядок формирования фонда стимулирования администрации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 Республики Мордовия и условия выплаты </w:t>
      </w:r>
      <w:r w:rsidRPr="0092370C">
        <w:rPr>
          <w:rFonts w:ascii="Arial" w:hAnsi="Arial" w:cs="Arial"/>
          <w:bCs/>
          <w:sz w:val="20"/>
          <w:szCs w:val="20"/>
        </w:rPr>
        <w:t xml:space="preserve">должностным  лицам и </w:t>
      </w:r>
      <w:r w:rsidRPr="0092370C">
        <w:rPr>
          <w:rFonts w:ascii="Arial" w:hAnsi="Arial" w:cs="Arial"/>
          <w:sz w:val="20"/>
          <w:szCs w:val="20"/>
        </w:rPr>
        <w:t xml:space="preserve">муниципальным служащим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w:t>
      </w:r>
    </w:p>
    <w:p w:rsidR="00DB1A17" w:rsidRPr="0092370C" w:rsidRDefault="00DB1A17" w:rsidP="00A02517">
      <w:pPr>
        <w:pStyle w:val="Heading1"/>
        <w:numPr>
          <w:ilvl w:val="0"/>
          <w:numId w:val="1"/>
        </w:numPr>
        <w:rPr>
          <w:rFonts w:ascii="Arial" w:hAnsi="Arial" w:cs="Arial"/>
          <w:sz w:val="20"/>
          <w:szCs w:val="20"/>
        </w:rPr>
      </w:pPr>
      <w:bookmarkStart w:id="20" w:name="sub_2100"/>
      <w:r w:rsidRPr="0092370C">
        <w:rPr>
          <w:rFonts w:ascii="Arial" w:hAnsi="Arial" w:cs="Arial"/>
          <w:sz w:val="20"/>
          <w:szCs w:val="20"/>
        </w:rPr>
        <w:t>Порядок формирования фонда стимулирования органов местного</w:t>
      </w:r>
    </w:p>
    <w:p w:rsidR="00DB1A17" w:rsidRPr="0092370C" w:rsidRDefault="00DB1A17" w:rsidP="00A02517">
      <w:pPr>
        <w:pStyle w:val="Heading1"/>
        <w:ind w:left="525"/>
        <w:rPr>
          <w:rFonts w:ascii="Arial" w:hAnsi="Arial" w:cs="Arial"/>
          <w:sz w:val="20"/>
          <w:szCs w:val="20"/>
        </w:rPr>
      </w:pPr>
      <w:r w:rsidRPr="0092370C">
        <w:rPr>
          <w:rFonts w:ascii="Arial" w:hAnsi="Arial" w:cs="Arial"/>
          <w:sz w:val="20"/>
          <w:szCs w:val="20"/>
        </w:rPr>
        <w:t xml:space="preserve"> </w:t>
      </w:r>
      <w:bookmarkEnd w:id="20"/>
    </w:p>
    <w:p w:rsidR="00DB1A17" w:rsidRPr="0092370C" w:rsidRDefault="00DB1A17" w:rsidP="00A6149E">
      <w:pPr>
        <w:spacing w:after="0" w:line="240" w:lineRule="auto"/>
        <w:ind w:firstLine="709"/>
        <w:jc w:val="both"/>
        <w:rPr>
          <w:rFonts w:ascii="Arial" w:hAnsi="Arial" w:cs="Arial"/>
          <w:sz w:val="20"/>
          <w:szCs w:val="20"/>
        </w:rPr>
      </w:pPr>
      <w:r w:rsidRPr="0092370C">
        <w:rPr>
          <w:rFonts w:ascii="Arial" w:hAnsi="Arial" w:cs="Arial"/>
          <w:sz w:val="20"/>
          <w:szCs w:val="20"/>
        </w:rPr>
        <w:t>1.1. Сумма средств, направляемых для выплаты</w:t>
      </w:r>
      <w:r w:rsidRPr="0092370C">
        <w:rPr>
          <w:rFonts w:ascii="Arial" w:hAnsi="Arial" w:cs="Arial"/>
          <w:bCs/>
          <w:sz w:val="20"/>
          <w:szCs w:val="20"/>
        </w:rPr>
        <w:t xml:space="preserve"> должностным  лицам и</w:t>
      </w:r>
      <w:r w:rsidRPr="0092370C">
        <w:rPr>
          <w:rFonts w:ascii="Arial" w:hAnsi="Arial" w:cs="Arial"/>
          <w:sz w:val="20"/>
          <w:szCs w:val="20"/>
        </w:rPr>
        <w:t xml:space="preserve">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администрации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 Республики Мордовия.</w:t>
      </w:r>
    </w:p>
    <w:p w:rsidR="00DB1A17" w:rsidRPr="0092370C" w:rsidRDefault="00DB1A17" w:rsidP="00A6149E">
      <w:pPr>
        <w:spacing w:after="0" w:line="240" w:lineRule="auto"/>
        <w:ind w:firstLine="709"/>
        <w:jc w:val="both"/>
        <w:rPr>
          <w:rFonts w:ascii="Arial" w:hAnsi="Arial" w:cs="Arial"/>
          <w:sz w:val="20"/>
          <w:szCs w:val="20"/>
        </w:rPr>
      </w:pPr>
      <w:bookmarkStart w:id="21" w:name="sub_2102"/>
      <w:r w:rsidRPr="0092370C">
        <w:rPr>
          <w:rFonts w:ascii="Arial" w:hAnsi="Arial" w:cs="Arial"/>
          <w:sz w:val="20"/>
          <w:szCs w:val="20"/>
        </w:rPr>
        <w:t xml:space="preserve">1.2. Расчет общей суммы средств для формирования месячного фонда стимулирования производится в зависимости от выполнения основных показателей социально-экономического развития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 за месяц в следующем порядке:</w:t>
      </w:r>
    </w:p>
    <w:bookmarkEnd w:id="21"/>
    <w:p w:rsidR="00DB1A17" w:rsidRPr="0092370C" w:rsidRDefault="00DB1A17" w:rsidP="00A6149E">
      <w:pPr>
        <w:spacing w:after="0" w:line="240" w:lineRule="auto"/>
        <w:ind w:firstLine="709"/>
        <w:jc w:val="both"/>
        <w:rPr>
          <w:rFonts w:ascii="Arial" w:hAnsi="Arial" w:cs="Arial"/>
          <w:sz w:val="20"/>
          <w:szCs w:val="20"/>
        </w:rPr>
      </w:pPr>
      <w:r w:rsidRPr="0092370C">
        <w:rPr>
          <w:rFonts w:ascii="Arial" w:hAnsi="Arial" w:cs="Arial"/>
          <w:sz w:val="20"/>
          <w:szCs w:val="20"/>
        </w:rPr>
        <w:t xml:space="preserve">1.2.1. При выполнении прогноза собственных доходов бюджета (без учета финансовой помощи)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 до 90 процентов включительно начисления в фонд стимулирования производятся в размере 50 процентов планового месячного фонда стимулирования.</w:t>
      </w:r>
    </w:p>
    <w:p w:rsidR="00DB1A17" w:rsidRPr="0092370C" w:rsidRDefault="00DB1A17" w:rsidP="00A6149E">
      <w:pPr>
        <w:spacing w:after="0" w:line="240" w:lineRule="auto"/>
        <w:ind w:firstLine="709"/>
        <w:jc w:val="both"/>
        <w:rPr>
          <w:rFonts w:ascii="Arial" w:hAnsi="Arial" w:cs="Arial"/>
          <w:sz w:val="20"/>
          <w:szCs w:val="20"/>
        </w:rPr>
      </w:pPr>
      <w:r w:rsidRPr="0092370C">
        <w:rPr>
          <w:rFonts w:ascii="Arial" w:hAnsi="Arial" w:cs="Arial"/>
          <w:sz w:val="20"/>
          <w:szCs w:val="20"/>
        </w:rPr>
        <w:t xml:space="preserve">1.2.2. При выполнении прогноза собственных доходов бюджета (без учета финансовой помощи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w:t>
      </w:r>
    </w:p>
    <w:p w:rsidR="00DB1A17" w:rsidRPr="0092370C" w:rsidRDefault="00DB1A17" w:rsidP="00A6149E">
      <w:pPr>
        <w:spacing w:after="0" w:line="240" w:lineRule="auto"/>
        <w:ind w:firstLine="709"/>
        <w:jc w:val="both"/>
        <w:rPr>
          <w:rFonts w:ascii="Arial" w:hAnsi="Arial" w:cs="Arial"/>
          <w:sz w:val="20"/>
          <w:szCs w:val="20"/>
        </w:rPr>
      </w:pPr>
      <w:r w:rsidRPr="0092370C">
        <w:rPr>
          <w:rFonts w:ascii="Arial" w:hAnsi="Arial" w:cs="Arial"/>
          <w:sz w:val="20"/>
          <w:szCs w:val="20"/>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 степени их выполнения, по следующей формуле:</w:t>
      </w:r>
    </w:p>
    <w:p w:rsidR="00DB1A17" w:rsidRPr="0092370C" w:rsidRDefault="00DB1A17" w:rsidP="00A6149E">
      <w:pPr>
        <w:spacing w:after="0" w:line="240" w:lineRule="auto"/>
        <w:rPr>
          <w:rFonts w:ascii="Arial" w:hAnsi="Arial" w:cs="Arial"/>
          <w:sz w:val="20"/>
          <w:szCs w:val="20"/>
        </w:rPr>
      </w:pPr>
      <w:r w:rsidRPr="0040193D">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265.5pt;height:19.5pt;visibility:visible">
            <v:imagedata r:id="rId7" o:title=""/>
          </v:shape>
        </w:pict>
      </w:r>
      <w:r w:rsidRPr="0092370C">
        <w:rPr>
          <w:rFonts w:ascii="Arial" w:hAnsi="Arial" w:cs="Arial"/>
          <w:sz w:val="20"/>
          <w:szCs w:val="20"/>
        </w:rPr>
        <w:t>,</w:t>
      </w:r>
    </w:p>
    <w:p w:rsidR="00DB1A17" w:rsidRPr="0092370C" w:rsidRDefault="00DB1A17" w:rsidP="00A6149E">
      <w:pPr>
        <w:spacing w:after="0" w:line="240" w:lineRule="auto"/>
        <w:rPr>
          <w:rFonts w:ascii="Arial" w:hAnsi="Arial" w:cs="Arial"/>
          <w:sz w:val="20"/>
          <w:szCs w:val="20"/>
        </w:rPr>
      </w:pPr>
      <w:r w:rsidRPr="0092370C">
        <w:rPr>
          <w:rFonts w:ascii="Arial" w:hAnsi="Arial" w:cs="Arial"/>
          <w:sz w:val="20"/>
          <w:szCs w:val="20"/>
        </w:rPr>
        <w:t>где ФС1 _ фактический месячный фонд стимулирования;</w:t>
      </w:r>
    </w:p>
    <w:p w:rsidR="00DB1A17" w:rsidRPr="0092370C" w:rsidRDefault="00DB1A17" w:rsidP="00A6149E">
      <w:pPr>
        <w:spacing w:after="0" w:line="240" w:lineRule="auto"/>
        <w:rPr>
          <w:rFonts w:ascii="Arial" w:hAnsi="Arial" w:cs="Arial"/>
          <w:sz w:val="20"/>
          <w:szCs w:val="20"/>
        </w:rPr>
      </w:pPr>
      <w:r w:rsidRPr="0040193D">
        <w:rPr>
          <w:rFonts w:ascii="Arial" w:hAnsi="Arial" w:cs="Arial"/>
          <w:noProof/>
          <w:sz w:val="20"/>
          <w:szCs w:val="20"/>
        </w:rPr>
        <w:pict>
          <v:shape id="Рисунок 2" o:spid="_x0000_i1026" type="#_x0000_t75" style="width:35.25pt;height:18pt;visibility:visible">
            <v:imagedata r:id="rId8" o:title=""/>
          </v:shape>
        </w:pict>
      </w:r>
      <w:r w:rsidRPr="0092370C">
        <w:rPr>
          <w:rFonts w:ascii="Arial" w:hAnsi="Arial" w:cs="Arial"/>
          <w:sz w:val="20"/>
          <w:szCs w:val="20"/>
        </w:rPr>
        <w:t xml:space="preserve"> - плановый месячный фонд стимулирования;</w:t>
      </w:r>
    </w:p>
    <w:p w:rsidR="00DB1A17" w:rsidRPr="0092370C" w:rsidRDefault="00DB1A17" w:rsidP="00A6149E">
      <w:pPr>
        <w:spacing w:after="0" w:line="240" w:lineRule="auto"/>
        <w:rPr>
          <w:rFonts w:ascii="Arial" w:hAnsi="Arial" w:cs="Arial"/>
          <w:sz w:val="20"/>
          <w:szCs w:val="20"/>
        </w:rPr>
      </w:pPr>
      <w:r w:rsidRPr="0092370C">
        <w:rPr>
          <w:rFonts w:ascii="Arial" w:hAnsi="Arial" w:cs="Arial"/>
          <w:sz w:val="20"/>
          <w:szCs w:val="20"/>
        </w:rPr>
        <w:t>П1 - процент выполнения собственных доходов бюджета (без учета финансовой помощи) от 90 до 100 процентов;</w:t>
      </w:r>
    </w:p>
    <w:p w:rsidR="00DB1A17" w:rsidRPr="0092370C" w:rsidRDefault="00DB1A17" w:rsidP="00A6149E">
      <w:pPr>
        <w:spacing w:after="0" w:line="240" w:lineRule="auto"/>
        <w:rPr>
          <w:rFonts w:ascii="Arial" w:hAnsi="Arial" w:cs="Arial"/>
          <w:sz w:val="20"/>
          <w:szCs w:val="20"/>
        </w:rPr>
      </w:pPr>
      <w:r w:rsidRPr="0040193D">
        <w:rPr>
          <w:rFonts w:ascii="Arial" w:hAnsi="Arial" w:cs="Arial"/>
          <w:noProof/>
          <w:sz w:val="20"/>
          <w:szCs w:val="20"/>
        </w:rPr>
        <w:pict>
          <v:shape id="Рисунок 3" o:spid="_x0000_i1027" type="#_x0000_t75" style="width:28.5pt;height:18pt;visibility:visible">
            <v:imagedata r:id="rId9" o:title=""/>
          </v:shape>
        </w:pict>
      </w:r>
      <w:r w:rsidRPr="0092370C">
        <w:rPr>
          <w:rFonts w:ascii="Arial" w:hAnsi="Arial" w:cs="Arial"/>
          <w:sz w:val="20"/>
          <w:szCs w:val="20"/>
        </w:rPr>
        <w:t xml:space="preserve"> - общий индекс выполнения корректирующих месячных показателей, определяемый по формуле:</w:t>
      </w:r>
    </w:p>
    <w:p w:rsidR="00DB1A17" w:rsidRPr="0092370C" w:rsidRDefault="00DB1A17" w:rsidP="00CE4237">
      <w:pPr>
        <w:spacing w:after="0" w:line="240" w:lineRule="auto"/>
        <w:rPr>
          <w:rFonts w:ascii="Arial" w:hAnsi="Arial" w:cs="Arial"/>
          <w:sz w:val="20"/>
          <w:szCs w:val="20"/>
        </w:rPr>
      </w:pPr>
    </w:p>
    <w:p w:rsidR="00DB1A17" w:rsidRPr="0092370C" w:rsidRDefault="00DB1A17" w:rsidP="00CE4237">
      <w:pPr>
        <w:spacing w:after="0" w:line="240" w:lineRule="auto"/>
        <w:rPr>
          <w:rFonts w:ascii="Arial" w:hAnsi="Arial" w:cs="Arial"/>
          <w:sz w:val="20"/>
          <w:szCs w:val="20"/>
        </w:rPr>
      </w:pPr>
      <w:r w:rsidRPr="0040193D">
        <w:rPr>
          <w:rFonts w:ascii="Arial" w:hAnsi="Arial" w:cs="Arial"/>
          <w:noProof/>
          <w:sz w:val="20"/>
          <w:szCs w:val="20"/>
        </w:rPr>
        <w:pict>
          <v:shape id="Рисунок 4" o:spid="_x0000_i1028" type="#_x0000_t75" style="width:270.75pt;height:19.5pt;visibility:visible">
            <v:imagedata r:id="rId10" o:title=""/>
          </v:shape>
        </w:pict>
      </w:r>
      <w:r w:rsidRPr="0092370C">
        <w:rPr>
          <w:rFonts w:ascii="Arial" w:hAnsi="Arial" w:cs="Arial"/>
          <w:sz w:val="20"/>
          <w:szCs w:val="20"/>
        </w:rPr>
        <w:t>,</w:t>
      </w:r>
    </w:p>
    <w:p w:rsidR="00DB1A17" w:rsidRPr="0092370C" w:rsidRDefault="00DB1A17" w:rsidP="00CE4237">
      <w:pPr>
        <w:spacing w:after="0" w:line="240" w:lineRule="auto"/>
        <w:rPr>
          <w:rFonts w:ascii="Arial" w:hAnsi="Arial" w:cs="Arial"/>
          <w:sz w:val="20"/>
          <w:szCs w:val="20"/>
        </w:rPr>
      </w:pPr>
      <w:r w:rsidRPr="0092370C">
        <w:rPr>
          <w:rFonts w:ascii="Arial" w:hAnsi="Arial" w:cs="Arial"/>
          <w:sz w:val="20"/>
          <w:szCs w:val="20"/>
        </w:rPr>
        <w:t>где Д1 - доля 1-го корректирующего показателя в структуре фонда симулирования (значимость), в процентах;</w:t>
      </w:r>
    </w:p>
    <w:p w:rsidR="00DB1A17" w:rsidRPr="0092370C" w:rsidRDefault="00DB1A17" w:rsidP="00CE4237">
      <w:pPr>
        <w:spacing w:after="0" w:line="240" w:lineRule="auto"/>
        <w:rPr>
          <w:rFonts w:ascii="Arial" w:hAnsi="Arial" w:cs="Arial"/>
          <w:sz w:val="20"/>
          <w:szCs w:val="20"/>
        </w:rPr>
      </w:pPr>
      <w:r w:rsidRPr="0092370C">
        <w:rPr>
          <w:rFonts w:ascii="Arial" w:hAnsi="Arial" w:cs="Arial"/>
          <w:sz w:val="20"/>
          <w:szCs w:val="20"/>
        </w:rPr>
        <w:t>Кi - коэффициент напряженности прогноза ежемесячного показателя</w:t>
      </w:r>
    </w:p>
    <w:p w:rsidR="00DB1A17" w:rsidRPr="0092370C" w:rsidRDefault="00DB1A17" w:rsidP="00CE4237">
      <w:pPr>
        <w:spacing w:after="0" w:line="240" w:lineRule="auto"/>
        <w:rPr>
          <w:rFonts w:ascii="Arial" w:hAnsi="Arial" w:cs="Arial"/>
          <w:sz w:val="20"/>
          <w:szCs w:val="20"/>
        </w:rPr>
      </w:pPr>
      <w:r w:rsidRPr="0040193D">
        <w:rPr>
          <w:rFonts w:ascii="Arial" w:hAnsi="Arial" w:cs="Arial"/>
          <w:noProof/>
          <w:sz w:val="20"/>
          <w:szCs w:val="20"/>
        </w:rPr>
        <w:pict>
          <v:shape id="Рисунок 5" o:spid="_x0000_i1029" type="#_x0000_t75" style="width:15.75pt;height:18pt;visibility:visible">
            <v:imagedata r:id="rId11" o:title=""/>
          </v:shape>
        </w:pict>
      </w:r>
      <w:r w:rsidRPr="0092370C">
        <w:rPr>
          <w:rFonts w:ascii="Arial" w:hAnsi="Arial" w:cs="Arial"/>
          <w:sz w:val="20"/>
          <w:szCs w:val="20"/>
        </w:rPr>
        <w:t xml:space="preserve"> - процент выполнения 1-го корректирующего показателя);</w:t>
      </w:r>
    </w:p>
    <w:p w:rsidR="00DB1A17" w:rsidRPr="0092370C" w:rsidRDefault="00DB1A17" w:rsidP="00CE4237">
      <w:pPr>
        <w:spacing w:after="0" w:line="240" w:lineRule="auto"/>
        <w:rPr>
          <w:rFonts w:ascii="Arial" w:hAnsi="Arial" w:cs="Arial"/>
          <w:sz w:val="20"/>
          <w:szCs w:val="20"/>
        </w:rPr>
      </w:pPr>
      <w:r w:rsidRPr="0092370C">
        <w:rPr>
          <w:rFonts w:ascii="Arial" w:hAnsi="Arial" w:cs="Arial"/>
          <w:sz w:val="20"/>
          <w:szCs w:val="20"/>
        </w:rPr>
        <w:t>i - порядковый номер показателя;</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 xml:space="preserve">1.2.3. При перевыполнении прогноза собственных доходов консолидированного бюджета с учетом собственных доходов поселений (без учета финансовой помощи) и прогноза собственных доходов бюджета (без учета финансовой помощи)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 отсутствии задолженности по платежам за энерго-, тепло-, газо-, водоснабжение и отсутствии задолженности по оплате труда работников учреждений бюджетной сферы, финансируемых из бюджета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DB1A17" w:rsidRPr="0092370C" w:rsidRDefault="00DB1A17" w:rsidP="00CE4237">
      <w:pPr>
        <w:spacing w:after="0" w:line="240" w:lineRule="auto"/>
        <w:rPr>
          <w:rFonts w:ascii="Arial" w:hAnsi="Arial" w:cs="Arial"/>
          <w:sz w:val="20"/>
          <w:szCs w:val="20"/>
        </w:rPr>
      </w:pPr>
      <w:r w:rsidRPr="0040193D">
        <w:rPr>
          <w:rFonts w:ascii="Arial" w:hAnsi="Arial" w:cs="Arial"/>
          <w:noProof/>
          <w:sz w:val="20"/>
          <w:szCs w:val="20"/>
        </w:rPr>
        <w:pict>
          <v:shape id="Рисунок 6" o:spid="_x0000_i1030" type="#_x0000_t75" style="width:174.75pt;height:18pt;visibility:visible">
            <v:imagedata r:id="rId12" o:title=""/>
          </v:shape>
        </w:pict>
      </w:r>
      <w:r w:rsidRPr="0092370C">
        <w:rPr>
          <w:rFonts w:ascii="Arial" w:hAnsi="Arial" w:cs="Arial"/>
          <w:sz w:val="20"/>
          <w:szCs w:val="20"/>
        </w:rPr>
        <w:t>,</w:t>
      </w:r>
    </w:p>
    <w:p w:rsidR="00DB1A17" w:rsidRPr="0092370C" w:rsidRDefault="00DB1A17" w:rsidP="00CE4237">
      <w:pPr>
        <w:spacing w:after="0" w:line="240" w:lineRule="auto"/>
        <w:rPr>
          <w:rFonts w:ascii="Arial" w:hAnsi="Arial" w:cs="Arial"/>
          <w:sz w:val="20"/>
          <w:szCs w:val="20"/>
        </w:rPr>
      </w:pPr>
      <w:r w:rsidRPr="0092370C">
        <w:rPr>
          <w:rFonts w:ascii="Arial" w:hAnsi="Arial" w:cs="Arial"/>
          <w:sz w:val="20"/>
          <w:szCs w:val="20"/>
        </w:rPr>
        <w:t>при этом общий коэффициент выполнения показателей в части превышения значения 100 процентов увеличивается:</w:t>
      </w:r>
    </w:p>
    <w:p w:rsidR="00DB1A17" w:rsidRPr="0092370C" w:rsidRDefault="00DB1A17" w:rsidP="00CE4237">
      <w:pPr>
        <w:spacing w:after="0" w:line="240" w:lineRule="auto"/>
        <w:rPr>
          <w:rFonts w:ascii="Arial" w:hAnsi="Arial" w:cs="Arial"/>
          <w:sz w:val="20"/>
          <w:szCs w:val="20"/>
        </w:rPr>
      </w:pPr>
      <w:r w:rsidRPr="0092370C">
        <w:rPr>
          <w:rFonts w:ascii="Arial" w:hAnsi="Arial" w:cs="Arial"/>
          <w:sz w:val="20"/>
          <w:szCs w:val="20"/>
        </w:rPr>
        <w:t>на 1 процент за каждый процент превышения значения 100 процентов до 110 процентов включительно;</w:t>
      </w:r>
    </w:p>
    <w:p w:rsidR="00DB1A17" w:rsidRPr="0092370C" w:rsidRDefault="00DB1A17" w:rsidP="00CE4237">
      <w:pPr>
        <w:spacing w:after="0" w:line="240" w:lineRule="auto"/>
        <w:rPr>
          <w:rFonts w:ascii="Arial" w:hAnsi="Arial" w:cs="Arial"/>
          <w:sz w:val="20"/>
          <w:szCs w:val="20"/>
        </w:rPr>
      </w:pPr>
      <w:r w:rsidRPr="0092370C">
        <w:rPr>
          <w:rFonts w:ascii="Arial" w:hAnsi="Arial" w:cs="Arial"/>
          <w:sz w:val="20"/>
          <w:szCs w:val="20"/>
        </w:rPr>
        <w:t>на 0,5 процента за каждый процент превышения значения 110 процентов.</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 xml:space="preserve">1.2.4. Общий размер дополнительных начислений (с учетом начислений на выплаты по оплате труда) в фонд стимулирования должностным лицам и муниципальных служащих по итогам работы за месяц не может превышать 8 процентов дополнительно полученных за отчетный месяц собственных доходов бюджета (без учета финансовой помощи)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1.2.5.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1.2.6.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DB1A17" w:rsidRPr="0092370C" w:rsidRDefault="00DB1A17" w:rsidP="00CE4237">
      <w:pPr>
        <w:spacing w:after="0" w:line="240" w:lineRule="auto"/>
        <w:ind w:firstLine="709"/>
        <w:jc w:val="both"/>
        <w:rPr>
          <w:rFonts w:ascii="Arial" w:hAnsi="Arial" w:cs="Arial"/>
          <w:sz w:val="20"/>
          <w:szCs w:val="20"/>
        </w:rPr>
      </w:pPr>
      <w:bookmarkStart w:id="22" w:name="sub_2103"/>
      <w:r w:rsidRPr="0092370C">
        <w:rPr>
          <w:rFonts w:ascii="Arial" w:hAnsi="Arial" w:cs="Arial"/>
          <w:sz w:val="20"/>
          <w:szCs w:val="20"/>
        </w:rPr>
        <w:t>1.3. По результатам работы за квартал из фонда стимулирования выплачиваются ежеквартальная премия.</w:t>
      </w:r>
    </w:p>
    <w:bookmarkEnd w:id="22"/>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 xml:space="preserve">При отсутствии задолженности по оплате труда работников бюджетной сферы, финансируемых из бюджета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 фактический размер ежеквартальной премии определяется в следующем порядке:</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1.3.1.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DB1A17" w:rsidRPr="0092370C" w:rsidRDefault="00DB1A17" w:rsidP="00CE4237">
      <w:pPr>
        <w:spacing w:after="0" w:line="240" w:lineRule="auto"/>
        <w:rPr>
          <w:rFonts w:ascii="Arial" w:hAnsi="Arial" w:cs="Arial"/>
          <w:sz w:val="20"/>
          <w:szCs w:val="20"/>
        </w:rPr>
      </w:pPr>
      <w:r w:rsidRPr="0040193D">
        <w:rPr>
          <w:rFonts w:ascii="Arial" w:hAnsi="Arial" w:cs="Arial"/>
          <w:noProof/>
          <w:sz w:val="20"/>
          <w:szCs w:val="20"/>
        </w:rPr>
        <w:pict>
          <v:shape id="Рисунок 7" o:spid="_x0000_i1031" type="#_x0000_t75" style="width:102pt;height:18pt;visibility:visible">
            <v:imagedata r:id="rId13" o:title=""/>
          </v:shape>
        </w:pict>
      </w:r>
      <w:r w:rsidRPr="0092370C">
        <w:rPr>
          <w:rFonts w:ascii="Arial" w:hAnsi="Arial" w:cs="Arial"/>
          <w:sz w:val="20"/>
          <w:szCs w:val="20"/>
        </w:rPr>
        <w:t>,</w:t>
      </w:r>
    </w:p>
    <w:p w:rsidR="00DB1A17" w:rsidRPr="0092370C" w:rsidRDefault="00DB1A17" w:rsidP="00CE4237">
      <w:pPr>
        <w:spacing w:after="0" w:line="240" w:lineRule="auto"/>
        <w:rPr>
          <w:rFonts w:ascii="Arial" w:hAnsi="Arial" w:cs="Arial"/>
          <w:sz w:val="20"/>
          <w:szCs w:val="20"/>
        </w:rPr>
      </w:pPr>
      <w:r w:rsidRPr="0092370C">
        <w:rPr>
          <w:rFonts w:ascii="Arial" w:hAnsi="Arial" w:cs="Arial"/>
          <w:sz w:val="20"/>
          <w:szCs w:val="20"/>
        </w:rPr>
        <w:t xml:space="preserve">где </w:t>
      </w:r>
      <w:r w:rsidRPr="0040193D">
        <w:rPr>
          <w:rFonts w:ascii="Arial" w:hAnsi="Arial" w:cs="Arial"/>
          <w:noProof/>
          <w:sz w:val="20"/>
          <w:szCs w:val="20"/>
        </w:rPr>
        <w:pict>
          <v:shape id="Рисунок 8" o:spid="_x0000_i1032" type="#_x0000_t75" style="width:29.25pt;height:18pt;visibility:visible">
            <v:imagedata r:id="rId14" o:title=""/>
          </v:shape>
        </w:pict>
      </w:r>
      <w:r w:rsidRPr="0092370C">
        <w:rPr>
          <w:rFonts w:ascii="Arial" w:hAnsi="Arial" w:cs="Arial"/>
          <w:sz w:val="20"/>
          <w:szCs w:val="20"/>
        </w:rPr>
        <w:t xml:space="preserve"> - фактический размер средств, направляемых на формирование фонда стимулирования для выплаты ежеквартальной премии;</w:t>
      </w:r>
    </w:p>
    <w:p w:rsidR="00DB1A17" w:rsidRPr="0092370C" w:rsidRDefault="00DB1A17" w:rsidP="00CE4237">
      <w:pPr>
        <w:spacing w:after="0" w:line="240" w:lineRule="auto"/>
        <w:rPr>
          <w:rFonts w:ascii="Arial" w:hAnsi="Arial" w:cs="Arial"/>
          <w:sz w:val="20"/>
          <w:szCs w:val="20"/>
        </w:rPr>
      </w:pPr>
      <w:r w:rsidRPr="0040193D">
        <w:rPr>
          <w:rFonts w:ascii="Arial" w:hAnsi="Arial" w:cs="Arial"/>
          <w:noProof/>
          <w:sz w:val="20"/>
          <w:szCs w:val="20"/>
        </w:rPr>
        <w:pict>
          <v:shape id="Рисунок 9" o:spid="_x0000_i1033" type="#_x0000_t75" style="width:36pt;height:18pt;visibility:visible">
            <v:imagedata r:id="rId15" o:title=""/>
          </v:shape>
        </w:pict>
      </w:r>
      <w:r w:rsidRPr="0092370C">
        <w:rPr>
          <w:rFonts w:ascii="Arial" w:hAnsi="Arial" w:cs="Arial"/>
          <w:sz w:val="20"/>
          <w:szCs w:val="20"/>
        </w:rPr>
        <w:t xml:space="preserve"> - плановый размер средств, направляемых на формирование фонда стимулирования для выплаты ежеквартальной премии;</w:t>
      </w:r>
    </w:p>
    <w:p w:rsidR="00DB1A17" w:rsidRPr="0092370C" w:rsidRDefault="00DB1A17" w:rsidP="00CE4237">
      <w:pPr>
        <w:spacing w:after="0" w:line="240" w:lineRule="auto"/>
        <w:rPr>
          <w:rFonts w:ascii="Arial" w:hAnsi="Arial" w:cs="Arial"/>
          <w:sz w:val="20"/>
          <w:szCs w:val="20"/>
        </w:rPr>
      </w:pPr>
      <w:r w:rsidRPr="0040193D">
        <w:rPr>
          <w:rFonts w:ascii="Arial" w:hAnsi="Arial" w:cs="Arial"/>
          <w:noProof/>
          <w:sz w:val="20"/>
          <w:szCs w:val="20"/>
        </w:rPr>
        <w:pict>
          <v:shape id="Рисунок 10" o:spid="_x0000_i1034" type="#_x0000_t75" style="width:36.75pt;height:18pt;visibility:visible">
            <v:imagedata r:id="rId16" o:title=""/>
          </v:shape>
        </w:pict>
      </w:r>
      <w:r w:rsidRPr="0092370C">
        <w:rPr>
          <w:rFonts w:ascii="Arial" w:hAnsi="Arial" w:cs="Arial"/>
          <w:sz w:val="20"/>
          <w:szCs w:val="20"/>
        </w:rPr>
        <w:t xml:space="preserve"> - общий коэффициент выполнения квартальных показателей, определяемый по формуле:</w:t>
      </w:r>
    </w:p>
    <w:p w:rsidR="00DB1A17" w:rsidRPr="0092370C" w:rsidRDefault="00DB1A17" w:rsidP="00CE4237">
      <w:pPr>
        <w:spacing w:after="0" w:line="240" w:lineRule="auto"/>
        <w:rPr>
          <w:rFonts w:ascii="Arial" w:hAnsi="Arial" w:cs="Arial"/>
          <w:sz w:val="20"/>
          <w:szCs w:val="20"/>
        </w:rPr>
      </w:pPr>
      <w:r w:rsidRPr="0040193D">
        <w:rPr>
          <w:rFonts w:ascii="Arial" w:hAnsi="Arial" w:cs="Arial"/>
          <w:noProof/>
          <w:sz w:val="20"/>
          <w:szCs w:val="20"/>
        </w:rPr>
        <w:pict>
          <v:shape id="Рисунок 11" o:spid="_x0000_i1035" type="#_x0000_t75" style="width:286.5pt;height:19.5pt;visibility:visible">
            <v:imagedata r:id="rId17" o:title=""/>
          </v:shape>
        </w:pict>
      </w:r>
      <w:r w:rsidRPr="0092370C">
        <w:rPr>
          <w:rFonts w:ascii="Arial" w:hAnsi="Arial" w:cs="Arial"/>
          <w:sz w:val="20"/>
          <w:szCs w:val="20"/>
        </w:rPr>
        <w:t>,</w:t>
      </w:r>
    </w:p>
    <w:p w:rsidR="00DB1A17" w:rsidRPr="0092370C" w:rsidRDefault="00DB1A17" w:rsidP="00CE4237">
      <w:pPr>
        <w:spacing w:after="0" w:line="240" w:lineRule="auto"/>
        <w:rPr>
          <w:rFonts w:ascii="Arial" w:hAnsi="Arial" w:cs="Arial"/>
          <w:sz w:val="20"/>
          <w:szCs w:val="20"/>
        </w:rPr>
      </w:pPr>
      <w:r w:rsidRPr="0092370C">
        <w:rPr>
          <w:rFonts w:ascii="Arial" w:hAnsi="Arial" w:cs="Arial"/>
          <w:sz w:val="20"/>
          <w:szCs w:val="20"/>
        </w:rPr>
        <w:t xml:space="preserve">где </w:t>
      </w:r>
      <w:r w:rsidRPr="0040193D">
        <w:rPr>
          <w:rFonts w:ascii="Arial" w:hAnsi="Arial" w:cs="Arial"/>
          <w:noProof/>
          <w:sz w:val="20"/>
          <w:szCs w:val="20"/>
        </w:rPr>
        <w:pict>
          <v:shape id="Рисунок 12" o:spid="_x0000_i1036" type="#_x0000_t75" style="width:14.25pt;height:18pt;visibility:visible">
            <v:imagedata r:id="rId18" o:title=""/>
          </v:shape>
        </w:pict>
      </w:r>
      <w:r w:rsidRPr="0092370C">
        <w:rPr>
          <w:rFonts w:ascii="Arial" w:hAnsi="Arial" w:cs="Arial"/>
          <w:sz w:val="20"/>
          <w:szCs w:val="20"/>
        </w:rPr>
        <w:t>- доля i-го корректирующего показателя в структуре фонда стимулирования (значимость) в процентах;</w:t>
      </w:r>
    </w:p>
    <w:p w:rsidR="00DB1A17" w:rsidRPr="0092370C" w:rsidRDefault="00DB1A17" w:rsidP="00CE4237">
      <w:pPr>
        <w:spacing w:after="0" w:line="240" w:lineRule="auto"/>
        <w:rPr>
          <w:rFonts w:ascii="Arial" w:hAnsi="Arial" w:cs="Arial"/>
          <w:sz w:val="20"/>
          <w:szCs w:val="20"/>
        </w:rPr>
      </w:pPr>
      <w:r w:rsidRPr="0040193D">
        <w:rPr>
          <w:rFonts w:ascii="Arial" w:hAnsi="Arial" w:cs="Arial"/>
          <w:noProof/>
          <w:sz w:val="20"/>
          <w:szCs w:val="20"/>
        </w:rPr>
        <w:pict>
          <v:shape id="Рисунок 13" o:spid="_x0000_i1037" type="#_x0000_t75" style="width:14.25pt;height:18pt;visibility:visible">
            <v:imagedata r:id="rId19" o:title=""/>
          </v:shape>
        </w:pict>
      </w:r>
      <w:r w:rsidRPr="0092370C">
        <w:rPr>
          <w:rFonts w:ascii="Arial" w:hAnsi="Arial" w:cs="Arial"/>
          <w:sz w:val="20"/>
          <w:szCs w:val="20"/>
        </w:rPr>
        <w:t xml:space="preserve"> - коэффициент напряженности прогноза по каждому конкретному квартальному показателю;</w:t>
      </w:r>
    </w:p>
    <w:p w:rsidR="00DB1A17" w:rsidRPr="0092370C" w:rsidRDefault="00DB1A17" w:rsidP="00CE4237">
      <w:pPr>
        <w:spacing w:after="0" w:line="240" w:lineRule="auto"/>
        <w:rPr>
          <w:rFonts w:ascii="Arial" w:hAnsi="Arial" w:cs="Arial"/>
          <w:sz w:val="20"/>
          <w:szCs w:val="20"/>
        </w:rPr>
      </w:pPr>
      <w:r w:rsidRPr="0040193D">
        <w:rPr>
          <w:rFonts w:ascii="Arial" w:hAnsi="Arial" w:cs="Arial"/>
          <w:noProof/>
          <w:sz w:val="20"/>
          <w:szCs w:val="20"/>
        </w:rPr>
        <w:pict>
          <v:shape id="Рисунок 14" o:spid="_x0000_i1038" type="#_x0000_t75" style="width:13.5pt;height:18pt;visibility:visible">
            <v:imagedata r:id="rId20" o:title=""/>
          </v:shape>
        </w:pict>
      </w:r>
      <w:r w:rsidRPr="0092370C">
        <w:rPr>
          <w:rFonts w:ascii="Arial" w:hAnsi="Arial" w:cs="Arial"/>
          <w:sz w:val="20"/>
          <w:szCs w:val="20"/>
        </w:rPr>
        <w:t xml:space="preserve"> - процент выполнения i-го корректирующего квартального показателя _</w:t>
      </w:r>
      <w:hyperlink w:anchor="sub_901" w:history="1">
        <w:r w:rsidRPr="0092370C">
          <w:rPr>
            <w:rStyle w:val="a0"/>
            <w:rFonts w:ascii="Arial" w:hAnsi="Arial" w:cs="Arial"/>
          </w:rPr>
          <w:t>*)</w:t>
        </w:r>
      </w:hyperlink>
      <w:r w:rsidRPr="0092370C">
        <w:rPr>
          <w:rFonts w:ascii="Arial" w:hAnsi="Arial" w:cs="Arial"/>
          <w:sz w:val="20"/>
          <w:szCs w:val="20"/>
        </w:rPr>
        <w:t>;</w:t>
      </w:r>
    </w:p>
    <w:p w:rsidR="00DB1A17" w:rsidRPr="0092370C" w:rsidRDefault="00DB1A17" w:rsidP="00CE4237">
      <w:pPr>
        <w:spacing w:after="0" w:line="240" w:lineRule="auto"/>
        <w:rPr>
          <w:rFonts w:ascii="Arial" w:hAnsi="Arial" w:cs="Arial"/>
          <w:sz w:val="20"/>
          <w:szCs w:val="20"/>
        </w:rPr>
      </w:pPr>
      <w:r w:rsidRPr="0092370C">
        <w:rPr>
          <w:rFonts w:ascii="Arial" w:hAnsi="Arial" w:cs="Arial"/>
          <w:sz w:val="20"/>
          <w:szCs w:val="20"/>
        </w:rPr>
        <w:t>i - порядковый номер показателя.</w:t>
      </w:r>
    </w:p>
    <w:p w:rsidR="00DB1A17" w:rsidRPr="0092370C" w:rsidRDefault="00DB1A17" w:rsidP="00A02517">
      <w:pPr>
        <w:spacing w:line="240" w:lineRule="auto"/>
        <w:ind w:firstLine="709"/>
        <w:jc w:val="both"/>
        <w:rPr>
          <w:rFonts w:ascii="Arial" w:hAnsi="Arial" w:cs="Arial"/>
          <w:sz w:val="20"/>
          <w:szCs w:val="20"/>
        </w:rPr>
      </w:pPr>
      <w:r w:rsidRPr="0092370C">
        <w:rPr>
          <w:rFonts w:ascii="Arial" w:hAnsi="Arial" w:cs="Arial"/>
          <w:sz w:val="20"/>
          <w:szCs w:val="20"/>
        </w:rPr>
        <w:t xml:space="preserve">1.3.2.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w:t>
      </w:r>
      <w:r w:rsidRPr="0092370C">
        <w:rPr>
          <w:rFonts w:ascii="Arial" w:hAnsi="Arial" w:cs="Arial"/>
          <w:bCs/>
          <w:sz w:val="20"/>
          <w:szCs w:val="20"/>
        </w:rPr>
        <w:t xml:space="preserve">должностным  лицам и </w:t>
      </w:r>
      <w:r w:rsidRPr="0092370C">
        <w:rPr>
          <w:rFonts w:ascii="Arial" w:hAnsi="Arial" w:cs="Arial"/>
          <w:sz w:val="20"/>
          <w:szCs w:val="20"/>
        </w:rPr>
        <w:t xml:space="preserve">муниципальным служащим не может превышать 5 процентов дополнительно полученных собственных доходов бюджета (без учета финансовой помощи)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w:t>
      </w:r>
    </w:p>
    <w:p w:rsidR="00DB1A17" w:rsidRPr="0092370C" w:rsidRDefault="00DB1A17" w:rsidP="00E065BB">
      <w:pPr>
        <w:spacing w:line="240" w:lineRule="auto"/>
        <w:ind w:firstLine="709"/>
        <w:jc w:val="both"/>
        <w:rPr>
          <w:rFonts w:ascii="Arial" w:hAnsi="Arial" w:cs="Arial"/>
          <w:sz w:val="20"/>
          <w:szCs w:val="20"/>
        </w:rPr>
      </w:pPr>
      <w:bookmarkStart w:id="23" w:name="sub_2104"/>
      <w:r w:rsidRPr="0092370C">
        <w:rPr>
          <w:rFonts w:ascii="Arial" w:hAnsi="Arial" w:cs="Arial"/>
          <w:sz w:val="20"/>
          <w:szCs w:val="20"/>
        </w:rPr>
        <w:t xml:space="preserve">1.4. Перечень и значимость показателей, используемых для расчетов фонда стимулирования по результатам работы за месяц и квартал для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 устанавливается настоящим решением Совета депутатов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w:t>
      </w:r>
      <w:bookmarkEnd w:id="23"/>
    </w:p>
    <w:p w:rsidR="00DB1A17" w:rsidRPr="00CE4237" w:rsidRDefault="00DB1A17" w:rsidP="00E065BB">
      <w:pPr>
        <w:pStyle w:val="Heading1"/>
        <w:numPr>
          <w:ilvl w:val="0"/>
          <w:numId w:val="1"/>
        </w:numPr>
        <w:rPr>
          <w:rFonts w:ascii="Arial" w:hAnsi="Arial" w:cs="Arial"/>
        </w:rPr>
      </w:pPr>
      <w:bookmarkStart w:id="24" w:name="sub_2200"/>
      <w:r w:rsidRPr="00CE4237">
        <w:t>Порядок подготовки решения о материальном стимулировании</w:t>
      </w:r>
    </w:p>
    <w:p w:rsidR="00DB1A17" w:rsidRPr="0092370C" w:rsidRDefault="00DB1A17" w:rsidP="00A6149E">
      <w:pPr>
        <w:spacing w:after="0" w:line="240" w:lineRule="auto"/>
        <w:ind w:firstLine="709"/>
        <w:jc w:val="both"/>
        <w:rPr>
          <w:rFonts w:ascii="Arial" w:hAnsi="Arial" w:cs="Arial"/>
          <w:sz w:val="20"/>
          <w:szCs w:val="20"/>
        </w:rPr>
      </w:pPr>
      <w:bookmarkStart w:id="25" w:name="sub_2201"/>
      <w:bookmarkEnd w:id="24"/>
      <w:r w:rsidRPr="0092370C">
        <w:rPr>
          <w:rFonts w:ascii="Arial" w:hAnsi="Arial" w:cs="Arial"/>
          <w:sz w:val="20"/>
          <w:szCs w:val="20"/>
        </w:rPr>
        <w:t xml:space="preserve">2.1. По решению Главы </w:t>
      </w:r>
      <w:r>
        <w:rPr>
          <w:rFonts w:ascii="Arial" w:hAnsi="Arial" w:cs="Arial"/>
          <w:sz w:val="20"/>
          <w:szCs w:val="20"/>
        </w:rPr>
        <w:t>Пичпандинского</w:t>
      </w:r>
      <w:r w:rsidRPr="0092370C">
        <w:rPr>
          <w:rFonts w:ascii="Arial" w:hAnsi="Arial" w:cs="Arial"/>
          <w:sz w:val="20"/>
          <w:szCs w:val="20"/>
        </w:rPr>
        <w:t xml:space="preserve">  сельского поселения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DB1A17" w:rsidRPr="0092370C" w:rsidRDefault="00DB1A17" w:rsidP="00A6149E">
      <w:pPr>
        <w:spacing w:after="0" w:line="240" w:lineRule="auto"/>
        <w:ind w:firstLine="709"/>
        <w:jc w:val="both"/>
        <w:rPr>
          <w:rFonts w:ascii="Arial" w:hAnsi="Arial" w:cs="Arial"/>
          <w:sz w:val="20"/>
          <w:szCs w:val="20"/>
        </w:rPr>
      </w:pPr>
      <w:bookmarkStart w:id="26" w:name="sub_2202"/>
      <w:bookmarkEnd w:id="25"/>
      <w:r w:rsidRPr="0092370C">
        <w:rPr>
          <w:rFonts w:ascii="Arial" w:hAnsi="Arial" w:cs="Arial"/>
          <w:sz w:val="20"/>
          <w:szCs w:val="20"/>
        </w:rPr>
        <w:t xml:space="preserve">2.2. Начисление выплат из фонда стимулирования муниципальным служащим производится на основании распоряжения </w:t>
      </w:r>
      <w:bookmarkEnd w:id="26"/>
      <w:r w:rsidRPr="0092370C">
        <w:rPr>
          <w:rFonts w:ascii="Arial" w:hAnsi="Arial" w:cs="Arial"/>
          <w:sz w:val="20"/>
          <w:szCs w:val="20"/>
        </w:rPr>
        <w:t xml:space="preserve">Главы </w:t>
      </w:r>
      <w:r>
        <w:rPr>
          <w:rFonts w:ascii="Arial" w:hAnsi="Arial" w:cs="Arial"/>
          <w:sz w:val="20"/>
          <w:szCs w:val="20"/>
        </w:rPr>
        <w:t>Пичпандинского</w:t>
      </w:r>
      <w:r w:rsidRPr="0092370C">
        <w:rPr>
          <w:rFonts w:ascii="Arial" w:hAnsi="Arial" w:cs="Arial"/>
          <w:sz w:val="20"/>
          <w:szCs w:val="20"/>
        </w:rPr>
        <w:t xml:space="preserve">  сельского поселения.</w:t>
      </w:r>
    </w:p>
    <w:p w:rsidR="00DB1A17" w:rsidRPr="0092370C" w:rsidRDefault="00DB1A17" w:rsidP="00A6149E">
      <w:pPr>
        <w:spacing w:after="0" w:line="240" w:lineRule="auto"/>
        <w:ind w:firstLine="709"/>
        <w:jc w:val="both"/>
        <w:rPr>
          <w:rFonts w:ascii="Arial" w:hAnsi="Arial" w:cs="Arial"/>
          <w:sz w:val="20"/>
          <w:szCs w:val="20"/>
        </w:rPr>
      </w:pPr>
      <w:bookmarkStart w:id="27" w:name="sub_2203"/>
      <w:r w:rsidRPr="0092370C">
        <w:rPr>
          <w:rFonts w:ascii="Arial" w:hAnsi="Arial" w:cs="Arial"/>
          <w:sz w:val="20"/>
          <w:szCs w:val="20"/>
        </w:rPr>
        <w:t xml:space="preserve">2.3. Глава </w:t>
      </w:r>
      <w:r>
        <w:rPr>
          <w:rFonts w:ascii="Arial" w:hAnsi="Arial" w:cs="Arial"/>
          <w:sz w:val="20"/>
          <w:szCs w:val="20"/>
        </w:rPr>
        <w:t>Пичпандинского</w:t>
      </w:r>
      <w:r w:rsidRPr="0092370C">
        <w:rPr>
          <w:rFonts w:ascii="Arial" w:hAnsi="Arial" w:cs="Arial"/>
          <w:sz w:val="20"/>
          <w:szCs w:val="20"/>
        </w:rPr>
        <w:t xml:space="preserve">  сельского поселения оценивает работу своих подчиненных на основании  документов, материалов и фактов.</w:t>
      </w:r>
    </w:p>
    <w:p w:rsidR="00DB1A17" w:rsidRPr="0092370C" w:rsidRDefault="00DB1A17" w:rsidP="00A6149E">
      <w:pPr>
        <w:spacing w:after="0" w:line="240" w:lineRule="auto"/>
        <w:ind w:firstLine="709"/>
        <w:jc w:val="both"/>
        <w:rPr>
          <w:rFonts w:ascii="Arial" w:hAnsi="Arial" w:cs="Arial"/>
          <w:sz w:val="20"/>
          <w:szCs w:val="20"/>
        </w:rPr>
      </w:pPr>
      <w:bookmarkStart w:id="28" w:name="sub_2204"/>
      <w:bookmarkEnd w:id="27"/>
      <w:r w:rsidRPr="0092370C">
        <w:rPr>
          <w:rFonts w:ascii="Arial" w:hAnsi="Arial" w:cs="Arial"/>
          <w:sz w:val="20"/>
          <w:szCs w:val="20"/>
        </w:rPr>
        <w:t xml:space="preserve">2.4. Предложения о размере выплат из фонда стимулирования Главе </w:t>
      </w:r>
      <w:r>
        <w:rPr>
          <w:rFonts w:ascii="Arial" w:hAnsi="Arial" w:cs="Arial"/>
          <w:sz w:val="20"/>
          <w:szCs w:val="20"/>
        </w:rPr>
        <w:t>Пичпандинского</w:t>
      </w:r>
      <w:r w:rsidRPr="0092370C">
        <w:rPr>
          <w:rFonts w:ascii="Arial" w:hAnsi="Arial" w:cs="Arial"/>
          <w:sz w:val="20"/>
          <w:szCs w:val="20"/>
        </w:rPr>
        <w:t xml:space="preserve">  сельского поселения  за отчетный период представляются на рассмотрение в Совет депутатов </w:t>
      </w:r>
      <w:r>
        <w:rPr>
          <w:rFonts w:ascii="Arial" w:hAnsi="Arial" w:cs="Arial"/>
          <w:sz w:val="20"/>
          <w:szCs w:val="20"/>
        </w:rPr>
        <w:t>Пичпандинского</w:t>
      </w:r>
      <w:r w:rsidRPr="0092370C">
        <w:rPr>
          <w:rFonts w:ascii="Arial" w:hAnsi="Arial" w:cs="Arial"/>
          <w:sz w:val="20"/>
          <w:szCs w:val="20"/>
        </w:rPr>
        <w:t xml:space="preserve">  сельского поселения</w:t>
      </w:r>
    </w:p>
    <w:p w:rsidR="00DB1A17" w:rsidRPr="0092370C" w:rsidRDefault="00DB1A17" w:rsidP="00A6149E">
      <w:pPr>
        <w:spacing w:after="0" w:line="240" w:lineRule="auto"/>
        <w:ind w:firstLine="709"/>
        <w:jc w:val="both"/>
        <w:rPr>
          <w:rFonts w:ascii="Arial" w:hAnsi="Arial" w:cs="Arial"/>
          <w:sz w:val="20"/>
          <w:szCs w:val="20"/>
        </w:rPr>
      </w:pPr>
      <w:bookmarkStart w:id="29" w:name="sub_2207"/>
      <w:bookmarkEnd w:id="28"/>
      <w:r w:rsidRPr="0092370C">
        <w:rPr>
          <w:rFonts w:ascii="Arial" w:hAnsi="Arial" w:cs="Arial"/>
          <w:sz w:val="20"/>
          <w:szCs w:val="20"/>
        </w:rPr>
        <w:t>2.5. Выплаты из фонда стимулирования производятся:</w:t>
      </w:r>
    </w:p>
    <w:bookmarkEnd w:id="29"/>
    <w:p w:rsidR="00DB1A17" w:rsidRPr="0092370C" w:rsidRDefault="00DB1A17" w:rsidP="00A6149E">
      <w:pPr>
        <w:spacing w:after="0" w:line="240" w:lineRule="auto"/>
        <w:ind w:firstLine="709"/>
        <w:jc w:val="both"/>
        <w:rPr>
          <w:rFonts w:ascii="Arial" w:hAnsi="Arial" w:cs="Arial"/>
          <w:sz w:val="20"/>
          <w:szCs w:val="20"/>
        </w:rPr>
      </w:pPr>
      <w:r w:rsidRPr="0092370C">
        <w:rPr>
          <w:rFonts w:ascii="Arial" w:hAnsi="Arial" w:cs="Arial"/>
          <w:sz w:val="20"/>
          <w:szCs w:val="20"/>
        </w:rPr>
        <w:t xml:space="preserve">- Главе </w:t>
      </w:r>
      <w:r>
        <w:rPr>
          <w:rFonts w:ascii="Arial" w:hAnsi="Arial" w:cs="Arial"/>
          <w:sz w:val="20"/>
          <w:szCs w:val="20"/>
        </w:rPr>
        <w:t>Пичпандинского</w:t>
      </w:r>
      <w:r w:rsidRPr="0092370C">
        <w:rPr>
          <w:rFonts w:ascii="Arial" w:hAnsi="Arial" w:cs="Arial"/>
          <w:sz w:val="20"/>
          <w:szCs w:val="20"/>
        </w:rPr>
        <w:t xml:space="preserve">  сельского поселения  - на основании решения Совета депутатов </w:t>
      </w:r>
      <w:r>
        <w:rPr>
          <w:rFonts w:ascii="Arial" w:hAnsi="Arial" w:cs="Arial"/>
          <w:sz w:val="20"/>
          <w:szCs w:val="20"/>
        </w:rPr>
        <w:t>Пичпандинского</w:t>
      </w:r>
      <w:r w:rsidRPr="0092370C">
        <w:rPr>
          <w:rFonts w:ascii="Arial" w:hAnsi="Arial" w:cs="Arial"/>
          <w:sz w:val="20"/>
          <w:szCs w:val="20"/>
        </w:rPr>
        <w:t xml:space="preserve">  сельского поселения Зубово – Полянского муниципального района;</w:t>
      </w:r>
    </w:p>
    <w:p w:rsidR="00DB1A17" w:rsidRPr="00CE4237" w:rsidRDefault="00DB1A17" w:rsidP="00A6149E">
      <w:pPr>
        <w:spacing w:after="0" w:line="240" w:lineRule="auto"/>
        <w:ind w:firstLine="709"/>
        <w:jc w:val="both"/>
        <w:rPr>
          <w:rFonts w:ascii="Arial" w:hAnsi="Arial" w:cs="Arial"/>
        </w:rPr>
      </w:pPr>
      <w:r w:rsidRPr="0092370C">
        <w:rPr>
          <w:rFonts w:ascii="Arial" w:hAnsi="Arial" w:cs="Arial"/>
          <w:sz w:val="20"/>
          <w:szCs w:val="20"/>
        </w:rPr>
        <w:t xml:space="preserve">- муниципальным служащим - на основании распоряжения администрации </w:t>
      </w:r>
      <w:r>
        <w:rPr>
          <w:rFonts w:ascii="Arial" w:hAnsi="Arial" w:cs="Arial"/>
          <w:sz w:val="20"/>
          <w:szCs w:val="20"/>
        </w:rPr>
        <w:t>Пичпандинского</w:t>
      </w:r>
      <w:r w:rsidRPr="0092370C">
        <w:rPr>
          <w:rFonts w:ascii="Arial" w:hAnsi="Arial" w:cs="Arial"/>
          <w:sz w:val="20"/>
          <w:szCs w:val="20"/>
        </w:rPr>
        <w:t xml:space="preserve">  </w:t>
      </w:r>
      <w:r w:rsidRPr="00CE4237">
        <w:rPr>
          <w:rFonts w:ascii="Arial" w:hAnsi="Arial" w:cs="Arial"/>
        </w:rPr>
        <w:t>сельского поселения  Зубово – Полянского муниципального района.</w:t>
      </w:r>
    </w:p>
    <w:p w:rsidR="00DB1A17" w:rsidRPr="00CE4237" w:rsidRDefault="00DB1A17" w:rsidP="00A6149E">
      <w:pPr>
        <w:pStyle w:val="Heading1"/>
        <w:numPr>
          <w:ilvl w:val="0"/>
          <w:numId w:val="1"/>
        </w:numPr>
        <w:rPr>
          <w:rFonts w:ascii="Arial" w:hAnsi="Arial" w:cs="Arial"/>
          <w:sz w:val="22"/>
          <w:szCs w:val="22"/>
        </w:rPr>
      </w:pPr>
      <w:r w:rsidRPr="00CE4237">
        <w:rPr>
          <w:sz w:val="22"/>
          <w:szCs w:val="22"/>
        </w:rPr>
        <w:t>Основные показатели, учитываемые при установлении размеров ежемесячного денежного поощрения и ежеквартальных премий должностным  лицам и муниципальным служащим</w:t>
      </w:r>
    </w:p>
    <w:p w:rsidR="00DB1A17" w:rsidRPr="0092370C" w:rsidRDefault="00DB1A17" w:rsidP="00A02517">
      <w:pPr>
        <w:spacing w:line="240" w:lineRule="auto"/>
        <w:ind w:firstLine="709"/>
        <w:jc w:val="both"/>
        <w:rPr>
          <w:rFonts w:ascii="Arial" w:hAnsi="Arial" w:cs="Arial"/>
          <w:sz w:val="20"/>
          <w:szCs w:val="20"/>
        </w:rPr>
      </w:pPr>
      <w:bookmarkStart w:id="30" w:name="sub_2302"/>
      <w:r w:rsidRPr="0092370C">
        <w:rPr>
          <w:rFonts w:ascii="Arial" w:hAnsi="Arial" w:cs="Arial"/>
          <w:sz w:val="20"/>
          <w:szCs w:val="20"/>
        </w:rPr>
        <w:t>3.1. Для определения размера ежемесячного денежного поощрения и ежеквартальных премий основными показателями, учитывающими конкретный вклад</w:t>
      </w:r>
      <w:r w:rsidRPr="0092370C">
        <w:rPr>
          <w:rFonts w:ascii="Arial" w:hAnsi="Arial" w:cs="Arial"/>
          <w:bCs/>
          <w:sz w:val="20"/>
          <w:szCs w:val="20"/>
        </w:rPr>
        <w:t xml:space="preserve"> должностного  лица и</w:t>
      </w:r>
      <w:r w:rsidRPr="0092370C">
        <w:rPr>
          <w:rFonts w:ascii="Arial" w:hAnsi="Arial" w:cs="Arial"/>
          <w:sz w:val="20"/>
          <w:szCs w:val="20"/>
        </w:rPr>
        <w:t xml:space="preserve"> муниципального служащего в общие результаты работы, являются:</w:t>
      </w:r>
    </w:p>
    <w:bookmarkEnd w:id="30"/>
    <w:p w:rsidR="00DB1A17" w:rsidRPr="0092370C" w:rsidRDefault="00DB1A17" w:rsidP="00A02517">
      <w:pPr>
        <w:spacing w:line="240" w:lineRule="auto"/>
        <w:ind w:firstLine="709"/>
        <w:jc w:val="both"/>
        <w:rPr>
          <w:rFonts w:ascii="Arial" w:hAnsi="Arial" w:cs="Arial"/>
          <w:sz w:val="20"/>
          <w:szCs w:val="20"/>
        </w:rPr>
      </w:pPr>
      <w:r w:rsidRPr="0092370C">
        <w:rPr>
          <w:rFonts w:ascii="Arial" w:hAnsi="Arial" w:cs="Arial"/>
          <w:sz w:val="20"/>
          <w:szCs w:val="20"/>
        </w:rPr>
        <w:t>а)личный трудовой вклад в общие результаты работы и качество труда;</w:t>
      </w:r>
    </w:p>
    <w:p w:rsidR="00DB1A17" w:rsidRPr="0092370C" w:rsidRDefault="00DB1A17" w:rsidP="00A02517">
      <w:pPr>
        <w:spacing w:line="240" w:lineRule="auto"/>
        <w:ind w:firstLine="709"/>
        <w:jc w:val="both"/>
        <w:rPr>
          <w:rFonts w:ascii="Arial" w:hAnsi="Arial" w:cs="Arial"/>
          <w:sz w:val="20"/>
          <w:szCs w:val="20"/>
        </w:rPr>
      </w:pPr>
      <w:r w:rsidRPr="0092370C">
        <w:rPr>
          <w:rFonts w:ascii="Arial" w:hAnsi="Arial" w:cs="Arial"/>
          <w:sz w:val="20"/>
          <w:szCs w:val="20"/>
        </w:rPr>
        <w:t xml:space="preserve">б)компетентность </w:t>
      </w:r>
      <w:r w:rsidRPr="0092370C">
        <w:rPr>
          <w:rFonts w:ascii="Arial" w:hAnsi="Arial" w:cs="Arial"/>
          <w:bCs/>
          <w:sz w:val="20"/>
          <w:szCs w:val="20"/>
        </w:rPr>
        <w:t xml:space="preserve">должностного  лица и </w:t>
      </w:r>
      <w:r w:rsidRPr="0092370C">
        <w:rPr>
          <w:rFonts w:ascii="Arial" w:hAnsi="Arial" w:cs="Arial"/>
          <w:sz w:val="20"/>
          <w:szCs w:val="20"/>
        </w:rPr>
        <w:t>муниципального служащего в принятии управленческих решений;</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в)инициативность и творческое отношение к выполнению своих функциональных обязанностей и поручений руководства;</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г)обеспечение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д)отсутствие фактов нарушения трудовой, исполнительской дисциплины и правил внутреннего трудового распорядка;</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е)привлечение</w:t>
      </w:r>
      <w:r w:rsidRPr="0092370C">
        <w:rPr>
          <w:rFonts w:ascii="Arial" w:hAnsi="Arial" w:cs="Arial"/>
          <w:bCs/>
          <w:sz w:val="20"/>
          <w:szCs w:val="20"/>
        </w:rPr>
        <w:t xml:space="preserve"> должностных  лиц и</w:t>
      </w:r>
      <w:r w:rsidRPr="0092370C">
        <w:rPr>
          <w:rFonts w:ascii="Arial" w:hAnsi="Arial" w:cs="Arial"/>
          <w:sz w:val="20"/>
          <w:szCs w:val="20"/>
        </w:rPr>
        <w:t xml:space="preserve"> муниципальных служащих к выполнению, непредвиденных, особо важных, срочных и ответственных работ;</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ж)выполнение должностных обязанностей в условиях особого режима и графика работы;</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з) выполнение должностных обязанностей вне места нахождения основного рабочего места.</w:t>
      </w:r>
    </w:p>
    <w:p w:rsidR="00DB1A17" w:rsidRPr="0092370C" w:rsidRDefault="00DB1A17" w:rsidP="00CE4237">
      <w:pPr>
        <w:spacing w:after="0" w:line="240" w:lineRule="auto"/>
        <w:ind w:firstLine="709"/>
        <w:jc w:val="both"/>
        <w:rPr>
          <w:rFonts w:ascii="Arial" w:hAnsi="Arial" w:cs="Arial"/>
          <w:sz w:val="20"/>
          <w:szCs w:val="20"/>
        </w:rPr>
      </w:pPr>
      <w:bookmarkStart w:id="31" w:name="sub_2303"/>
      <w:r w:rsidRPr="0092370C">
        <w:rPr>
          <w:rFonts w:ascii="Arial" w:hAnsi="Arial" w:cs="Arial"/>
          <w:sz w:val="20"/>
          <w:szCs w:val="20"/>
        </w:rPr>
        <w:t>3.2. Ежемесячное денежное поощрение может быть снижено в соответствии со следующим перечнем упущений:</w:t>
      </w:r>
    </w:p>
    <w:bookmarkEnd w:id="31"/>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 xml:space="preserve">3.2.1. некачественное, несвоевременное выполнение функциональных обязанностей, поручений Главы </w:t>
      </w:r>
      <w:r>
        <w:rPr>
          <w:rFonts w:ascii="Arial" w:hAnsi="Arial" w:cs="Arial"/>
          <w:sz w:val="20"/>
          <w:szCs w:val="20"/>
        </w:rPr>
        <w:t>Пичпандинского</w:t>
      </w:r>
      <w:r w:rsidRPr="0092370C">
        <w:rPr>
          <w:rFonts w:ascii="Arial" w:hAnsi="Arial" w:cs="Arial"/>
          <w:sz w:val="20"/>
          <w:szCs w:val="20"/>
        </w:rPr>
        <w:t xml:space="preserve">  сельского поселения, неквалифицированная подготовка и оформление документов - 10% от начисленного размера ежемесячного фонда стимулирования;</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3.2.2.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3.2.3 наличие дисциплинарного взыскания:</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 в виде замечания - 3% от начисленного размера ежемесячного фонда стимулирования;</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 в виде выговора - 5% от начисленного размера ежемесячного фонда стимулирования.</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3.3. Основанием для снижения размера выплат ежемесячного фонда стимулирования является распоряжение представителя нанимателя (работодателя).</w:t>
      </w:r>
    </w:p>
    <w:p w:rsidR="00DB1A17" w:rsidRPr="0092370C" w:rsidRDefault="00DB1A17" w:rsidP="00CE4237">
      <w:pPr>
        <w:spacing w:after="0" w:line="240" w:lineRule="auto"/>
        <w:ind w:firstLine="709"/>
        <w:jc w:val="both"/>
        <w:rPr>
          <w:rFonts w:ascii="Arial" w:hAnsi="Arial" w:cs="Arial"/>
          <w:sz w:val="20"/>
          <w:szCs w:val="20"/>
        </w:rPr>
      </w:pPr>
      <w:r w:rsidRPr="0092370C">
        <w:rPr>
          <w:rFonts w:ascii="Arial" w:hAnsi="Arial" w:cs="Arial"/>
          <w:sz w:val="20"/>
          <w:szCs w:val="20"/>
        </w:rPr>
        <w:t>3.4. 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DB1A17" w:rsidRPr="0092370C" w:rsidRDefault="00DB1A17" w:rsidP="00A02517">
      <w:pPr>
        <w:spacing w:line="240" w:lineRule="auto"/>
        <w:ind w:firstLine="709"/>
        <w:jc w:val="both"/>
        <w:rPr>
          <w:rFonts w:ascii="Arial" w:hAnsi="Arial" w:cs="Arial"/>
          <w:sz w:val="20"/>
          <w:szCs w:val="20"/>
        </w:rPr>
      </w:pPr>
      <w:bookmarkStart w:id="32" w:name="sub_2304"/>
      <w:r w:rsidRPr="0092370C">
        <w:rPr>
          <w:rFonts w:ascii="Arial" w:hAnsi="Arial" w:cs="Arial"/>
          <w:sz w:val="20"/>
          <w:szCs w:val="20"/>
        </w:rPr>
        <w:t>3.5. Конкретный размер выплаты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
    <w:bookmarkEnd w:id="32"/>
    <w:p w:rsidR="00DB1A17" w:rsidRPr="0092370C" w:rsidRDefault="00DB1A17" w:rsidP="00A02517">
      <w:pPr>
        <w:pStyle w:val="a2"/>
        <w:rPr>
          <w:sz w:val="20"/>
          <w:szCs w:val="20"/>
        </w:rPr>
      </w:pPr>
      <w:r w:rsidRPr="0092370C">
        <w:rPr>
          <w:sz w:val="20"/>
          <w:szCs w:val="20"/>
        </w:rPr>
        <w:t>___________________________________</w:t>
      </w:r>
    </w:p>
    <w:p w:rsidR="00DB1A17" w:rsidRPr="0092370C" w:rsidRDefault="00DB1A17" w:rsidP="00A02517">
      <w:pPr>
        <w:spacing w:line="240" w:lineRule="auto"/>
        <w:rPr>
          <w:rFonts w:ascii="Arial" w:hAnsi="Arial" w:cs="Arial"/>
          <w:sz w:val="20"/>
          <w:szCs w:val="20"/>
        </w:rPr>
      </w:pPr>
      <w:bookmarkStart w:id="33" w:name="sub_901"/>
      <w:r w:rsidRPr="0092370C">
        <w:rPr>
          <w:rFonts w:ascii="Arial" w:hAnsi="Arial" w:cs="Arial"/>
          <w:sz w:val="20"/>
          <w:szCs w:val="20"/>
        </w:rPr>
        <w:t>*) При перевыполнении прогноза по показателю "</w:t>
      </w:r>
      <w:r w:rsidRPr="0040193D">
        <w:rPr>
          <w:rFonts w:ascii="Arial" w:hAnsi="Arial" w:cs="Arial"/>
          <w:noProof/>
          <w:sz w:val="20"/>
          <w:szCs w:val="20"/>
        </w:rPr>
        <w:pict>
          <v:shape id="Рисунок 15" o:spid="_x0000_i1039" type="#_x0000_t75" style="width:13.5pt;height:18pt;visibility:visible">
            <v:imagedata r:id="rId21" o:title=""/>
          </v:shape>
        </w:pict>
      </w:r>
      <w:r w:rsidRPr="0092370C">
        <w:rPr>
          <w:rFonts w:ascii="Arial" w:hAnsi="Arial" w:cs="Arial"/>
          <w:sz w:val="20"/>
          <w:szCs w:val="20"/>
        </w:rPr>
        <w:t>" свыше 110 процентов для корректировки за каждый процент превышения применяется 0,1 процента.</w:t>
      </w:r>
      <w:bookmarkEnd w:id="33"/>
    </w:p>
    <w:p w:rsidR="00DB1A17" w:rsidRPr="0092370C" w:rsidRDefault="00DB1A17" w:rsidP="00A02517">
      <w:pPr>
        <w:spacing w:line="240" w:lineRule="auto"/>
        <w:rPr>
          <w:rFonts w:ascii="Arial" w:hAnsi="Arial" w:cs="Arial"/>
          <w:sz w:val="20"/>
          <w:szCs w:val="20"/>
        </w:rPr>
      </w:pPr>
    </w:p>
    <w:p w:rsidR="00DB1A17" w:rsidRPr="0092370C" w:rsidRDefault="00DB1A17" w:rsidP="00A02517">
      <w:pPr>
        <w:spacing w:line="240" w:lineRule="auto"/>
        <w:rPr>
          <w:rFonts w:ascii="Arial" w:hAnsi="Arial" w:cs="Arial"/>
          <w:sz w:val="20"/>
          <w:szCs w:val="20"/>
        </w:rPr>
      </w:pPr>
    </w:p>
    <w:p w:rsidR="00DB1A17" w:rsidRPr="0092370C" w:rsidRDefault="00DB1A17" w:rsidP="00A02517">
      <w:pPr>
        <w:spacing w:line="240" w:lineRule="auto"/>
        <w:rPr>
          <w:rFonts w:ascii="Arial" w:hAnsi="Arial" w:cs="Arial"/>
          <w:sz w:val="20"/>
          <w:szCs w:val="20"/>
        </w:rPr>
      </w:pPr>
    </w:p>
    <w:p w:rsidR="00DB1A17" w:rsidRPr="0092370C" w:rsidRDefault="00DB1A17" w:rsidP="00A02517">
      <w:pPr>
        <w:spacing w:line="240" w:lineRule="auto"/>
        <w:rPr>
          <w:rFonts w:ascii="Arial" w:hAnsi="Arial" w:cs="Arial"/>
          <w:sz w:val="20"/>
          <w:szCs w:val="20"/>
        </w:rPr>
      </w:pPr>
    </w:p>
    <w:p w:rsidR="00DB1A17" w:rsidRPr="0092370C" w:rsidRDefault="00DB1A17" w:rsidP="00A02517">
      <w:pPr>
        <w:spacing w:line="240" w:lineRule="auto"/>
        <w:rPr>
          <w:rFonts w:ascii="Arial" w:hAnsi="Arial" w:cs="Arial"/>
          <w:sz w:val="20"/>
          <w:szCs w:val="20"/>
        </w:rPr>
      </w:pPr>
    </w:p>
    <w:p w:rsidR="00DB1A17" w:rsidRPr="0092370C" w:rsidRDefault="00DB1A17" w:rsidP="00A02517">
      <w:pPr>
        <w:spacing w:line="240" w:lineRule="auto"/>
        <w:rPr>
          <w:rFonts w:ascii="Arial" w:hAnsi="Arial" w:cs="Arial"/>
          <w:sz w:val="20"/>
          <w:szCs w:val="20"/>
        </w:rPr>
      </w:pPr>
    </w:p>
    <w:p w:rsidR="00DB1A17" w:rsidRPr="0092370C" w:rsidRDefault="00DB1A17" w:rsidP="00590A91">
      <w:pPr>
        <w:jc w:val="center"/>
        <w:rPr>
          <w:sz w:val="20"/>
          <w:szCs w:val="20"/>
        </w:rPr>
      </w:pPr>
    </w:p>
    <w:sectPr w:rsidR="00DB1A17" w:rsidRPr="0092370C" w:rsidSect="00664927">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927"/>
        </w:tabs>
        <w:ind w:left="927" w:hanging="360"/>
      </w:pPr>
      <w:rPr>
        <w:rFonts w:cs="Times New Roman"/>
      </w:rPr>
    </w:lvl>
    <w:lvl w:ilvl="1">
      <w:start w:val="1"/>
      <w:numFmt w:val="decimal"/>
      <w:lvlText w:val="%2."/>
      <w:lvlJc w:val="left"/>
      <w:pPr>
        <w:tabs>
          <w:tab w:val="num" w:pos="1287"/>
        </w:tabs>
        <w:ind w:left="1287" w:hanging="360"/>
      </w:pPr>
      <w:rPr>
        <w:rFonts w:cs="Times New Roman"/>
      </w:rPr>
    </w:lvl>
    <w:lvl w:ilvl="2">
      <w:start w:val="1"/>
      <w:numFmt w:val="decimal"/>
      <w:lvlText w:val="%3."/>
      <w:lvlJc w:val="left"/>
      <w:pPr>
        <w:tabs>
          <w:tab w:val="num" w:pos="1647"/>
        </w:tabs>
        <w:ind w:left="1647" w:hanging="360"/>
      </w:pPr>
      <w:rPr>
        <w:rFonts w:cs="Times New Roman"/>
      </w:rPr>
    </w:lvl>
    <w:lvl w:ilvl="3">
      <w:start w:val="1"/>
      <w:numFmt w:val="decimal"/>
      <w:lvlText w:val="%4."/>
      <w:lvlJc w:val="left"/>
      <w:pPr>
        <w:tabs>
          <w:tab w:val="num" w:pos="2007"/>
        </w:tabs>
        <w:ind w:left="2007" w:hanging="360"/>
      </w:pPr>
      <w:rPr>
        <w:rFonts w:cs="Times New Roman"/>
      </w:rPr>
    </w:lvl>
    <w:lvl w:ilvl="4">
      <w:start w:val="1"/>
      <w:numFmt w:val="decimal"/>
      <w:lvlText w:val="%5."/>
      <w:lvlJc w:val="left"/>
      <w:pPr>
        <w:tabs>
          <w:tab w:val="num" w:pos="2367"/>
        </w:tabs>
        <w:ind w:left="2367" w:hanging="360"/>
      </w:pPr>
      <w:rPr>
        <w:rFonts w:cs="Times New Roman"/>
      </w:rPr>
    </w:lvl>
    <w:lvl w:ilvl="5">
      <w:start w:val="1"/>
      <w:numFmt w:val="decimal"/>
      <w:lvlText w:val="%6."/>
      <w:lvlJc w:val="left"/>
      <w:pPr>
        <w:tabs>
          <w:tab w:val="num" w:pos="2727"/>
        </w:tabs>
        <w:ind w:left="2727" w:hanging="360"/>
      </w:pPr>
      <w:rPr>
        <w:rFonts w:cs="Times New Roman"/>
      </w:rPr>
    </w:lvl>
    <w:lvl w:ilvl="6">
      <w:start w:val="1"/>
      <w:numFmt w:val="decimal"/>
      <w:lvlText w:val="%7."/>
      <w:lvlJc w:val="left"/>
      <w:pPr>
        <w:tabs>
          <w:tab w:val="num" w:pos="3087"/>
        </w:tabs>
        <w:ind w:left="3087" w:hanging="360"/>
      </w:pPr>
      <w:rPr>
        <w:rFonts w:cs="Times New Roman"/>
      </w:rPr>
    </w:lvl>
    <w:lvl w:ilvl="7">
      <w:start w:val="1"/>
      <w:numFmt w:val="decimal"/>
      <w:lvlText w:val="%8."/>
      <w:lvlJc w:val="left"/>
      <w:pPr>
        <w:tabs>
          <w:tab w:val="num" w:pos="3447"/>
        </w:tabs>
        <w:ind w:left="3447" w:hanging="360"/>
      </w:pPr>
      <w:rPr>
        <w:rFonts w:cs="Times New Roman"/>
      </w:rPr>
    </w:lvl>
    <w:lvl w:ilvl="8">
      <w:start w:val="1"/>
      <w:numFmt w:val="decimal"/>
      <w:lvlText w:val="%9."/>
      <w:lvlJc w:val="left"/>
      <w:pPr>
        <w:tabs>
          <w:tab w:val="num" w:pos="3807"/>
        </w:tabs>
        <w:ind w:left="3807" w:hanging="360"/>
      </w:pPr>
      <w:rPr>
        <w:rFonts w:cs="Times New Roman"/>
      </w:rPr>
    </w:lvl>
  </w:abstractNum>
  <w:abstractNum w:abstractNumId="2">
    <w:nsid w:val="20B15EE0"/>
    <w:multiLevelType w:val="hybridMultilevel"/>
    <w:tmpl w:val="16ECE058"/>
    <w:lvl w:ilvl="0" w:tplc="62FA7A94">
      <w:start w:val="1"/>
      <w:numFmt w:val="decimal"/>
      <w:lvlText w:val="%1."/>
      <w:lvlJc w:val="left"/>
      <w:pPr>
        <w:ind w:left="885" w:hanging="360"/>
      </w:pPr>
      <w:rPr>
        <w:rFonts w:cs="Times New Roman" w:hint="default"/>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90A91"/>
    <w:rsid w:val="0003507D"/>
    <w:rsid w:val="000604BB"/>
    <w:rsid w:val="000A0327"/>
    <w:rsid w:val="000D4805"/>
    <w:rsid w:val="001B19B7"/>
    <w:rsid w:val="002253BE"/>
    <w:rsid w:val="002D0801"/>
    <w:rsid w:val="002F0292"/>
    <w:rsid w:val="0031052B"/>
    <w:rsid w:val="003223A1"/>
    <w:rsid w:val="003A2993"/>
    <w:rsid w:val="0040193D"/>
    <w:rsid w:val="004474AA"/>
    <w:rsid w:val="00454A55"/>
    <w:rsid w:val="0047776C"/>
    <w:rsid w:val="005409E2"/>
    <w:rsid w:val="00590A91"/>
    <w:rsid w:val="005C4932"/>
    <w:rsid w:val="005D6210"/>
    <w:rsid w:val="005F4E58"/>
    <w:rsid w:val="005F51BB"/>
    <w:rsid w:val="006064BC"/>
    <w:rsid w:val="006559DF"/>
    <w:rsid w:val="00664927"/>
    <w:rsid w:val="00673D14"/>
    <w:rsid w:val="006851D9"/>
    <w:rsid w:val="006927DC"/>
    <w:rsid w:val="006B12A8"/>
    <w:rsid w:val="006B1C86"/>
    <w:rsid w:val="006B2157"/>
    <w:rsid w:val="006C07DA"/>
    <w:rsid w:val="006E3EF4"/>
    <w:rsid w:val="00705782"/>
    <w:rsid w:val="0074291B"/>
    <w:rsid w:val="00751490"/>
    <w:rsid w:val="00785C73"/>
    <w:rsid w:val="00791C37"/>
    <w:rsid w:val="007A3E08"/>
    <w:rsid w:val="007E045E"/>
    <w:rsid w:val="007E4E8B"/>
    <w:rsid w:val="007F5FCB"/>
    <w:rsid w:val="008675F6"/>
    <w:rsid w:val="00881315"/>
    <w:rsid w:val="008A4702"/>
    <w:rsid w:val="008B2F5B"/>
    <w:rsid w:val="008C2EE5"/>
    <w:rsid w:val="008E12D5"/>
    <w:rsid w:val="009142AE"/>
    <w:rsid w:val="0091528B"/>
    <w:rsid w:val="0092370C"/>
    <w:rsid w:val="0099414D"/>
    <w:rsid w:val="00997A10"/>
    <w:rsid w:val="00A02517"/>
    <w:rsid w:val="00A13965"/>
    <w:rsid w:val="00A473B5"/>
    <w:rsid w:val="00A56E65"/>
    <w:rsid w:val="00A6149E"/>
    <w:rsid w:val="00A87CD3"/>
    <w:rsid w:val="00AA3806"/>
    <w:rsid w:val="00AC42E2"/>
    <w:rsid w:val="00AC7476"/>
    <w:rsid w:val="00AD3F2A"/>
    <w:rsid w:val="00B003A6"/>
    <w:rsid w:val="00B64AA2"/>
    <w:rsid w:val="00BB38D9"/>
    <w:rsid w:val="00BB6718"/>
    <w:rsid w:val="00BD38CC"/>
    <w:rsid w:val="00BD6762"/>
    <w:rsid w:val="00BE4ABC"/>
    <w:rsid w:val="00C03666"/>
    <w:rsid w:val="00C61836"/>
    <w:rsid w:val="00C77AFB"/>
    <w:rsid w:val="00C839D5"/>
    <w:rsid w:val="00C958A2"/>
    <w:rsid w:val="00CE4237"/>
    <w:rsid w:val="00D0447A"/>
    <w:rsid w:val="00D04FF0"/>
    <w:rsid w:val="00DB1A17"/>
    <w:rsid w:val="00E065BB"/>
    <w:rsid w:val="00E16442"/>
    <w:rsid w:val="00E50E76"/>
    <w:rsid w:val="00E6739B"/>
    <w:rsid w:val="00F42C55"/>
    <w:rsid w:val="00F47902"/>
    <w:rsid w:val="00F54F2C"/>
    <w:rsid w:val="00F644B3"/>
    <w:rsid w:val="00FB5741"/>
    <w:rsid w:val="00FD756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A10"/>
    <w:pPr>
      <w:spacing w:after="200" w:line="276" w:lineRule="auto"/>
    </w:pPr>
  </w:style>
  <w:style w:type="paragraph" w:styleId="Heading1">
    <w:name w:val="heading 1"/>
    <w:basedOn w:val="Normal"/>
    <w:next w:val="Normal"/>
    <w:link w:val="Heading1Char"/>
    <w:uiPriority w:val="99"/>
    <w:qFormat/>
    <w:rsid w:val="00590A91"/>
    <w:pPr>
      <w:keepNext/>
      <w:spacing w:after="0" w:line="240" w:lineRule="auto"/>
      <w:outlineLvl w:val="0"/>
    </w:pPr>
    <w:rPr>
      <w:rFonts w:ascii="Times New Roman" w:hAnsi="Times New Roman"/>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90A91"/>
    <w:rPr>
      <w:rFonts w:ascii="Times New Roman" w:hAnsi="Times New Roman" w:cs="Times New Roman"/>
      <w:b/>
      <w:bCs/>
      <w:sz w:val="24"/>
      <w:szCs w:val="24"/>
    </w:rPr>
  </w:style>
  <w:style w:type="character" w:customStyle="1" w:styleId="a">
    <w:name w:val="Цветовое выделение"/>
    <w:uiPriority w:val="99"/>
    <w:rsid w:val="00590A91"/>
    <w:rPr>
      <w:b/>
      <w:color w:val="000080"/>
      <w:sz w:val="20"/>
    </w:rPr>
  </w:style>
  <w:style w:type="character" w:customStyle="1" w:styleId="a0">
    <w:name w:val="Гипертекстовая ссылка"/>
    <w:basedOn w:val="a"/>
    <w:uiPriority w:val="99"/>
    <w:rsid w:val="00590A91"/>
    <w:rPr>
      <w:rFonts w:cs="Times New Roman"/>
      <w:bCs/>
      <w:color w:val="008000"/>
      <w:szCs w:val="20"/>
      <w:u w:val="single"/>
    </w:rPr>
  </w:style>
  <w:style w:type="paragraph" w:customStyle="1" w:styleId="a1">
    <w:name w:val="Нормальный (таблица)"/>
    <w:basedOn w:val="Normal"/>
    <w:next w:val="Normal"/>
    <w:uiPriority w:val="99"/>
    <w:rsid w:val="00664927"/>
    <w:pPr>
      <w:widowControl w:val="0"/>
      <w:autoSpaceDE w:val="0"/>
      <w:autoSpaceDN w:val="0"/>
      <w:adjustRightInd w:val="0"/>
      <w:spacing w:after="0" w:line="240" w:lineRule="auto"/>
      <w:jc w:val="both"/>
    </w:pPr>
    <w:rPr>
      <w:rFonts w:ascii="Arial" w:hAnsi="Arial" w:cs="Arial"/>
      <w:sz w:val="24"/>
      <w:szCs w:val="24"/>
    </w:rPr>
  </w:style>
  <w:style w:type="paragraph" w:customStyle="1" w:styleId="a2">
    <w:name w:val="Прижатый влево"/>
    <w:basedOn w:val="Normal"/>
    <w:next w:val="Normal"/>
    <w:uiPriority w:val="99"/>
    <w:rsid w:val="00664927"/>
    <w:pPr>
      <w:widowControl w:val="0"/>
      <w:autoSpaceDE w:val="0"/>
      <w:autoSpaceDN w:val="0"/>
      <w:adjustRightInd w:val="0"/>
      <w:spacing w:after="0" w:line="240" w:lineRule="auto"/>
    </w:pPr>
    <w:rPr>
      <w:rFonts w:ascii="Arial" w:hAnsi="Arial" w:cs="Arial"/>
      <w:sz w:val="24"/>
      <w:szCs w:val="24"/>
    </w:rPr>
  </w:style>
  <w:style w:type="paragraph" w:customStyle="1" w:styleId="1">
    <w:name w:val="Знак1 Знак Знак Знак Знак Знак Знак Знак Знак Знак"/>
    <w:basedOn w:val="Normal"/>
    <w:next w:val="Normal"/>
    <w:uiPriority w:val="99"/>
    <w:semiHidden/>
    <w:rsid w:val="00664927"/>
    <w:pPr>
      <w:spacing w:after="160" w:line="240" w:lineRule="exact"/>
    </w:pPr>
    <w:rPr>
      <w:rFonts w:ascii="Arial" w:hAnsi="Arial" w:cs="Arial"/>
      <w:sz w:val="20"/>
      <w:szCs w:val="20"/>
      <w:lang w:val="en-US" w:eastAsia="en-US"/>
    </w:rPr>
  </w:style>
  <w:style w:type="paragraph" w:styleId="BodyText">
    <w:name w:val="Body Text"/>
    <w:basedOn w:val="Normal"/>
    <w:link w:val="BodyTextChar"/>
    <w:uiPriority w:val="99"/>
    <w:rsid w:val="008C2EE5"/>
    <w:pPr>
      <w:spacing w:after="120" w:line="240" w:lineRule="auto"/>
    </w:pPr>
    <w:rPr>
      <w:rFonts w:ascii="Times New Roman" w:hAnsi="Times New Roman"/>
      <w:sz w:val="24"/>
      <w:szCs w:val="24"/>
    </w:rPr>
  </w:style>
  <w:style w:type="character" w:customStyle="1" w:styleId="BodyTextChar">
    <w:name w:val="Body Text Char"/>
    <w:basedOn w:val="DefaultParagraphFont"/>
    <w:link w:val="BodyText"/>
    <w:uiPriority w:val="99"/>
    <w:locked/>
    <w:rsid w:val="008C2EE5"/>
    <w:rPr>
      <w:rFonts w:ascii="Times New Roman" w:hAnsi="Times New Roman" w:cs="Times New Roman"/>
      <w:sz w:val="24"/>
      <w:szCs w:val="24"/>
    </w:rPr>
  </w:style>
  <w:style w:type="paragraph" w:styleId="NoSpacing">
    <w:name w:val="No Spacing"/>
    <w:uiPriority w:val="99"/>
    <w:qFormat/>
    <w:rsid w:val="008C2EE5"/>
    <w:rPr>
      <w:rFonts w:cs="Calibri"/>
      <w:lang w:eastAsia="en-US"/>
    </w:rPr>
  </w:style>
  <w:style w:type="paragraph" w:styleId="BalloonText">
    <w:name w:val="Balloon Text"/>
    <w:basedOn w:val="Normal"/>
    <w:link w:val="BalloonTextChar"/>
    <w:uiPriority w:val="99"/>
    <w:semiHidden/>
    <w:rsid w:val="008C2E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C2E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1217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hyperlink" Target="garantF1://8990653.0" TargetMode="External"/><Relationship Id="rId11" Type="http://schemas.openxmlformats.org/officeDocument/2006/relationships/image" Target="media/image5.emf"/><Relationship Id="rId5" Type="http://schemas.openxmlformats.org/officeDocument/2006/relationships/hyperlink" Target="garantF1://86367.53" TargetMode="External"/><Relationship Id="rId15" Type="http://schemas.openxmlformats.org/officeDocument/2006/relationships/image" Target="media/image9.emf"/><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279</TotalTime>
  <Pages>11</Pages>
  <Words>3861</Words>
  <Characters>22008</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33</cp:revision>
  <cp:lastPrinted>2018-08-01T12:28:00Z</cp:lastPrinted>
  <dcterms:created xsi:type="dcterms:W3CDTF">2017-12-06T06:44:00Z</dcterms:created>
  <dcterms:modified xsi:type="dcterms:W3CDTF">2022-12-29T09:24:00Z</dcterms:modified>
</cp:coreProperties>
</file>