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C3A" w:rsidRDefault="008B7C3A"/>
    <w:p w:rsidR="008B7C3A" w:rsidRPr="00F74ECC" w:rsidRDefault="008B7C3A" w:rsidP="006330E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8" o:spid="_x0000_s1026" type="#_x0000_t75" style="position:absolute;left:0;text-align:left;margin-left:222.15pt;margin-top:-18.85pt;width:57.7pt;height:59.55pt;z-index:251658240;visibility:visible">
            <v:imagedata r:id="rId5" o:title=""/>
            <w10:wrap type="square"/>
          </v:shape>
        </w:pict>
      </w:r>
    </w:p>
    <w:p w:rsidR="008B7C3A" w:rsidRDefault="008B7C3A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B7C3A" w:rsidRPr="00F74ECC" w:rsidRDefault="008B7C3A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B7C3A" w:rsidRPr="00F74ECC" w:rsidRDefault="008B7C3A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ПИЧПАНДИНСКОГО СЕЛЬСКОГО ПОСЕЛЕНИЯ </w:t>
      </w:r>
    </w:p>
    <w:p w:rsidR="008B7C3A" w:rsidRPr="00F74ECC" w:rsidRDefault="008B7C3A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8B7C3A" w:rsidRPr="00F74ECC" w:rsidRDefault="008B7C3A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8B7C3A" w:rsidRDefault="008B7C3A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8B7C3A" w:rsidRPr="00F74ECC" w:rsidRDefault="008B7C3A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8B7C3A" w:rsidRPr="00F74ECC" w:rsidRDefault="008B7C3A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 Е Ш Е Н И Е</w:t>
      </w:r>
    </w:p>
    <w:p w:rsidR="008B7C3A" w:rsidRPr="006D2D01" w:rsidRDefault="008B7C3A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B7C3A" w:rsidRDefault="008B7C3A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 «30» декабря 2022 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№</w:t>
      </w: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</w:p>
    <w:p w:rsidR="008B7C3A" w:rsidRDefault="008B7C3A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7C3A" w:rsidRDefault="008B7C3A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7C3A" w:rsidRPr="001C202D" w:rsidRDefault="008B7C3A" w:rsidP="001C202D">
      <w:pPr>
        <w:autoSpaceDE w:val="0"/>
        <w:autoSpaceDN w:val="0"/>
        <w:adjustRightInd w:val="0"/>
        <w:spacing w:before="108" w:after="108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 о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сновных направлениях бюджетной и налоговой  политики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Пичпандинского сельского поселения  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Зубово-Полянского муниципального района Республики Мордовия на 202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3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4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</w:p>
    <w:p w:rsidR="008B7C3A" w:rsidRPr="001C202D" w:rsidRDefault="008B7C3A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8B7C3A" w:rsidRPr="001C202D" w:rsidRDefault="008B7C3A" w:rsidP="001C202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14 июля 2008 г. № 56-З «О бюджетном процессе в Республике Мордовия» Совет депутатов </w:t>
      </w:r>
      <w:r>
        <w:rPr>
          <w:sz w:val="28"/>
          <w:szCs w:val="28"/>
        </w:rPr>
        <w:t xml:space="preserve">Пичпандинского сельского поселения  </w:t>
      </w:r>
      <w:r w:rsidRPr="001C202D">
        <w:rPr>
          <w:sz w:val="28"/>
          <w:szCs w:val="28"/>
        </w:rPr>
        <w:t>Зубово-Полянского муниципального района решил:</w:t>
      </w:r>
    </w:p>
    <w:p w:rsidR="008B7C3A" w:rsidRPr="001C202D" w:rsidRDefault="008B7C3A" w:rsidP="001C202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B7C3A" w:rsidRPr="001C202D" w:rsidRDefault="008B7C3A" w:rsidP="001C202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r>
        <w:rPr>
          <w:sz w:val="28"/>
          <w:szCs w:val="28"/>
        </w:rPr>
        <w:t xml:space="preserve">Пичпандинского сельского поселения </w:t>
      </w:r>
      <w:r w:rsidRPr="001C202D">
        <w:rPr>
          <w:sz w:val="28"/>
          <w:szCs w:val="28"/>
        </w:rPr>
        <w:t>Зубово-Полянского муниципального района Республики Мордовия  на 202</w:t>
      </w:r>
      <w:r>
        <w:rPr>
          <w:sz w:val="28"/>
          <w:szCs w:val="28"/>
        </w:rPr>
        <w:t>3</w:t>
      </w:r>
      <w:r w:rsidRPr="001C202D">
        <w:rPr>
          <w:sz w:val="28"/>
          <w:szCs w:val="28"/>
        </w:rPr>
        <w:t xml:space="preserve"> год и плановый период 202</w:t>
      </w:r>
      <w:r>
        <w:rPr>
          <w:sz w:val="28"/>
          <w:szCs w:val="28"/>
        </w:rPr>
        <w:t>4</w:t>
      </w:r>
      <w:r w:rsidRPr="001C202D">
        <w:rPr>
          <w:sz w:val="28"/>
          <w:szCs w:val="28"/>
        </w:rPr>
        <w:t>- 202</w:t>
      </w:r>
      <w:r>
        <w:rPr>
          <w:sz w:val="28"/>
          <w:szCs w:val="28"/>
        </w:rPr>
        <w:t>5</w:t>
      </w:r>
      <w:r w:rsidRPr="001C202D">
        <w:rPr>
          <w:sz w:val="28"/>
          <w:szCs w:val="28"/>
        </w:rPr>
        <w:t xml:space="preserve"> годов, согласно приложению 1.</w:t>
      </w:r>
    </w:p>
    <w:p w:rsidR="008B7C3A" w:rsidRPr="001C202D" w:rsidRDefault="008B7C3A" w:rsidP="001C202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подписания и его </w:t>
      </w:r>
      <w:hyperlink r:id="rId6" w:history="1">
        <w:r w:rsidRPr="001C202D">
          <w:rPr>
            <w:rFonts w:ascii="Times New Roman" w:hAnsi="Times New Roman" w:cs="Times New Roman"/>
            <w:color w:val="106BBE"/>
            <w:sz w:val="28"/>
            <w:szCs w:val="28"/>
          </w:rPr>
          <w:t>официального опубликования</w:t>
        </w:r>
      </w:hyperlink>
      <w:r w:rsidRPr="001C202D">
        <w:rPr>
          <w:rFonts w:ascii="Times New Roman" w:hAnsi="Times New Roman" w:cs="Times New Roman"/>
          <w:sz w:val="28"/>
          <w:szCs w:val="28"/>
        </w:rPr>
        <w:t>.</w:t>
      </w:r>
    </w:p>
    <w:p w:rsidR="008B7C3A" w:rsidRPr="001C202D" w:rsidRDefault="008B7C3A" w:rsidP="001C202D">
      <w:pPr>
        <w:pStyle w:val="ConsPlusNormal"/>
        <w:jc w:val="both"/>
        <w:rPr>
          <w:sz w:val="28"/>
          <w:szCs w:val="28"/>
        </w:rPr>
      </w:pPr>
    </w:p>
    <w:p w:rsidR="008B7C3A" w:rsidRPr="001C202D" w:rsidRDefault="008B7C3A" w:rsidP="001C202D">
      <w:pPr>
        <w:rPr>
          <w:rFonts w:ascii="Times New Roman" w:hAnsi="Times New Roman" w:cs="Times New Roman"/>
        </w:rPr>
      </w:pPr>
    </w:p>
    <w:p w:rsidR="008B7C3A" w:rsidRPr="001C202D" w:rsidRDefault="008B7C3A" w:rsidP="001C202D">
      <w:pPr>
        <w:rPr>
          <w:rFonts w:ascii="Times New Roman" w:hAnsi="Times New Roman" w:cs="Times New Roman"/>
        </w:rPr>
      </w:pPr>
    </w:p>
    <w:p w:rsidR="008B7C3A" w:rsidRDefault="008B7C3A" w:rsidP="00F77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</w:t>
      </w:r>
      <w:r w:rsidRPr="00031A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Пичпандинского</w:t>
      </w:r>
    </w:p>
    <w:p w:rsidR="008B7C3A" w:rsidRPr="00031A56" w:rsidRDefault="008B7C3A" w:rsidP="00F77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1A56">
        <w:rPr>
          <w:rFonts w:ascii="Times New Roman" w:hAnsi="Times New Roman" w:cs="Times New Roman"/>
          <w:sz w:val="28"/>
          <w:szCs w:val="28"/>
        </w:rPr>
        <w:t xml:space="preserve"> сельского поселения: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К.С.Федорова</w:t>
      </w:r>
    </w:p>
    <w:p w:rsidR="008B7C3A" w:rsidRDefault="008B7C3A" w:rsidP="001C202D">
      <w:pPr>
        <w:rPr>
          <w:rFonts w:ascii="Times New Roman" w:hAnsi="Times New Roman" w:cs="Times New Roman"/>
        </w:rPr>
      </w:pPr>
    </w:p>
    <w:p w:rsidR="008B7C3A" w:rsidRDefault="008B7C3A" w:rsidP="001C202D">
      <w:pPr>
        <w:rPr>
          <w:rFonts w:ascii="Times New Roman" w:hAnsi="Times New Roman" w:cs="Times New Roman"/>
        </w:rPr>
      </w:pPr>
    </w:p>
    <w:p w:rsidR="008B7C3A" w:rsidRDefault="008B7C3A" w:rsidP="001C202D">
      <w:pPr>
        <w:rPr>
          <w:rFonts w:ascii="Times New Roman" w:hAnsi="Times New Roman" w:cs="Times New Roman"/>
        </w:rPr>
      </w:pPr>
    </w:p>
    <w:p w:rsidR="008B7C3A" w:rsidRDefault="008B7C3A" w:rsidP="001C202D">
      <w:pPr>
        <w:rPr>
          <w:rFonts w:ascii="Times New Roman" w:hAnsi="Times New Roman" w:cs="Times New Roman"/>
        </w:rPr>
      </w:pPr>
    </w:p>
    <w:p w:rsidR="008B7C3A" w:rsidRPr="001C202D" w:rsidRDefault="008B7C3A" w:rsidP="001C202D">
      <w:pPr>
        <w:rPr>
          <w:rFonts w:ascii="Times New Roman" w:hAnsi="Times New Roman" w:cs="Times New Roman"/>
        </w:rPr>
      </w:pPr>
    </w:p>
    <w:p w:rsidR="008B7C3A" w:rsidRDefault="008B7C3A" w:rsidP="001C202D">
      <w:pPr>
        <w:spacing w:after="0" w:line="240" w:lineRule="auto"/>
        <w:rPr>
          <w:rFonts w:ascii="Times New Roman" w:hAnsi="Times New Roman" w:cs="Times New Roman"/>
        </w:rPr>
      </w:pPr>
    </w:p>
    <w:p w:rsidR="008B7C3A" w:rsidRPr="001C202D" w:rsidRDefault="008B7C3A" w:rsidP="001C202D">
      <w:pPr>
        <w:spacing w:after="0" w:line="240" w:lineRule="auto"/>
        <w:rPr>
          <w:rFonts w:ascii="Times New Roman" w:hAnsi="Times New Roman" w:cs="Times New Roman"/>
        </w:rPr>
      </w:pPr>
    </w:p>
    <w:p w:rsidR="008B7C3A" w:rsidRPr="001C202D" w:rsidRDefault="008B7C3A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  <w:r w:rsidRPr="001C202D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8B7C3A" w:rsidRPr="001C202D" w:rsidRDefault="008B7C3A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:rsidR="008B7C3A" w:rsidRPr="001C202D" w:rsidRDefault="008B7C3A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Пичпандинского сельского поселения </w:t>
      </w:r>
      <w:r w:rsidRPr="001C202D">
        <w:rPr>
          <w:rFonts w:ascii="Times New Roman" w:hAnsi="Times New Roman" w:cs="Times New Roman"/>
          <w:sz w:val="24"/>
          <w:szCs w:val="24"/>
        </w:rPr>
        <w:t>Зубово-Полянского муниципального</w:t>
      </w:r>
    </w:p>
    <w:p w:rsidR="008B7C3A" w:rsidRPr="001C202D" w:rsidRDefault="008B7C3A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района  Республики Мордовия </w:t>
      </w:r>
    </w:p>
    <w:p w:rsidR="008B7C3A" w:rsidRPr="001C202D" w:rsidRDefault="008B7C3A" w:rsidP="00F24B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B7C3A" w:rsidRPr="001C202D" w:rsidRDefault="008B7C3A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от  «  30 »  декабря 2022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г. №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8B7C3A" w:rsidRDefault="008B7C3A" w:rsidP="001C202D">
      <w:pPr>
        <w:spacing w:after="0" w:line="240" w:lineRule="auto"/>
        <w:jc w:val="right"/>
      </w:pPr>
    </w:p>
    <w:p w:rsidR="008B7C3A" w:rsidRPr="00CF19DB" w:rsidRDefault="008B7C3A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4"/>
          <w:szCs w:val="24"/>
        </w:rPr>
      </w:pPr>
      <w:r w:rsidRPr="00CF19DB">
        <w:rPr>
          <w:rFonts w:ascii="Times New Roman" w:hAnsi="Times New Roman" w:cs="Times New Roman"/>
          <w:vanish/>
          <w:sz w:val="24"/>
          <w:szCs w:val="24"/>
        </w:rPr>
        <w:t>е</w:t>
      </w:r>
    </w:p>
    <w:p w:rsidR="008B7C3A" w:rsidRPr="00CF19DB" w:rsidRDefault="008B7C3A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:rsidR="008B7C3A" w:rsidRPr="00CF19DB" w:rsidRDefault="008B7C3A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:rsidR="008B7C3A" w:rsidRPr="00CF19DB" w:rsidRDefault="008B7C3A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:rsidR="008B7C3A" w:rsidRPr="00CF19DB" w:rsidRDefault="008B7C3A" w:rsidP="001C202D">
      <w:pPr>
        <w:spacing w:after="0" w:line="240" w:lineRule="auto"/>
        <w:jc w:val="center"/>
        <w:rPr>
          <w:rStyle w:val="Strong"/>
          <w:rFonts w:ascii="Times New Roman" w:hAnsi="Times New Roman"/>
          <w:sz w:val="24"/>
          <w:szCs w:val="24"/>
        </w:rPr>
      </w:pPr>
      <w:r w:rsidRPr="00CF19DB">
        <w:rPr>
          <w:rStyle w:val="Strong"/>
          <w:rFonts w:ascii="Times New Roman" w:hAnsi="Times New Roman"/>
          <w:sz w:val="24"/>
          <w:szCs w:val="24"/>
        </w:rPr>
        <w:t>Основные направления бюджетной и налоговой политики</w:t>
      </w:r>
    </w:p>
    <w:p w:rsidR="008B7C3A" w:rsidRPr="00CF19DB" w:rsidRDefault="008B7C3A" w:rsidP="001C202D">
      <w:pPr>
        <w:spacing w:after="0" w:line="240" w:lineRule="auto"/>
        <w:jc w:val="center"/>
        <w:rPr>
          <w:rStyle w:val="Strong"/>
          <w:rFonts w:ascii="Times New Roman" w:hAnsi="Times New Roman"/>
          <w:sz w:val="24"/>
          <w:szCs w:val="24"/>
        </w:rPr>
      </w:pPr>
      <w:r w:rsidRPr="00CF19DB">
        <w:rPr>
          <w:rStyle w:val="Strong"/>
          <w:rFonts w:ascii="Times New Roman" w:hAnsi="Times New Roman"/>
          <w:sz w:val="24"/>
          <w:szCs w:val="24"/>
        </w:rPr>
        <w:t>Пичпандинского сельского поселения Зубово-Полянского муниципального района</w:t>
      </w:r>
    </w:p>
    <w:p w:rsidR="008B7C3A" w:rsidRPr="00CF19DB" w:rsidRDefault="008B7C3A" w:rsidP="001C202D">
      <w:pPr>
        <w:spacing w:after="0" w:line="240" w:lineRule="auto"/>
        <w:jc w:val="center"/>
        <w:rPr>
          <w:rStyle w:val="Strong"/>
          <w:rFonts w:ascii="Times New Roman" w:hAnsi="Times New Roman"/>
          <w:sz w:val="24"/>
          <w:szCs w:val="24"/>
        </w:rPr>
      </w:pPr>
      <w:r w:rsidRPr="00CF19DB">
        <w:rPr>
          <w:rStyle w:val="Strong"/>
          <w:rFonts w:ascii="Times New Roman" w:hAnsi="Times New Roman"/>
          <w:sz w:val="24"/>
          <w:szCs w:val="24"/>
        </w:rPr>
        <w:t>Республики Мордовия</w:t>
      </w:r>
    </w:p>
    <w:p w:rsidR="008B7C3A" w:rsidRPr="00CF19DB" w:rsidRDefault="008B7C3A" w:rsidP="001C202D">
      <w:pPr>
        <w:spacing w:after="0" w:line="240" w:lineRule="auto"/>
        <w:jc w:val="center"/>
        <w:rPr>
          <w:rStyle w:val="Strong"/>
          <w:rFonts w:ascii="Times New Roman" w:hAnsi="Times New Roman"/>
          <w:sz w:val="24"/>
          <w:szCs w:val="24"/>
        </w:rPr>
      </w:pPr>
      <w:r w:rsidRPr="00CF19DB">
        <w:rPr>
          <w:rStyle w:val="Strong"/>
          <w:rFonts w:ascii="Times New Roman" w:hAnsi="Times New Roman"/>
          <w:sz w:val="24"/>
          <w:szCs w:val="24"/>
        </w:rPr>
        <w:t>на 2023 год и плановый период 2024-2025 годов</w:t>
      </w:r>
    </w:p>
    <w:p w:rsidR="008B7C3A" w:rsidRPr="001C202D" w:rsidRDefault="008B7C3A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7C3A" w:rsidRPr="001C202D" w:rsidRDefault="008B7C3A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Пичпандинского сельского поселения </w:t>
      </w:r>
      <w:r w:rsidRPr="001C202D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Пичпандинского сельского поселения </w:t>
      </w:r>
      <w:r w:rsidRPr="001C202D">
        <w:rPr>
          <w:rFonts w:ascii="Times New Roman" w:hAnsi="Times New Roman" w:cs="Times New Roman"/>
          <w:sz w:val="28"/>
          <w:szCs w:val="28"/>
        </w:rPr>
        <w:t>являются основой для формирования бюджета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Пичпандинского сельского поселения </w:t>
      </w:r>
      <w:r w:rsidRPr="001C202D">
        <w:rPr>
          <w:rFonts w:ascii="Times New Roman" w:hAnsi="Times New Roman" w:cs="Times New Roman"/>
          <w:sz w:val="28"/>
          <w:szCs w:val="28"/>
        </w:rPr>
        <w:t>на 2</w:t>
      </w:r>
      <w:r>
        <w:rPr>
          <w:rFonts w:ascii="Times New Roman" w:hAnsi="Times New Roman" w:cs="Times New Roman"/>
          <w:sz w:val="28"/>
          <w:szCs w:val="28"/>
        </w:rPr>
        <w:t>023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муниципального района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8B7C3A" w:rsidRPr="001C202D" w:rsidRDefault="008B7C3A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Основными целями бюджетной и налоговой полити</w:t>
      </w:r>
      <w:r>
        <w:rPr>
          <w:rFonts w:ascii="Times New Roman" w:hAnsi="Times New Roman" w:cs="Times New Roman"/>
          <w:sz w:val="28"/>
          <w:szCs w:val="28"/>
        </w:rPr>
        <w:t>ки Пичпандинского сельского поселения на 2023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8B7C3A" w:rsidRPr="001C202D" w:rsidRDefault="008B7C3A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муниципального района;</w:t>
      </w:r>
    </w:p>
    <w:p w:rsidR="008B7C3A" w:rsidRPr="001C202D" w:rsidRDefault="008B7C3A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муниципального района;</w:t>
      </w:r>
    </w:p>
    <w:p w:rsidR="008B7C3A" w:rsidRPr="001C202D" w:rsidRDefault="008B7C3A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8B7C3A" w:rsidRPr="001C202D" w:rsidRDefault="008B7C3A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8B7C3A" w:rsidRPr="001C202D" w:rsidRDefault="008B7C3A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8B7C3A" w:rsidRPr="001C202D" w:rsidRDefault="008B7C3A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8B7C3A" w:rsidRPr="001C202D" w:rsidRDefault="008B7C3A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повышению качества муниципальных услуг;</w:t>
      </w:r>
    </w:p>
    <w:p w:rsidR="008B7C3A" w:rsidRPr="001C202D" w:rsidRDefault="008B7C3A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основными задачами бюджетной и налоговой политики муниципального района являются: </w:t>
      </w:r>
    </w:p>
    <w:p w:rsidR="008B7C3A" w:rsidRPr="001C202D" w:rsidRDefault="008B7C3A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- оптимизация бюджетного процесса через минимизацию внесения изменений в утвержденный бюджет муниципального района;</w:t>
      </w:r>
    </w:p>
    <w:p w:rsidR="008B7C3A" w:rsidRPr="001C202D" w:rsidRDefault="008B7C3A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8B7C3A" w:rsidRPr="001C202D" w:rsidRDefault="008B7C3A" w:rsidP="001C202D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Бюджетная и налоговая политика </w:t>
      </w:r>
      <w:r>
        <w:rPr>
          <w:sz w:val="28"/>
          <w:szCs w:val="28"/>
        </w:rPr>
        <w:t xml:space="preserve">Пичпандинского сельского поселения </w:t>
      </w:r>
      <w:r w:rsidRPr="001C202D">
        <w:rPr>
          <w:sz w:val="28"/>
          <w:szCs w:val="28"/>
        </w:rPr>
        <w:t>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8B7C3A" w:rsidRPr="001C202D" w:rsidRDefault="008B7C3A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Бюджетная политика </w:t>
      </w:r>
      <w:r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Пичпандинского сельского поселения </w:t>
      </w: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>в области доходов направлена на:</w:t>
      </w:r>
    </w:p>
    <w:p w:rsidR="008B7C3A" w:rsidRPr="001C202D" w:rsidRDefault="008B7C3A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-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8B7C3A" w:rsidRPr="001C202D" w:rsidRDefault="008B7C3A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- обеспечение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достойного уровня жизни граждан;</w:t>
      </w:r>
    </w:p>
    <w:p w:rsidR="008B7C3A" w:rsidRPr="001C202D" w:rsidRDefault="008B7C3A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8B7C3A" w:rsidRPr="001C202D" w:rsidRDefault="008B7C3A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- инвестиционную привлекательность.</w:t>
      </w:r>
    </w:p>
    <w:p w:rsidR="008B7C3A" w:rsidRPr="001C202D" w:rsidRDefault="008B7C3A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В отношении расходов полит</w:t>
      </w:r>
      <w:r>
        <w:rPr>
          <w:rFonts w:ascii="Times New Roman" w:hAnsi="Times New Roman" w:cs="Times New Roman"/>
          <w:sz w:val="28"/>
          <w:szCs w:val="28"/>
        </w:rPr>
        <w:t>ика Пичпандинского сельского поселения в 2023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годах будет направлена на оптимизацию и повышение эффективности бюджетных расходов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B7C3A" w:rsidRPr="001C202D" w:rsidRDefault="008B7C3A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Планирование доходов и расходов бюджета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1C202D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1C202D">
        <w:rPr>
          <w:rFonts w:ascii="Times New Roman" w:hAnsi="Times New Roman" w:cs="Times New Roman"/>
          <w:color w:val="000000"/>
          <w:sz w:val="28"/>
          <w:szCs w:val="28"/>
        </w:rPr>
        <w:t xml:space="preserve">, отчетные данные о выполнении основных показателей социально-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экономического развития </w:t>
      </w:r>
      <w:r w:rsidRPr="001C202D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за указанный период.</w:t>
      </w:r>
    </w:p>
    <w:p w:rsidR="008B7C3A" w:rsidRPr="001C202D" w:rsidRDefault="008B7C3A" w:rsidP="001C202D">
      <w:pPr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Проект бюджета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Пичпандинского сельского поселения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обеспечивает реализацию установленных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стратегических целей и приоритетов направленных на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обеспечение повышения уровня и качества жизни населения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Пичпандинского сельского поселения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роста </w:t>
      </w: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8B7C3A" w:rsidRPr="001C202D" w:rsidRDefault="008B7C3A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C3A" w:rsidRPr="001C202D" w:rsidRDefault="008B7C3A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C3A" w:rsidRPr="001C202D" w:rsidRDefault="008B7C3A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C3A" w:rsidRPr="001C202D" w:rsidRDefault="008B7C3A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C3A" w:rsidRPr="001C202D" w:rsidRDefault="008B7C3A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C3A" w:rsidRPr="001C202D" w:rsidRDefault="008B7C3A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C3A" w:rsidRPr="001C202D" w:rsidRDefault="008B7C3A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C3A" w:rsidRPr="001C202D" w:rsidRDefault="008B7C3A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C3A" w:rsidRPr="001C202D" w:rsidRDefault="008B7C3A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C3A" w:rsidRPr="001C202D" w:rsidRDefault="008B7C3A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C3A" w:rsidRPr="001C202D" w:rsidRDefault="008B7C3A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C3A" w:rsidRPr="001C202D" w:rsidRDefault="008B7C3A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C3A" w:rsidRPr="001C202D" w:rsidRDefault="008B7C3A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B7C3A" w:rsidRPr="001C202D" w:rsidSect="00E1343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47B2"/>
    <w:rsid w:val="000247B2"/>
    <w:rsid w:val="00031A56"/>
    <w:rsid w:val="000B5470"/>
    <w:rsid w:val="000C1DCA"/>
    <w:rsid w:val="001241E0"/>
    <w:rsid w:val="00192565"/>
    <w:rsid w:val="001C202D"/>
    <w:rsid w:val="001E7B94"/>
    <w:rsid w:val="001F0CE3"/>
    <w:rsid w:val="001F3CE0"/>
    <w:rsid w:val="002011BB"/>
    <w:rsid w:val="00275E03"/>
    <w:rsid w:val="00275F50"/>
    <w:rsid w:val="00280D5F"/>
    <w:rsid w:val="002C1937"/>
    <w:rsid w:val="002C5470"/>
    <w:rsid w:val="002E094F"/>
    <w:rsid w:val="002E35A4"/>
    <w:rsid w:val="002E7F2F"/>
    <w:rsid w:val="00344A5F"/>
    <w:rsid w:val="00397993"/>
    <w:rsid w:val="003A6CB2"/>
    <w:rsid w:val="003E701E"/>
    <w:rsid w:val="003F3A90"/>
    <w:rsid w:val="003F7533"/>
    <w:rsid w:val="0042601E"/>
    <w:rsid w:val="004B15B3"/>
    <w:rsid w:val="004D149E"/>
    <w:rsid w:val="004F7412"/>
    <w:rsid w:val="00514AE8"/>
    <w:rsid w:val="005434E8"/>
    <w:rsid w:val="0054373C"/>
    <w:rsid w:val="005532BA"/>
    <w:rsid w:val="00571732"/>
    <w:rsid w:val="005D1A15"/>
    <w:rsid w:val="005E475A"/>
    <w:rsid w:val="006330E6"/>
    <w:rsid w:val="006618C9"/>
    <w:rsid w:val="0069244B"/>
    <w:rsid w:val="006A5E0D"/>
    <w:rsid w:val="006B6B30"/>
    <w:rsid w:val="006D2D01"/>
    <w:rsid w:val="00705DA8"/>
    <w:rsid w:val="0074086A"/>
    <w:rsid w:val="007C0317"/>
    <w:rsid w:val="007D6077"/>
    <w:rsid w:val="007E0FB5"/>
    <w:rsid w:val="008434EA"/>
    <w:rsid w:val="00862617"/>
    <w:rsid w:val="0086756E"/>
    <w:rsid w:val="00887E95"/>
    <w:rsid w:val="008A1ED4"/>
    <w:rsid w:val="008B7C3A"/>
    <w:rsid w:val="009231AC"/>
    <w:rsid w:val="009513CE"/>
    <w:rsid w:val="009A0598"/>
    <w:rsid w:val="009B58F9"/>
    <w:rsid w:val="009D52E4"/>
    <w:rsid w:val="009E2829"/>
    <w:rsid w:val="009E6BDE"/>
    <w:rsid w:val="00A77C29"/>
    <w:rsid w:val="00AA5A6E"/>
    <w:rsid w:val="00AB03CF"/>
    <w:rsid w:val="00AD110A"/>
    <w:rsid w:val="00B0053A"/>
    <w:rsid w:val="00B3623A"/>
    <w:rsid w:val="00B859E7"/>
    <w:rsid w:val="00BB618A"/>
    <w:rsid w:val="00BD5470"/>
    <w:rsid w:val="00CB5363"/>
    <w:rsid w:val="00CF19DB"/>
    <w:rsid w:val="00D0359F"/>
    <w:rsid w:val="00D2316C"/>
    <w:rsid w:val="00D237A5"/>
    <w:rsid w:val="00DE17FB"/>
    <w:rsid w:val="00DE5718"/>
    <w:rsid w:val="00E06A43"/>
    <w:rsid w:val="00E1343C"/>
    <w:rsid w:val="00EC0E88"/>
    <w:rsid w:val="00EC59FE"/>
    <w:rsid w:val="00EE1ECD"/>
    <w:rsid w:val="00F24BBA"/>
    <w:rsid w:val="00F500EB"/>
    <w:rsid w:val="00F56E65"/>
    <w:rsid w:val="00F74ECC"/>
    <w:rsid w:val="00F77DC7"/>
    <w:rsid w:val="00FD5318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DefaultParagraphFont"/>
    <w:uiPriority w:val="99"/>
    <w:rsid w:val="00571732"/>
    <w:rPr>
      <w:rFonts w:cs="Times New Roman"/>
    </w:rPr>
  </w:style>
  <w:style w:type="paragraph" w:customStyle="1" w:styleId="p2">
    <w:name w:val="p2"/>
    <w:basedOn w:val="Normal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locked/>
    <w:rsid w:val="001C202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25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44819799.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</TotalTime>
  <Pages>3</Pages>
  <Words>825</Words>
  <Characters>4707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Глава</dc:creator>
  <cp:keywords/>
  <dc:description/>
  <cp:lastModifiedBy>User</cp:lastModifiedBy>
  <cp:revision>12</cp:revision>
  <cp:lastPrinted>2020-08-25T11:30:00Z</cp:lastPrinted>
  <dcterms:created xsi:type="dcterms:W3CDTF">2020-12-24T12:09:00Z</dcterms:created>
  <dcterms:modified xsi:type="dcterms:W3CDTF">2022-12-29T06:28:00Z</dcterms:modified>
</cp:coreProperties>
</file>