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442" w:rsidRDefault="00810442" w:rsidP="00724464">
      <w:pPr>
        <w:tabs>
          <w:tab w:val="left" w:pos="360"/>
          <w:tab w:val="left" w:pos="1080"/>
          <w:tab w:val="left" w:pos="5940"/>
        </w:tabs>
        <w:ind w:left="-567" w:firstLine="540"/>
        <w:jc w:val="right"/>
        <w:rPr>
          <w:spacing w:val="32"/>
          <w:sz w:val="22"/>
          <w:szCs w:val="22"/>
        </w:rPr>
      </w:pPr>
    </w:p>
    <w:p w:rsidR="00810442" w:rsidRDefault="00810442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>АДМИНИСТРАЦИЯ</w:t>
      </w:r>
    </w:p>
    <w:p w:rsidR="00810442" w:rsidRDefault="00810442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>ПИЧПАНДИНСКОГО СЕЛЬСКОГО ПОСЕЛЕНИЯ</w:t>
      </w:r>
    </w:p>
    <w:p w:rsidR="00810442" w:rsidRDefault="00810442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>ЗУБОВО - ПОЛЯНСКОГО МУНИЦИПАЛЬНОГО РАЙОНА</w:t>
      </w:r>
    </w:p>
    <w:p w:rsidR="00810442" w:rsidRDefault="00810442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>РЕСПУБЛИКИ МОРДОВИЯ</w:t>
      </w:r>
    </w:p>
    <w:p w:rsidR="00810442" w:rsidRDefault="00810442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</w:p>
    <w:p w:rsidR="00810442" w:rsidRDefault="00810442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  <w:r>
        <w:rPr>
          <w:b/>
          <w:sz w:val="28"/>
          <w:szCs w:val="28"/>
          <w:lang w:eastAsia="zh-CN"/>
        </w:rPr>
        <w:t>ПОСТАНОВЛЕНИЕ</w:t>
      </w:r>
    </w:p>
    <w:p w:rsidR="00810442" w:rsidRDefault="00810442" w:rsidP="00724464">
      <w:pPr>
        <w:suppressAutoHyphens/>
        <w:autoSpaceDE/>
        <w:adjustRightInd/>
        <w:jc w:val="center"/>
        <w:rPr>
          <w:b/>
          <w:sz w:val="28"/>
          <w:szCs w:val="28"/>
          <w:lang w:eastAsia="zh-CN"/>
        </w:rPr>
      </w:pPr>
    </w:p>
    <w:p w:rsidR="00810442" w:rsidRPr="004E0B7B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color w:val="444444"/>
          <w:bdr w:val="none" w:sz="0" w:space="0" w:color="auto" w:frame="1"/>
        </w:rPr>
      </w:pPr>
      <w:r w:rsidRPr="004E0B7B">
        <w:rPr>
          <w:color w:val="444444"/>
          <w:bdr w:val="none" w:sz="0" w:space="0" w:color="auto" w:frame="1"/>
        </w:rPr>
        <w:t>от    16.12. 2022 г.                                                                                                         № 21</w:t>
      </w:r>
    </w:p>
    <w:p w:rsidR="00810442" w:rsidRPr="004E0B7B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color w:val="444444"/>
        </w:rPr>
      </w:pPr>
    </w:p>
    <w:p w:rsidR="00810442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b/>
          <w:bCs/>
          <w:sz w:val="22"/>
          <w:szCs w:val="22"/>
          <w:bdr w:val="none" w:sz="0" w:space="0" w:color="auto" w:frame="1"/>
        </w:rPr>
      </w:pPr>
      <w:r w:rsidRPr="00724464">
        <w:rPr>
          <w:b/>
          <w:bCs/>
          <w:sz w:val="22"/>
          <w:szCs w:val="22"/>
          <w:bdr w:val="none" w:sz="0" w:space="0" w:color="auto" w:frame="1"/>
        </w:rPr>
        <w:t>О предоставлении отсрочки уплаты арендной платы по договорам аренды имущества, находящегося в муниципальной собственности, на период прохождения военной службы или оказания добровольного содействия в выполнении задач, возложенных на Вооруженные Силы Российской Федерации, и расторжении договоров аренды без применения штрафных санкций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</w:p>
    <w:p w:rsidR="00810442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sz w:val="22"/>
          <w:szCs w:val="22"/>
          <w:bdr w:val="none" w:sz="0" w:space="0" w:color="auto" w:frame="1"/>
        </w:rPr>
      </w:pPr>
      <w:r w:rsidRPr="00724464">
        <w:rPr>
          <w:sz w:val="22"/>
          <w:szCs w:val="22"/>
          <w:bdr w:val="none" w:sz="0" w:space="0" w:color="auto" w:frame="1"/>
        </w:rPr>
        <w:t>В соответствии с пунктом 7 распоряжения Правительства Российской Федерации от 15.10.2022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 xml:space="preserve"> № 3046-р, администрация </w:t>
      </w:r>
      <w:r>
        <w:rPr>
          <w:sz w:val="22"/>
          <w:szCs w:val="22"/>
          <w:bdr w:val="none" w:sz="0" w:space="0" w:color="auto" w:frame="1"/>
        </w:rPr>
        <w:t>Пичпандинского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сельское поселение Зубово-Полянского муниципального района Республики Мордовия ПОСТАНОВЛЯЕТ: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 xml:space="preserve">1. По договорам аренды муниципального имущества, составляющего казну </w:t>
      </w:r>
      <w:r>
        <w:rPr>
          <w:sz w:val="22"/>
          <w:szCs w:val="22"/>
          <w:bdr w:val="none" w:sz="0" w:space="0" w:color="auto" w:frame="1"/>
        </w:rPr>
        <w:t>Пичпандинского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сельское поселение Зубово-Полянского муниципального района Республики Мордовия  (в том числе земельных участков), муниципальным предприятиям и муниципальным учреждениям, находящимся на территории </w:t>
      </w:r>
      <w:r>
        <w:rPr>
          <w:sz w:val="22"/>
          <w:szCs w:val="22"/>
          <w:bdr w:val="none" w:sz="0" w:space="0" w:color="auto" w:frame="1"/>
        </w:rPr>
        <w:t>Пичпандинского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сельское поселение Зубово-Полянского муниципального района Республики Мордовия , по договорам аренды муниципального имущества  </w:t>
      </w:r>
      <w:r>
        <w:rPr>
          <w:sz w:val="22"/>
          <w:szCs w:val="22"/>
          <w:bdr w:val="none" w:sz="0" w:space="0" w:color="auto" w:frame="1"/>
        </w:rPr>
        <w:t>Пичпандинского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сельское поселение Зубово-Полянского муниципального района Республики Мордовия , закрепленного на праве хозяйственного ведения за муниципальными предприятиями или на праве оперативного управления за муниципальными учреждениями,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 </w:t>
      </w:r>
      <w:hyperlink r:id="rId4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Указом</w:t>
        </w:r>
      </w:hyperlink>
      <w:r w:rsidRPr="00724464">
        <w:rPr>
          <w:sz w:val="22"/>
          <w:szCs w:val="22"/>
          <w:bdr w:val="none" w:sz="0" w:space="0" w:color="auto" w:frame="1"/>
        </w:rPr>
        <w:t> Президента Российской Федерации от 21 сентября 2022 года № 647 «Об объявлении частичной мобилизации в Российской Федерации» или проходящие военную службу по контракту, заключенному в соответствии с </w:t>
      </w:r>
      <w:hyperlink r:id="rId5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пунктом 7 статьи 38</w:t>
        </w:r>
      </w:hyperlink>
      <w:r w:rsidRPr="00724464">
        <w:rPr>
          <w:sz w:val="22"/>
          <w:szCs w:val="22"/>
          <w:bdr w:val="none" w:sz="0" w:space="0" w:color="auto" w:frame="1"/>
        </w:rPr>
        <w:t> Федерального закона «О воинской обязанности и военной службе» (далее — 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bookmarkStart w:id="0" w:name="Bookmark"/>
      <w:bookmarkEnd w:id="0"/>
      <w:r w:rsidRPr="00724464">
        <w:rPr>
          <w:sz w:val="22"/>
          <w:szCs w:val="22"/>
          <w:bdr w:val="none" w:sz="0" w:space="0" w:color="auto" w:frame="1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bookmarkStart w:id="1" w:name="Bookmark1"/>
      <w:bookmarkEnd w:id="1"/>
      <w:r w:rsidRPr="00724464">
        <w:rPr>
          <w:sz w:val="22"/>
          <w:szCs w:val="22"/>
          <w:bdr w:val="none" w:sz="0" w:space="0" w:color="auto" w:frame="1"/>
        </w:rPr>
        <w:t>б) предоставление возможности расторжения договоров аренды без применения штрафных санкций.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1.1. Предоставление отсрочки уплаты арендной платы, указанной в </w:t>
      </w:r>
      <w:hyperlink r:id="rId6" w:anchor="Par1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подпункте «а» пункта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постановления, осуществляется на следующих условиях: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7" w:anchor="Par0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пункте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 </w:t>
      </w:r>
      <w:hyperlink r:id="rId8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пунктом 7 статьи 38</w:t>
        </w:r>
      </w:hyperlink>
      <w:r w:rsidRPr="00724464">
        <w:rPr>
          <w:sz w:val="22"/>
          <w:szCs w:val="22"/>
          <w:bdr w:val="none" w:sz="0" w:space="0" w:color="auto" w:frame="1"/>
        </w:rPr>
        <w:t> 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арендатору предоставляется отсрочка уплаты арендной платы на период прохождения лицом, указанным в </w:t>
      </w:r>
      <w:hyperlink r:id="rId9" w:anchor="Par0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пункте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не допускается установление дополнительных платежей, подлежащих уплате арендатором в связи с предоставлением отсрочки;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10" w:anchor="Par0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пункте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1.2. Расторжение договора аренды без применения штрафных санкций, указанное в </w:t>
      </w:r>
      <w:hyperlink r:id="rId11" w:anchor="Par2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подпункте «б» пункта 1</w:t>
        </w:r>
      </w:hyperlink>
      <w:r w:rsidRPr="00724464">
        <w:rPr>
          <w:sz w:val="22"/>
          <w:szCs w:val="22"/>
          <w:bdr w:val="none" w:sz="0" w:space="0" w:color="auto" w:frame="1"/>
        </w:rPr>
        <w:t> настоящего постановления, осуществляется на следующих условиях: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 </w:t>
      </w:r>
      <w:hyperlink r:id="rId12" w:history="1">
        <w:r w:rsidRPr="00724464">
          <w:rPr>
            <w:rStyle w:val="Hyperlink"/>
            <w:color w:val="auto"/>
            <w:sz w:val="22"/>
            <w:szCs w:val="22"/>
            <w:bdr w:val="none" w:sz="0" w:space="0" w:color="auto" w:frame="1"/>
          </w:rPr>
          <w:t>пунктом 7 статьи 38</w:t>
        </w:r>
      </w:hyperlink>
      <w:r w:rsidRPr="00724464">
        <w:rPr>
          <w:sz w:val="22"/>
          <w:szCs w:val="22"/>
          <w:bdr w:val="none" w:sz="0" w:space="0" w:color="auto" w:frame="1"/>
        </w:rPr>
        <w:t> 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 органом исполнительной власти, с которым заключены указанные контракты;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>— договор аренды подлежит расторжению со дня получения арендодателем уведомления о расторжении договора аренды;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bookmarkStart w:id="2" w:name="Bookmark2"/>
      <w:bookmarkEnd w:id="2"/>
      <w:r w:rsidRPr="00724464">
        <w:rPr>
          <w:sz w:val="22"/>
          <w:szCs w:val="22"/>
          <w:bdr w:val="none" w:sz="0" w:space="0" w:color="auto" w:frame="1"/>
        </w:rPr>
        <w:t>—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810442" w:rsidRPr="00724464" w:rsidRDefault="00810442" w:rsidP="00724464">
      <w:pPr>
        <w:pStyle w:val="NormalWeb"/>
        <w:spacing w:before="0" w:beforeAutospacing="0" w:after="0" w:afterAutospacing="0" w:line="360" w:lineRule="atLeast"/>
        <w:textAlignment w:val="baseline"/>
        <w:rPr>
          <w:sz w:val="22"/>
          <w:szCs w:val="22"/>
        </w:rPr>
      </w:pPr>
      <w:r w:rsidRPr="00724464">
        <w:rPr>
          <w:sz w:val="22"/>
          <w:szCs w:val="22"/>
        </w:rPr>
        <w:t xml:space="preserve">2.Разместить настоящее постановление на официальном сайте администрации </w:t>
      </w:r>
      <w:r>
        <w:rPr>
          <w:sz w:val="22"/>
          <w:szCs w:val="22"/>
        </w:rPr>
        <w:t>Пичпандинского</w:t>
      </w:r>
      <w:r w:rsidRPr="00724464">
        <w:rPr>
          <w:sz w:val="22"/>
          <w:szCs w:val="22"/>
        </w:rPr>
        <w:t xml:space="preserve"> сельского поселения.</w:t>
      </w:r>
    </w:p>
    <w:p w:rsidR="00810442" w:rsidRPr="00724464" w:rsidRDefault="00810442" w:rsidP="00724464">
      <w:pPr>
        <w:pStyle w:val="NormalWeb"/>
        <w:spacing w:before="0" w:beforeAutospacing="0" w:after="0" w:afterAutospacing="0" w:line="360" w:lineRule="atLeast"/>
        <w:textAlignment w:val="baseline"/>
        <w:rPr>
          <w:sz w:val="22"/>
          <w:szCs w:val="22"/>
        </w:rPr>
      </w:pPr>
      <w:r w:rsidRPr="00724464">
        <w:rPr>
          <w:sz w:val="22"/>
          <w:szCs w:val="22"/>
        </w:rPr>
        <w:t>3.Контроль за исполнением данного постановления оставляю за собой.</w:t>
      </w:r>
    </w:p>
    <w:p w:rsidR="00810442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sz w:val="22"/>
          <w:szCs w:val="22"/>
          <w:bdr w:val="none" w:sz="0" w:space="0" w:color="auto" w:frame="1"/>
        </w:rPr>
      </w:pPr>
      <w:r w:rsidRPr="00724464">
        <w:rPr>
          <w:sz w:val="22"/>
          <w:szCs w:val="22"/>
          <w:bdr w:val="none" w:sz="0" w:space="0" w:color="auto" w:frame="1"/>
        </w:rPr>
        <w:t>4. Постановление вступает в силу после его официального опубликования (обнародования).</w:t>
      </w: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</w:p>
    <w:p w:rsidR="00810442" w:rsidRPr="00724464" w:rsidRDefault="00810442" w:rsidP="00724464">
      <w:pPr>
        <w:pStyle w:val="NormalWeb"/>
        <w:shd w:val="clear" w:color="auto" w:fill="F9F9F9"/>
        <w:spacing w:before="0" w:beforeAutospacing="0" w:after="0" w:afterAutospacing="0" w:line="312" w:lineRule="atLeast"/>
        <w:textAlignment w:val="baseline"/>
        <w:rPr>
          <w:rFonts w:ascii="Helvetica" w:hAnsi="Helvetica" w:cs="Helvetica"/>
          <w:sz w:val="22"/>
          <w:szCs w:val="22"/>
        </w:rPr>
      </w:pPr>
      <w:r w:rsidRPr="00724464">
        <w:rPr>
          <w:sz w:val="22"/>
          <w:szCs w:val="22"/>
          <w:bdr w:val="none" w:sz="0" w:space="0" w:color="auto" w:frame="1"/>
        </w:rPr>
        <w:t xml:space="preserve">Глава </w:t>
      </w:r>
      <w:r>
        <w:rPr>
          <w:sz w:val="22"/>
          <w:szCs w:val="22"/>
          <w:bdr w:val="none" w:sz="0" w:space="0" w:color="auto" w:frame="1"/>
        </w:rPr>
        <w:t>Пичпандинского</w:t>
      </w:r>
      <w:r w:rsidRPr="00724464">
        <w:rPr>
          <w:sz w:val="22"/>
          <w:szCs w:val="22"/>
          <w:bdr w:val="none" w:sz="0" w:space="0" w:color="auto" w:frame="1"/>
        </w:rPr>
        <w:t xml:space="preserve"> сельского поселения                                           </w:t>
      </w:r>
      <w:r>
        <w:rPr>
          <w:sz w:val="22"/>
          <w:szCs w:val="22"/>
          <w:bdr w:val="none" w:sz="0" w:space="0" w:color="auto" w:frame="1"/>
        </w:rPr>
        <w:t>К.С.Федорова</w:t>
      </w:r>
    </w:p>
    <w:p w:rsidR="00810442" w:rsidRPr="00724464" w:rsidRDefault="00810442">
      <w:bookmarkStart w:id="3" w:name="_GoBack"/>
      <w:bookmarkEnd w:id="3"/>
    </w:p>
    <w:sectPr w:rsidR="00810442" w:rsidRPr="00724464" w:rsidSect="0072446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4464"/>
    <w:rsid w:val="000E023D"/>
    <w:rsid w:val="001A1DA7"/>
    <w:rsid w:val="00320996"/>
    <w:rsid w:val="00373811"/>
    <w:rsid w:val="004E0B7B"/>
    <w:rsid w:val="0054591D"/>
    <w:rsid w:val="0066329F"/>
    <w:rsid w:val="00724464"/>
    <w:rsid w:val="0075395D"/>
    <w:rsid w:val="00777C0F"/>
    <w:rsid w:val="00810442"/>
    <w:rsid w:val="008432DA"/>
    <w:rsid w:val="008865EF"/>
    <w:rsid w:val="00970FC2"/>
    <w:rsid w:val="009B7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46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724464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72446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333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line/ref=4C5559E64EBBA758F134C9CFBFD667503634C37F6026EE46BB0CB3B186AE9B973FAE438F7030595EF03B33066F278E36D28E1508A1k4T9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xn--80akiahdesk2ai.xn--p1ai/?p=12105" TargetMode="External"/><Relationship Id="rId12" Type="http://schemas.openxmlformats.org/officeDocument/2006/relationships/hyperlink" Target="http://offline/ref=4C5559E64EBBA758F134C9CFBFD667503634C37F6026EE46BB0CB3B186AE9B973FAE438F7030595EF03B33066F278E36D28E1508A1k4T9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xn--80akiahdesk2ai.xn--p1ai/?p=12105" TargetMode="External"/><Relationship Id="rId11" Type="http://schemas.openxmlformats.org/officeDocument/2006/relationships/hyperlink" Target="http://xn--80akiahdesk2ai.xn--p1ai/?p=12105" TargetMode="External"/><Relationship Id="rId5" Type="http://schemas.openxmlformats.org/officeDocument/2006/relationships/hyperlink" Target="http://offline/ref=4C5559E64EBBA758F134C9CFBFD667503634C37F6026EE46BB0CB3B186AE9B973FAE438F7030595EF03B33066F278E36D28E1508A1k4T9I" TargetMode="External"/><Relationship Id="rId10" Type="http://schemas.openxmlformats.org/officeDocument/2006/relationships/hyperlink" Target="http://xn--80akiahdesk2ai.xn--p1ai/?p=12105" TargetMode="External"/><Relationship Id="rId4" Type="http://schemas.openxmlformats.org/officeDocument/2006/relationships/hyperlink" Target="http://offline/ref=4C5559E64EBBA758F134C9CFBFD667503634C7726A2DEE46BB0CB3B186AE9B972DAE1B8471314C0BA061640B6Dk2T2I" TargetMode="External"/><Relationship Id="rId9" Type="http://schemas.openxmlformats.org/officeDocument/2006/relationships/hyperlink" Target="http://xn--80akiahdesk2ai.xn--p1ai/?p=1210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1128</Words>
  <Characters>6430</Characters>
  <Application>Microsoft Office Outlook</Application>
  <DocSecurity>0</DocSecurity>
  <Lines>0</Lines>
  <Paragraphs>0</Paragraphs>
  <ScaleCrop>false</ScaleCrop>
  <Company>SanBuild &amp; 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2022-12-19T07:30:00Z</cp:lastPrinted>
  <dcterms:created xsi:type="dcterms:W3CDTF">2022-12-12T07:06:00Z</dcterms:created>
  <dcterms:modified xsi:type="dcterms:W3CDTF">2022-12-19T07:43:00Z</dcterms:modified>
</cp:coreProperties>
</file>