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704D62" w14:textId="77777777" w:rsidR="00727269" w:rsidRPr="00727269" w:rsidRDefault="00727269" w:rsidP="00727269">
      <w:pPr>
        <w:pStyle w:val="ConsPlusTitle"/>
        <w:jc w:val="center"/>
        <w:outlineLvl w:val="0"/>
        <w:rPr>
          <w:b w:val="0"/>
          <w:sz w:val="22"/>
          <w:szCs w:val="22"/>
        </w:rPr>
      </w:pPr>
      <w:r w:rsidRPr="00727269">
        <w:rPr>
          <w:b w:val="0"/>
          <w:sz w:val="22"/>
          <w:szCs w:val="22"/>
        </w:rPr>
        <w:t xml:space="preserve">АДМИНИСТРАЦИЯ </w:t>
      </w:r>
    </w:p>
    <w:p w14:paraId="2755781A" w14:textId="77777777" w:rsidR="00727269" w:rsidRPr="00727269" w:rsidRDefault="00727269" w:rsidP="00727269">
      <w:pPr>
        <w:pStyle w:val="ConsPlusTitle"/>
        <w:jc w:val="center"/>
        <w:outlineLvl w:val="0"/>
        <w:rPr>
          <w:b w:val="0"/>
          <w:sz w:val="22"/>
          <w:szCs w:val="22"/>
        </w:rPr>
      </w:pPr>
      <w:r w:rsidRPr="00727269">
        <w:rPr>
          <w:b w:val="0"/>
          <w:sz w:val="22"/>
          <w:szCs w:val="22"/>
        </w:rPr>
        <w:t>УМЕТСКОГО ГОРОДСКОГО ПОСЕЛЕНИЯ</w:t>
      </w:r>
    </w:p>
    <w:p w14:paraId="14ED4C93" w14:textId="77777777" w:rsidR="00727269" w:rsidRPr="00727269" w:rsidRDefault="00727269" w:rsidP="00727269">
      <w:pPr>
        <w:pStyle w:val="ConsPlusTitle"/>
        <w:jc w:val="center"/>
        <w:outlineLvl w:val="0"/>
        <w:rPr>
          <w:b w:val="0"/>
          <w:sz w:val="22"/>
          <w:szCs w:val="22"/>
        </w:rPr>
      </w:pPr>
      <w:r w:rsidRPr="00727269">
        <w:rPr>
          <w:b w:val="0"/>
          <w:sz w:val="22"/>
          <w:szCs w:val="22"/>
        </w:rPr>
        <w:t>ЗУБОВО – ПОЛЯНСКОГО МУНИЦИПАЛЬНОГО РАЙОНА</w:t>
      </w:r>
    </w:p>
    <w:p w14:paraId="6E9F4FAF" w14:textId="77777777" w:rsidR="00727269" w:rsidRPr="00727269" w:rsidRDefault="00727269" w:rsidP="00727269">
      <w:pPr>
        <w:pStyle w:val="ConsPlusTitle"/>
        <w:jc w:val="center"/>
        <w:outlineLvl w:val="0"/>
        <w:rPr>
          <w:b w:val="0"/>
          <w:sz w:val="22"/>
          <w:szCs w:val="22"/>
        </w:rPr>
      </w:pPr>
      <w:r w:rsidRPr="00727269">
        <w:rPr>
          <w:b w:val="0"/>
          <w:sz w:val="22"/>
          <w:szCs w:val="22"/>
        </w:rPr>
        <w:t xml:space="preserve"> РЕСПУБЛИКИ МОРДОВИЯ</w:t>
      </w:r>
    </w:p>
    <w:p w14:paraId="70C0D3D3" w14:textId="77777777" w:rsidR="00727269" w:rsidRPr="00727269" w:rsidRDefault="00727269" w:rsidP="00727269">
      <w:pPr>
        <w:pStyle w:val="ConsPlusTitle"/>
        <w:jc w:val="center"/>
        <w:rPr>
          <w:b w:val="0"/>
          <w:sz w:val="22"/>
          <w:szCs w:val="22"/>
        </w:rPr>
      </w:pPr>
    </w:p>
    <w:p w14:paraId="308B2B2E" w14:textId="68BE068C" w:rsidR="00727269" w:rsidRPr="00727269" w:rsidRDefault="0032358E" w:rsidP="00727269">
      <w:pPr>
        <w:pStyle w:val="ConsPlusTitle"/>
        <w:tabs>
          <w:tab w:val="center" w:pos="5102"/>
          <w:tab w:val="left" w:pos="8250"/>
        </w:tabs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                              ПОСТАНОВЛЕНИЕ     </w:t>
      </w:r>
    </w:p>
    <w:p w14:paraId="66046258" w14:textId="77777777" w:rsidR="00727269" w:rsidRPr="00727269" w:rsidRDefault="00727269" w:rsidP="00727269">
      <w:pPr>
        <w:pStyle w:val="ConsPlusTitle"/>
        <w:jc w:val="center"/>
        <w:rPr>
          <w:b w:val="0"/>
          <w:sz w:val="22"/>
          <w:szCs w:val="22"/>
        </w:rPr>
      </w:pPr>
    </w:p>
    <w:p w14:paraId="513DB39E" w14:textId="4C39D897" w:rsidR="00727269" w:rsidRPr="00727269" w:rsidRDefault="005C6026" w:rsidP="005C6026">
      <w:pPr>
        <w:pStyle w:val="ConsPlusTitle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о</w:t>
      </w:r>
      <w:r w:rsidR="00727269" w:rsidRPr="00727269">
        <w:rPr>
          <w:b w:val="0"/>
          <w:sz w:val="22"/>
          <w:szCs w:val="22"/>
        </w:rPr>
        <w:t>т</w:t>
      </w:r>
      <w:r>
        <w:rPr>
          <w:b w:val="0"/>
          <w:sz w:val="22"/>
          <w:szCs w:val="22"/>
        </w:rPr>
        <w:t xml:space="preserve"> 02 декабря </w:t>
      </w:r>
      <w:r w:rsidR="00727269" w:rsidRPr="00727269">
        <w:rPr>
          <w:b w:val="0"/>
          <w:sz w:val="22"/>
          <w:szCs w:val="22"/>
        </w:rPr>
        <w:t>2022 г. №</w:t>
      </w:r>
      <w:r>
        <w:rPr>
          <w:b w:val="0"/>
          <w:sz w:val="22"/>
          <w:szCs w:val="22"/>
        </w:rPr>
        <w:t xml:space="preserve"> 244</w:t>
      </w:r>
    </w:p>
    <w:p w14:paraId="47209295" w14:textId="77777777" w:rsidR="00727269" w:rsidRPr="00727269" w:rsidRDefault="00727269" w:rsidP="00727269">
      <w:pPr>
        <w:pStyle w:val="ConsPlusTitle"/>
        <w:jc w:val="center"/>
        <w:rPr>
          <w:b w:val="0"/>
          <w:sz w:val="22"/>
          <w:szCs w:val="22"/>
        </w:rPr>
      </w:pPr>
    </w:p>
    <w:p w14:paraId="47A44455" w14:textId="77777777" w:rsidR="00727269" w:rsidRPr="00727269" w:rsidRDefault="00727269" w:rsidP="00727269">
      <w:pPr>
        <w:pStyle w:val="ConsPlusTitle"/>
        <w:jc w:val="center"/>
        <w:rPr>
          <w:b w:val="0"/>
          <w:sz w:val="22"/>
          <w:szCs w:val="22"/>
        </w:rPr>
      </w:pPr>
      <w:proofErr w:type="spellStart"/>
      <w:r w:rsidRPr="00727269">
        <w:rPr>
          <w:b w:val="0"/>
          <w:sz w:val="22"/>
          <w:szCs w:val="22"/>
        </w:rPr>
        <w:t>р.п.Умет</w:t>
      </w:r>
      <w:proofErr w:type="spellEnd"/>
    </w:p>
    <w:p w14:paraId="03DE416E" w14:textId="77777777" w:rsidR="00727269" w:rsidRPr="00727269" w:rsidRDefault="00727269" w:rsidP="00727269">
      <w:pPr>
        <w:pStyle w:val="a6"/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 w14:paraId="70EA5FE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A6E0BD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Об утверждении Административного регламента по предоставлению муниципальной услуги "Принятие решения о проведении аукциона по продаже земельного участка, находящегося в муниципальной собственности, или аукциона на право заключения договора аренды указанного земельного участка по инициативе заинтересованного лица"</w:t>
      </w:r>
    </w:p>
    <w:p w14:paraId="1AC918B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FC6D823" w14:textId="0B0667FA" w:rsidR="00247919" w:rsidRPr="00727269" w:rsidRDefault="00247919" w:rsidP="008E5F1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В соответствии с</w:t>
      </w:r>
      <w:r w:rsidRPr="00727269">
        <w:rPr>
          <w:rFonts w:ascii="Times New Roman" w:hAnsi="Times New Roman"/>
          <w:highlight w:val="white"/>
          <w:lang w:val="en-US"/>
        </w:rPr>
        <w:t> </w:t>
      </w:r>
      <w:hyperlink r:id="rId5" w:history="1">
        <w:r w:rsidRPr="00727269">
          <w:rPr>
            <w:rFonts w:ascii="Times New Roman" w:hAnsi="Times New Roman"/>
            <w:highlight w:val="white"/>
          </w:rPr>
          <w:t>Земельным кодексом Российской Федерации</w:t>
        </w:r>
      </w:hyperlink>
      <w:r w:rsidRPr="00727269">
        <w:rPr>
          <w:rFonts w:ascii="Times New Roman" w:hAnsi="Times New Roman"/>
          <w:highlight w:val="white"/>
        </w:rPr>
        <w:t>, Федеральными законами от</w:t>
      </w:r>
      <w:r w:rsidRPr="00727269">
        <w:rPr>
          <w:rFonts w:ascii="Times New Roman" w:hAnsi="Times New Roman"/>
          <w:highlight w:val="white"/>
          <w:lang w:val="en-US"/>
        </w:rPr>
        <w:t> </w:t>
      </w:r>
      <w:hyperlink r:id="rId6" w:history="1">
        <w:r w:rsidRPr="00727269">
          <w:rPr>
            <w:rFonts w:ascii="Times New Roman" w:hAnsi="Times New Roman"/>
            <w:highlight w:val="white"/>
          </w:rPr>
          <w:t>06.10.2003 № 131-ФЗ</w:t>
        </w:r>
      </w:hyperlink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"Об общих принципах организации местного самоуправления в Российской Федерации", от</w:t>
      </w:r>
      <w:r w:rsidRPr="00727269">
        <w:rPr>
          <w:rFonts w:ascii="Times New Roman" w:hAnsi="Times New Roman"/>
          <w:highlight w:val="white"/>
          <w:lang w:val="en-US"/>
        </w:rPr>
        <w:t> </w:t>
      </w:r>
      <w:hyperlink r:id="rId7" w:history="1">
        <w:r w:rsidRPr="00727269">
          <w:rPr>
            <w:rFonts w:ascii="Times New Roman" w:hAnsi="Times New Roman"/>
            <w:highlight w:val="white"/>
          </w:rPr>
          <w:t>27.07.2010 № 210-ФЗ</w:t>
        </w:r>
      </w:hyperlink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"Об организации предоставления государс</w:t>
      </w:r>
      <w:r w:rsidR="00727269">
        <w:rPr>
          <w:rFonts w:ascii="Times New Roman" w:hAnsi="Times New Roman"/>
          <w:highlight w:val="white"/>
        </w:rPr>
        <w:t>твенных и муниципальных услуг",</w:t>
      </w:r>
      <w:r w:rsidR="0062432A" w:rsidRPr="00727269">
        <w:rPr>
          <w:rFonts w:ascii="Times New Roman" w:hAnsi="Times New Roman"/>
          <w:highlight w:val="white"/>
        </w:rPr>
        <w:t xml:space="preserve"> руководствуясь  </w:t>
      </w:r>
      <w:r w:rsidR="00D90862"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  <w:hyperlink r:id="rId8" w:history="1">
        <w:r w:rsidRPr="00727269">
          <w:rPr>
            <w:rFonts w:ascii="Times New Roman" w:hAnsi="Times New Roman"/>
            <w:highlight w:val="white"/>
          </w:rPr>
          <w:t>Уставом</w:t>
        </w:r>
        <w:r w:rsidR="00727269">
          <w:rPr>
            <w:rFonts w:ascii="Times New Roman" w:hAnsi="Times New Roman"/>
            <w:highlight w:val="white"/>
          </w:rPr>
          <w:t xml:space="preserve"> Уметского городского </w:t>
        </w:r>
        <w:r w:rsidRPr="00727269">
          <w:rPr>
            <w:rFonts w:ascii="Times New Roman" w:hAnsi="Times New Roman"/>
            <w:highlight w:val="white"/>
          </w:rPr>
          <w:t xml:space="preserve">поселения </w:t>
        </w:r>
        <w:r w:rsidR="00727269">
          <w:rPr>
            <w:rFonts w:ascii="Times New Roman" w:hAnsi="Times New Roman"/>
            <w:highlight w:val="white"/>
          </w:rPr>
          <w:t>Зубово-Полянского</w:t>
        </w:r>
        <w:r w:rsidRPr="00727269">
          <w:rPr>
            <w:rFonts w:ascii="Times New Roman" w:hAnsi="Times New Roman"/>
            <w:highlight w:val="white"/>
          </w:rPr>
          <w:t xml:space="preserve"> муниципального района</w:t>
        </w:r>
      </w:hyperlink>
      <w:r w:rsidRPr="00727269">
        <w:rPr>
          <w:rFonts w:ascii="Times New Roman" w:hAnsi="Times New Roman"/>
          <w:highlight w:val="white"/>
        </w:rPr>
        <w:t xml:space="preserve">, администрация </w:t>
      </w:r>
      <w:r w:rsidR="00727269" w:rsidRPr="00727269">
        <w:rPr>
          <w:rFonts w:ascii="Times New Roman" w:hAnsi="Times New Roman"/>
          <w:highlight w:val="white"/>
        </w:rPr>
        <w:t>Уметского городского поселения</w:t>
      </w:r>
    </w:p>
    <w:p w14:paraId="7A5E8982" w14:textId="77777777" w:rsidR="008E5F1D" w:rsidRPr="00727269" w:rsidRDefault="008E5F1D" w:rsidP="008E5F1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17CE356B" w14:textId="0FCFA76F" w:rsidR="00247919" w:rsidRPr="00727269" w:rsidRDefault="007272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 xml:space="preserve">                               </w:t>
      </w:r>
      <w:r w:rsidR="00247919" w:rsidRPr="00727269">
        <w:rPr>
          <w:rFonts w:ascii="Times New Roman" w:hAnsi="Times New Roman"/>
          <w:highlight w:val="white"/>
        </w:rPr>
        <w:t>ПОСТАНОВЛЯЕТ:</w:t>
      </w:r>
    </w:p>
    <w:p w14:paraId="5CE400A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1F98B5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1.Утвердить административный регламент по предоставлению муниципальной услуги "Принятие решения о проведении аукциона по продаже земельного участка, находящегося в муниципальной собственности, или аукциона на право заключения договора аренды указанного земельного участка по инициативе заинтересованного лица" (Прилагается).</w:t>
      </w:r>
    </w:p>
    <w:p w14:paraId="4D625FF1" w14:textId="416A5D0B" w:rsidR="008E5F1D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2.</w:t>
      </w:r>
      <w:r w:rsidR="008E5F1D"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</w:rPr>
        <w:t xml:space="preserve">Настоящее постановление вступает в силу с момента обнародования и подлежит размещению на официальном сайте администрации </w:t>
      </w:r>
      <w:r w:rsidR="00727269" w:rsidRPr="00727269">
        <w:rPr>
          <w:rFonts w:ascii="Times New Roman" w:hAnsi="Times New Roman"/>
          <w:highlight w:val="white"/>
        </w:rPr>
        <w:t>Уметского городского поселения</w:t>
      </w:r>
      <w:r w:rsidR="008E5F1D" w:rsidRPr="00727269">
        <w:rPr>
          <w:rFonts w:ascii="Times New Roman" w:hAnsi="Times New Roman"/>
          <w:highlight w:val="white"/>
        </w:rPr>
        <w:t>.</w:t>
      </w:r>
    </w:p>
    <w:p w14:paraId="52077F42" w14:textId="77777777" w:rsidR="00247919" w:rsidRPr="00727269" w:rsidRDefault="008E5F1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3. Контроль за выполнением настоящего постановления оставляю за собой</w:t>
      </w:r>
      <w:r w:rsidR="00247919" w:rsidRPr="00727269">
        <w:rPr>
          <w:rFonts w:ascii="Times New Roman" w:hAnsi="Times New Roman"/>
          <w:highlight w:val="white"/>
          <w:lang w:val="en-US"/>
        </w:rPr>
        <w:t> </w:t>
      </w:r>
    </w:p>
    <w:p w14:paraId="04A9F79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8803BB9" w14:textId="77777777" w:rsidR="00727269" w:rsidRDefault="007272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highlight w:val="white"/>
        </w:rPr>
      </w:pPr>
    </w:p>
    <w:p w14:paraId="5A80020B" w14:textId="77777777" w:rsidR="00727269" w:rsidRDefault="007272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highlight w:val="white"/>
        </w:rPr>
      </w:pPr>
    </w:p>
    <w:p w14:paraId="7BDB5807" w14:textId="77777777" w:rsidR="00727269" w:rsidRDefault="007272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highlight w:val="white"/>
        </w:rPr>
      </w:pPr>
    </w:p>
    <w:p w14:paraId="05CD1402" w14:textId="291C6BCB" w:rsidR="00727269" w:rsidRDefault="00727269" w:rsidP="007272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Глава администрации</w:t>
      </w:r>
      <w:r w:rsidR="00247919" w:rsidRPr="00727269">
        <w:rPr>
          <w:rFonts w:ascii="Times New Roman" w:hAnsi="Times New Roman"/>
          <w:highlight w:val="white"/>
        </w:rPr>
        <w:t xml:space="preserve"> </w:t>
      </w:r>
    </w:p>
    <w:p w14:paraId="2EBD1CBC" w14:textId="3B1EDAC5" w:rsidR="00247919" w:rsidRPr="00727269" w:rsidRDefault="00727269" w:rsidP="007272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Уметского городского поселения </w:t>
      </w:r>
      <w:r>
        <w:rPr>
          <w:rFonts w:ascii="Times New Roman" w:hAnsi="Times New Roman"/>
          <w:highlight w:val="white"/>
        </w:rPr>
        <w:t xml:space="preserve">                                   О.В. Дроздова</w:t>
      </w:r>
    </w:p>
    <w:p w14:paraId="28042553" w14:textId="77777777" w:rsidR="008E5F1D" w:rsidRPr="00727269" w:rsidRDefault="008E5F1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218B080" w14:textId="77777777" w:rsidR="00247919" w:rsidRPr="0032358E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426000C5" w14:textId="77777777" w:rsidR="00727269" w:rsidRPr="0032358E" w:rsidRDefault="007272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780A5DFB" w14:textId="77777777" w:rsidR="00727269" w:rsidRPr="0032358E" w:rsidRDefault="007272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0C44CE9" w14:textId="77777777" w:rsidR="00727269" w:rsidRPr="0032358E" w:rsidRDefault="007272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5C761AF" w14:textId="77777777" w:rsidR="00727269" w:rsidRPr="0032358E" w:rsidRDefault="007272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0CFB44A7" w14:textId="77777777" w:rsidR="00727269" w:rsidRPr="0032358E" w:rsidRDefault="007272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1E85787C" w14:textId="77777777" w:rsidR="00727269" w:rsidRPr="0032358E" w:rsidRDefault="007272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016C0145" w14:textId="77777777" w:rsidR="00727269" w:rsidRPr="0032358E" w:rsidRDefault="007272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27796DD7" w14:textId="77777777" w:rsidR="00727269" w:rsidRPr="0032358E" w:rsidRDefault="007272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7877864D" w14:textId="77777777" w:rsidR="00727269" w:rsidRPr="0032358E" w:rsidRDefault="007272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1C684255" w14:textId="77777777" w:rsidR="00727269" w:rsidRPr="0032358E" w:rsidRDefault="007272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66C5669B" w14:textId="77777777" w:rsidR="00727269" w:rsidRPr="0032358E" w:rsidRDefault="007272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3DFE3D32" w14:textId="77777777" w:rsidR="00727269" w:rsidRPr="0032358E" w:rsidRDefault="007272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5D7E8ECA" w14:textId="77777777" w:rsidR="00727269" w:rsidRPr="00727269" w:rsidRDefault="007272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5B38BD3D" w14:textId="77777777" w:rsidR="00727269" w:rsidRDefault="009E2308" w:rsidP="009E230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lastRenderedPageBreak/>
        <w:t xml:space="preserve">Приложение </w:t>
      </w:r>
    </w:p>
    <w:p w14:paraId="3D974052" w14:textId="77777777" w:rsidR="00727269" w:rsidRDefault="009E2308" w:rsidP="0072726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727269">
        <w:rPr>
          <w:rFonts w:ascii="Times New Roman" w:hAnsi="Times New Roman"/>
          <w:highlight w:val="white"/>
        </w:rPr>
        <w:t xml:space="preserve">к постановлению администрации </w:t>
      </w:r>
    </w:p>
    <w:p w14:paraId="2C5D762D" w14:textId="6E8B4CEC" w:rsidR="00247919" w:rsidRPr="0032358E" w:rsidRDefault="00727269" w:rsidP="0072726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</w:rPr>
        <w:t>Уметского городского поселения</w:t>
      </w:r>
      <w:r w:rsidR="00247919" w:rsidRPr="00727269">
        <w:rPr>
          <w:rFonts w:ascii="Times New Roman" w:hAnsi="Times New Roman"/>
          <w:highlight w:val="white"/>
          <w:lang w:val="en-US"/>
        </w:rPr>
        <w:t> </w:t>
      </w:r>
    </w:p>
    <w:p w14:paraId="7112F058" w14:textId="471D646D" w:rsidR="00727269" w:rsidRPr="00727269" w:rsidRDefault="005C6026" w:rsidP="0072726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о</w:t>
      </w:r>
      <w:r w:rsidR="00727269">
        <w:rPr>
          <w:rFonts w:ascii="Times New Roman" w:hAnsi="Times New Roman"/>
          <w:highlight w:val="white"/>
        </w:rPr>
        <w:t>т</w:t>
      </w:r>
      <w:r>
        <w:rPr>
          <w:rFonts w:ascii="Times New Roman" w:hAnsi="Times New Roman"/>
          <w:highlight w:val="white"/>
        </w:rPr>
        <w:t xml:space="preserve"> 02.12.</w:t>
      </w:r>
      <w:r w:rsidR="00727269">
        <w:rPr>
          <w:rFonts w:ascii="Times New Roman" w:hAnsi="Times New Roman"/>
          <w:highlight w:val="white"/>
        </w:rPr>
        <w:t>2022 г. №</w:t>
      </w:r>
      <w:r>
        <w:rPr>
          <w:rFonts w:ascii="Times New Roman" w:hAnsi="Times New Roman"/>
          <w:highlight w:val="white"/>
        </w:rPr>
        <w:t>244</w:t>
      </w:r>
      <w:bookmarkStart w:id="0" w:name="_GoBack"/>
      <w:bookmarkEnd w:id="0"/>
    </w:p>
    <w:p w14:paraId="188B626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64B034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АДМИНИСТРАТИВНЫЙ РЕГЛАМЕНТ ПРЕДОСТАВЛЕНИЯ МУНИЦИПАЛЬНОЙ УСЛУГИ "ПРИНЯТИЕ РЕШЕНИЯ О ПРОВЕДЕНИИ АУКЦИОНА ПО ПРОДАЖЕ ЗЕМЕЛЬНОГО УЧАСТКА, НАХОДЯЩЕГОСЯ В МУНИЦИПАЛЬНОЙ СОБСТВЕННОСТИ, ИЛИ АУКЦИОНА НА ПРАВО ЗАКЛЮЧЕНИЯ ДОГОВОРА АРЕНДЫ УКАЗАННОГО ЗЕМЕЛЬНОГО УЧАСТКА ПО ИНИЦИАТИВЕ ЗАИНТЕРЕСОВАННОГО ЛИЦА"</w:t>
      </w:r>
    </w:p>
    <w:p w14:paraId="76C8956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0819550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Раздел I. ОБЩИЕ ПОЛОЖЕНИЯ</w:t>
      </w:r>
    </w:p>
    <w:p w14:paraId="4EDF027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C6EA02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1. Предмет регулирования регламента</w:t>
      </w:r>
    </w:p>
    <w:p w14:paraId="1B026A2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46AF5BA5" w14:textId="0E0F2562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1.1.Административный регламент предоставления муниципальной услуги "Принятие решения о проведении аукциона по продаже земельного участка, находящегося в муниципальной собственности, или аукциона на право заключения договора аренды указанного земельного участка по инициативе заинтересованного лица" определяет сроки и последовательность административных процедур (действий) при предоставлении муниципальной услуги "Принятие решения о проведении аукциона по продаже земельного участка, находящегося в муниципальной собственности, или аукциона на право заключения договора аренды указанного земельного участка по инициативе заинтересованного лица" (далее - муниципальная услуга), а также порядок взаимодействия между должностными лицами </w:t>
      </w:r>
      <w:r w:rsidR="00727269">
        <w:rPr>
          <w:rFonts w:ascii="Times New Roman" w:hAnsi="Times New Roman"/>
          <w:highlight w:val="white"/>
        </w:rPr>
        <w:t>администрации Уметского городского поселения</w:t>
      </w:r>
      <w:r w:rsidRPr="00727269">
        <w:rPr>
          <w:rFonts w:ascii="Times New Roman" w:hAnsi="Times New Roman"/>
          <w:highlight w:val="white"/>
        </w:rPr>
        <w:t xml:space="preserve">, взаимодействия </w:t>
      </w:r>
      <w:r w:rsidR="00727269">
        <w:rPr>
          <w:rFonts w:ascii="Times New Roman" w:hAnsi="Times New Roman"/>
          <w:highlight w:val="white"/>
        </w:rPr>
        <w:t>администрации Уметского городского поселения</w:t>
      </w:r>
      <w:r w:rsidRPr="00727269">
        <w:rPr>
          <w:rFonts w:ascii="Times New Roman" w:hAnsi="Times New Roman"/>
          <w:highlight w:val="white"/>
        </w:rPr>
        <w:t xml:space="preserve"> (далее-администрации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поселения) с заявителями, иными органами, учреждениями и организациями при предоставлении муниципальной услуги (далее - административный регламент).</w:t>
      </w:r>
    </w:p>
    <w:p w14:paraId="505B9DF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5C8AC9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2. Круг заявителей</w:t>
      </w:r>
    </w:p>
    <w:p w14:paraId="5E928AE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6E79C8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2.1.Заявителями на получение муниципальной услуги являются физические или юридические лица, а также уполномоченные ими в установленном законом порядке лица, (далее - заявитель).</w:t>
      </w:r>
    </w:p>
    <w:p w14:paraId="6E6CD45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01BCE2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3. Требования к порядку информирования о предоставлении муниципальной услуги</w:t>
      </w:r>
    </w:p>
    <w:p w14:paraId="25C0640B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0CAC47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3.1.Информирование о порядке и ходе предоставления муниципальной</w:t>
      </w:r>
    </w:p>
    <w:p w14:paraId="5DE044ED" w14:textId="2C9E1937" w:rsidR="00247919" w:rsidRPr="00853B18" w:rsidRDefault="00247919" w:rsidP="00853B18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/>
          <w:bCs/>
        </w:rPr>
      </w:pPr>
      <w:r w:rsidRPr="00727269">
        <w:rPr>
          <w:rFonts w:ascii="Times New Roman" w:hAnsi="Times New Roman"/>
          <w:highlight w:val="white"/>
        </w:rPr>
        <w:t xml:space="preserve">услуги осуществляется администрацией </w:t>
      </w:r>
      <w:r w:rsidR="00727269">
        <w:rPr>
          <w:rFonts w:ascii="Times New Roman" w:hAnsi="Times New Roman"/>
          <w:highlight w:val="white"/>
        </w:rPr>
        <w:t>Уметского городского поселения</w:t>
      </w:r>
      <w:r w:rsidRPr="00727269">
        <w:rPr>
          <w:rFonts w:ascii="Times New Roman" w:hAnsi="Times New Roman"/>
          <w:highlight w:val="white"/>
        </w:rPr>
        <w:t xml:space="preserve"> (далее - администрация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поселения) с использованием информационно-телекоммуникационной сети "Интернет", включая Единый портал государственных и муниципальных услуг (далее - ЕПГУ) (http://www.gosuslugi.ru) и Региональный портал государственных и муниципальных услуг </w:t>
      </w:r>
      <w:r w:rsidR="00727269">
        <w:rPr>
          <w:rFonts w:ascii="Times New Roman" w:hAnsi="Times New Roman"/>
          <w:highlight w:val="white"/>
        </w:rPr>
        <w:t>Республики Мордовия,</w:t>
      </w:r>
      <w:r w:rsidRPr="00727269">
        <w:rPr>
          <w:rFonts w:ascii="Times New Roman" w:hAnsi="Times New Roman"/>
          <w:highlight w:val="white"/>
        </w:rPr>
        <w:t xml:space="preserve"> </w:t>
      </w:r>
      <w:r w:rsidR="00727269">
        <w:rPr>
          <w:rFonts w:ascii="Times New Roman" w:hAnsi="Times New Roman"/>
          <w:highlight w:val="white"/>
        </w:rPr>
        <w:t>средств телефонной связи</w:t>
      </w:r>
      <w:r w:rsidRPr="00727269">
        <w:rPr>
          <w:rFonts w:ascii="Times New Roman" w:hAnsi="Times New Roman"/>
          <w:highlight w:val="white"/>
        </w:rPr>
        <w:t xml:space="preserve">, информационных материалов, путем размещения информации на официальном сайте администрации </w:t>
      </w:r>
      <w:r w:rsidR="00727269">
        <w:rPr>
          <w:rFonts w:ascii="Times New Roman" w:hAnsi="Times New Roman"/>
          <w:highlight w:val="white"/>
        </w:rPr>
        <w:t xml:space="preserve">Уметского городского поселения </w:t>
      </w:r>
      <w:r w:rsidR="00853B18" w:rsidRPr="00853B18">
        <w:rPr>
          <w:rFonts w:ascii="Times New Roman" w:hAnsi="Times New Roman"/>
          <w:b/>
          <w:bCs/>
        </w:rPr>
        <w:t>https://zpolyana-rm.ru/vill/view/301</w:t>
      </w:r>
      <w:r w:rsidRPr="00727269">
        <w:rPr>
          <w:rFonts w:ascii="Times New Roman" w:hAnsi="Times New Roman"/>
          <w:highlight w:val="white"/>
        </w:rPr>
        <w:t xml:space="preserve"> (далее - сайт администрации), и направления письменных ответов на обращения заявителей по почте (в электронном виде), а также при личном приеме заявителей.</w:t>
      </w:r>
    </w:p>
    <w:p w14:paraId="7FC1124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3.2.Сведения о местах нахождения, номерах телефонов для справок, адресах официальных сайтов и электронной почты, графике (режиме) работы администрации содержатся в приложении 1 к административному регламенту.</w:t>
      </w:r>
    </w:p>
    <w:p w14:paraId="2CE85537" w14:textId="054E5749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3.3.Информация о предоставлении муниципальной услуги размещается на ЕПГУ, а также сайте администрации </w:t>
      </w:r>
      <w:r w:rsidR="00EA28B9">
        <w:rPr>
          <w:rFonts w:ascii="Times New Roman" w:hAnsi="Times New Roman"/>
          <w:highlight w:val="white"/>
        </w:rPr>
        <w:t>Уметского городского поселения</w:t>
      </w:r>
      <w:r w:rsidRPr="00727269">
        <w:rPr>
          <w:rFonts w:ascii="Times New Roman" w:hAnsi="Times New Roman"/>
          <w:highlight w:val="white"/>
        </w:rPr>
        <w:t>.</w:t>
      </w:r>
    </w:p>
    <w:p w14:paraId="6819E3D6" w14:textId="29774CA2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На ЕПГУ, на сайте </w:t>
      </w:r>
      <w:r w:rsidR="00727269">
        <w:rPr>
          <w:rFonts w:ascii="Times New Roman" w:hAnsi="Times New Roman"/>
          <w:highlight w:val="white"/>
        </w:rPr>
        <w:t>администрации Уметского городского поселения</w:t>
      </w:r>
      <w:r w:rsidRPr="00727269">
        <w:rPr>
          <w:rFonts w:ascii="Times New Roman" w:hAnsi="Times New Roman"/>
          <w:highlight w:val="white"/>
        </w:rPr>
        <w:t xml:space="preserve"> размещается следующая информация:</w:t>
      </w:r>
    </w:p>
    <w:p w14:paraId="4446862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наименование органа, ответственного за предоставления муниципальной услуги,</w:t>
      </w:r>
    </w:p>
    <w:p w14:paraId="6096225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lastRenderedPageBreak/>
        <w:t>график его работы;</w:t>
      </w:r>
    </w:p>
    <w:p w14:paraId="7AB16EE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информация о местах оказания муниципальных услуг;</w:t>
      </w:r>
    </w:p>
    <w:p w14:paraId="03F960D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круг заявителей;</w:t>
      </w:r>
    </w:p>
    <w:p w14:paraId="110459B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срок предоставления муниципальной услуги;</w:t>
      </w:r>
    </w:p>
    <w:p w14:paraId="6EF1A96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результаты предоставления муниципальной услуги, порядок представления</w:t>
      </w:r>
    </w:p>
    <w:p w14:paraId="47FBAC0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документа, являющегося результатом предоставления муниципальной услуги;</w:t>
      </w:r>
    </w:p>
    <w:p w14:paraId="1D04696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14:paraId="4D4B955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исчерпывающий перечень оснований для приостановления или отказа в</w:t>
      </w:r>
    </w:p>
    <w:p w14:paraId="67AD020B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предоставлении муниципальной услуги;</w:t>
      </w:r>
    </w:p>
    <w:p w14:paraId="73345F3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информация о порядке предоставления муниципальной услуги;</w:t>
      </w:r>
    </w:p>
    <w:p w14:paraId="3B35F7E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14:paraId="20735B6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форма заявления, используемого при предоставлении муниципальной услуги.</w:t>
      </w:r>
    </w:p>
    <w:p w14:paraId="0486C1D6" w14:textId="0726B37D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Информация на ЕПГУ, сайте администрации </w:t>
      </w:r>
      <w:r w:rsidR="00EA28B9">
        <w:rPr>
          <w:rFonts w:ascii="Times New Roman" w:hAnsi="Times New Roman"/>
          <w:highlight w:val="white"/>
        </w:rPr>
        <w:t>Уметского городского поселения</w:t>
      </w:r>
      <w:r w:rsidRPr="00727269">
        <w:rPr>
          <w:rFonts w:ascii="Times New Roman" w:hAnsi="Times New Roman"/>
          <w:highlight w:val="white"/>
        </w:rPr>
        <w:t xml:space="preserve"> о порядке и сроках предоставления муниципальной услуги предоставляется заявителю бесплатно.</w:t>
      </w:r>
    </w:p>
    <w:p w14:paraId="40C6D76E" w14:textId="0AE2FB43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r w:rsidR="00EA28B9" w:rsidRPr="00727269">
        <w:rPr>
          <w:rFonts w:ascii="Times New Roman" w:hAnsi="Times New Roman"/>
          <w:highlight w:val="white"/>
        </w:rPr>
        <w:t>заявителя,</w:t>
      </w:r>
      <w:r w:rsidRPr="00727269">
        <w:rPr>
          <w:rFonts w:ascii="Times New Roman" w:hAnsi="Times New Roman"/>
          <w:highlight w:val="white"/>
        </w:rPr>
        <w:t xml:space="preserve"> или предоставление им персональных данных.</w:t>
      </w:r>
    </w:p>
    <w:p w14:paraId="274362A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3.4.Специалист администрации осуществляет прием заявителей для предоставления муниципальной услуги в соответствии с графиками работы администрации.</w:t>
      </w:r>
    </w:p>
    <w:p w14:paraId="5F2BF29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Консультации предоставляются по вопросам:</w:t>
      </w:r>
    </w:p>
    <w:p w14:paraId="3406497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графика работы администрации;</w:t>
      </w:r>
    </w:p>
    <w:p w14:paraId="703E614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перечня документов, необходимых для предоставления заявителям муниципальной услуги;</w:t>
      </w:r>
    </w:p>
    <w:p w14:paraId="2426E05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порядка заполнения реквизитов заявки на участие в аукционе по установленной в извещении о проведении аукциона форме;</w:t>
      </w:r>
    </w:p>
    <w:p w14:paraId="027889A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порядка и условий предоставления муниципальной услуги;</w:t>
      </w:r>
    </w:p>
    <w:p w14:paraId="65447ED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сроков предоставления муниципальной услуги;</w:t>
      </w:r>
    </w:p>
    <w:p w14:paraId="0FC1DA8B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оснований для отказа в предоставлении муниципальной услуги;</w:t>
      </w:r>
    </w:p>
    <w:p w14:paraId="1AE9BCF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порядка обжалования решений, действий (бездействия) должностных лиц.</w:t>
      </w:r>
    </w:p>
    <w:p w14:paraId="140351F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3.5.На информационных стендах в помещении, предназначенном для приема заявителей в администрации, размещается следующая информация:</w:t>
      </w:r>
    </w:p>
    <w:p w14:paraId="5E6BF20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текст административного регламента с приложениями;</w:t>
      </w:r>
    </w:p>
    <w:p w14:paraId="6E2FED9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извлечения из нормативных правовых актов, содержащих нормы, регулирующие деятельность администрации по предоставлению муниципальной услуги;</w:t>
      </w:r>
    </w:p>
    <w:p w14:paraId="3FB9F8B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перечень документов, необходимых для предоставления гражданам муниципальной услуги, а также требования, предъявляемые к этим документам;</w:t>
      </w:r>
    </w:p>
    <w:p w14:paraId="5C8870DB" w14:textId="38E2EA00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процедура предоставления муниципальной услуги в текстовом </w:t>
      </w:r>
      <w:r w:rsidR="00EA28B9" w:rsidRPr="00727269">
        <w:rPr>
          <w:rFonts w:ascii="Times New Roman" w:hAnsi="Times New Roman"/>
          <w:highlight w:val="white"/>
        </w:rPr>
        <w:t>виде;</w:t>
      </w:r>
    </w:p>
    <w:p w14:paraId="795E679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бланк и образец заполнения заявления;</w:t>
      </w:r>
    </w:p>
    <w:p w14:paraId="35B9B4A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исчерпывающий перечень оснований для отказа в предоставлении муниципальной услуги;</w:t>
      </w:r>
    </w:p>
    <w:p w14:paraId="30540A3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местонахождение, график (режим) работы, номера телефонов, адрес</w:t>
      </w:r>
    </w:p>
    <w:p w14:paraId="2318A58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официального сайта и электронной почты администрации;</w:t>
      </w:r>
    </w:p>
    <w:p w14:paraId="0392820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информация о порядке обжалования решений и действий (бездействия)</w:t>
      </w:r>
    </w:p>
    <w:p w14:paraId="2692646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администрации, должностных лиц администрации.</w:t>
      </w:r>
    </w:p>
    <w:p w14:paraId="592205C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3.6.В целях обеспечения равного доступа к получению необходимой информации о порядке предоставления муниципальной услуги сайт администрации должен располагать версией для людей с ограниченными возможностями зрения.</w:t>
      </w:r>
    </w:p>
    <w:p w14:paraId="0943842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3.7.При ответах на телефонные звонки и устные обращения специалисты администрации, в функции которых входит прием граждан, подробно и в вежливой (корректной) форме консультируют </w:t>
      </w:r>
      <w:r w:rsidRPr="00727269">
        <w:rPr>
          <w:rFonts w:ascii="Times New Roman" w:hAnsi="Times New Roman"/>
          <w:highlight w:val="white"/>
        </w:rPr>
        <w:lastRenderedPageBreak/>
        <w:t>обратившихся заявителей по интересующим их вопросам. Ответ на телефонный звонок должен содержать информацию о наименовании органа, в который позвонил заявитель, фамилии, имени, отчестве и должности специалиста, принявшего телефонный звонок.</w:t>
      </w:r>
    </w:p>
    <w:p w14:paraId="7E3160C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475A63E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Раздел II. СТАНДАРТ ПРЕДОСТАВЛЕНИЯ МУНИЦИПАЛЬНОЙ УСЛУГИ</w:t>
      </w:r>
    </w:p>
    <w:p w14:paraId="71B72B9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1B114E0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1.Наименование муниципальной услуги</w:t>
      </w:r>
    </w:p>
    <w:p w14:paraId="01EB1F5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41CFF7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1.1.Наименование муниципальной услуги: Принятие решения о проведении аукциона по продаже земельного участка, находящегося в муниципальной собственности или аукциона на право заключения договора аренды указанного земельного участка по инициативе заинтересованного лица.</w:t>
      </w:r>
    </w:p>
    <w:p w14:paraId="5780D23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040E81D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2.Наименование органа местного самоуправления, предоставляющего муниципальную услугу</w:t>
      </w:r>
    </w:p>
    <w:p w14:paraId="3B9815D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48A6877" w14:textId="78F21431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2.1.Муниципальную услугу предоставляет администрация </w:t>
      </w:r>
      <w:r w:rsidR="00727269">
        <w:rPr>
          <w:rFonts w:ascii="Times New Roman" w:hAnsi="Times New Roman"/>
          <w:highlight w:val="white"/>
        </w:rPr>
        <w:t>Уметского городского поселения</w:t>
      </w:r>
      <w:r w:rsidRPr="00727269">
        <w:rPr>
          <w:rFonts w:ascii="Times New Roman" w:hAnsi="Times New Roman"/>
          <w:highlight w:val="white"/>
        </w:rPr>
        <w:t>.</w:t>
      </w:r>
    </w:p>
    <w:p w14:paraId="5CD68022" w14:textId="0F28FD34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Согласно пункту 3 части 1 статьи 7 Федерального закона от</w:t>
      </w:r>
      <w:hyperlink r:id="rId9" w:history="1">
        <w:r w:rsidRPr="00727269">
          <w:rPr>
            <w:rFonts w:ascii="Times New Roman" w:hAnsi="Times New Roman"/>
            <w:highlight w:val="white"/>
          </w:rPr>
          <w:t> 27 июля 2010 года № 210- ФЗ</w:t>
        </w:r>
      </w:hyperlink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"Об организации предоставления государственных и муниципальных услуг" администрация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государственные органы, иные органы местного самоуправления, организации, за исключением получения услуг и получения документов и информации, включенных в Перечень услуг, которые являются необходимыми и обязательными для предоставления муниципальных услуг, утвержденный Советом депутатов </w:t>
      </w:r>
      <w:r w:rsidR="00727269">
        <w:rPr>
          <w:rFonts w:ascii="Times New Roman" w:hAnsi="Times New Roman"/>
          <w:highlight w:val="white"/>
        </w:rPr>
        <w:t>Уметского городского поселения</w:t>
      </w:r>
      <w:r w:rsidRPr="00727269">
        <w:rPr>
          <w:rFonts w:ascii="Times New Roman" w:hAnsi="Times New Roman"/>
          <w:highlight w:val="white"/>
        </w:rPr>
        <w:t>.</w:t>
      </w:r>
    </w:p>
    <w:p w14:paraId="2BFE8F9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При предоставлении муниципальной услуги в целях получения информации, необходимой для принятия решения о проведении аукциона по продаже земельного участка, находящегося в муниципальной собственности, или аукциона на право заключения договора аренды указанного земельного участка по инициативе заинтересованного лица администрация осуществляет взаимодействие с органом исполнительной власти, уполномоченным Правительством Российской Федерации на осуществление государственного кадастрового учета, муниципальной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недвижимости.</w:t>
      </w:r>
    </w:p>
    <w:p w14:paraId="5FD660C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E4B877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3.Описание результата предоставления муниципальной услуги</w:t>
      </w:r>
    </w:p>
    <w:p w14:paraId="72998E0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07EB085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3.1.Результатом предоставления муниципальной услуги является: направление (выдача) уведомления о принятом решении.</w:t>
      </w:r>
    </w:p>
    <w:p w14:paraId="5EAC1BC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0BB21B7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4.Срок предоставления муниципальной услуги</w:t>
      </w:r>
    </w:p>
    <w:p w14:paraId="4AD3DE2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CFF1E3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4.1.Муниципальная услуга предоставляется в срок 45 календарных дней.</w:t>
      </w:r>
    </w:p>
    <w:p w14:paraId="2236205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1183314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5.Перечень нормативных правовых актов, регулирующих отношения, возникающие в связи с предоставлением муниципальной услуги</w:t>
      </w:r>
    </w:p>
    <w:p w14:paraId="71052BF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E742952" w14:textId="366F1904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5.1.Перечень нормативных правовых актов, регулирующих предоставление муниципальной услуги размещены на официальном сайте </w:t>
      </w:r>
      <w:r w:rsidR="00727269">
        <w:rPr>
          <w:rFonts w:ascii="Times New Roman" w:hAnsi="Times New Roman"/>
          <w:highlight w:val="white"/>
        </w:rPr>
        <w:t>администрации Уметского городского поселения</w:t>
      </w:r>
    </w:p>
    <w:p w14:paraId="79622E6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469A990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6. Исчерпывающий перечень документов, необходимых в соответствии с нормативными правовыми актами для предоставления муниципальной услуги, которые являются необходимыми и обязательными для предоставления муниципальной услуги, подлежащих предоставлению заявителем</w:t>
      </w:r>
    </w:p>
    <w:p w14:paraId="33EE892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10F5EB3" w14:textId="01AE7EED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6.1. Для получения муниципальной услуги заявитель представляет в администрацию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</w:rPr>
        <w:lastRenderedPageBreak/>
        <w:t>поселения заявление о проведении аукциона с указанием кадастрового номера испрашиваемого земельного участка по формам согласно приложениям 2, 3 к административному регламенту (далее - заявление).</w:t>
      </w:r>
    </w:p>
    <w:p w14:paraId="25B0DD3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В случае обращения заявителя через представителя, лицо, подающее заявление, предъявляет документы, подтверждающие полномочия представителя заявителя в соответствии с законодательством Российской Федерации.</w:t>
      </w:r>
    </w:p>
    <w:p w14:paraId="0D230E7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Заявление может быть направлено в форме электронных документов (при наличии технической возможности).</w:t>
      </w:r>
    </w:p>
    <w:p w14:paraId="14EF181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37C05EB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7. 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органов местного самоуправления, иных органов и организаций</w:t>
      </w:r>
    </w:p>
    <w:p w14:paraId="37FBE0D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4EE459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7.1. Документом, необходимым для предоставления муниципальной услуги и подлежащим получению посредством межведомственного взаимодействия, является выписка из Единого государственного реестра недвижимости об объекте недвижимости (об испрашиваемом земельном участке), получаемая в органе исполнительной власти, уполномоченном Правительством Российской Федерации на осуществление государственного кадастрового учета, муниципальной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недвижимости.</w:t>
      </w:r>
    </w:p>
    <w:p w14:paraId="53F1953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75F7330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8. Представление документов (осуществление действий), которые запрещено требовать от заявителя</w:t>
      </w:r>
    </w:p>
    <w:p w14:paraId="276C922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0B2F54C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8.1.Запрещено требовать от заявителя:</w:t>
      </w:r>
    </w:p>
    <w:p w14:paraId="31D35C9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1494A71D" w14:textId="656EA306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- предоставления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поселения, иных органов и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</w:t>
      </w:r>
      <w:r w:rsidR="00EA28B9">
        <w:rPr>
          <w:rFonts w:ascii="Times New Roman" w:hAnsi="Times New Roman"/>
          <w:highlight w:val="white"/>
        </w:rPr>
        <w:t>Республики Мордовия</w:t>
      </w:r>
      <w:r w:rsidRPr="00727269">
        <w:rPr>
          <w:rFonts w:ascii="Times New Roman" w:hAnsi="Times New Roman"/>
          <w:highlight w:val="white"/>
        </w:rPr>
        <w:t xml:space="preserve"> и муниципальными правовыми актами, за исключением документов указанных в части 6 статьи 7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Федерального закона №210-ФЗ;</w:t>
      </w:r>
    </w:p>
    <w:p w14:paraId="25DBC03B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Федерального закона №210-ФЗ;</w:t>
      </w:r>
    </w:p>
    <w:p w14:paraId="7A6A4FDA" w14:textId="288109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- отказывать в приеме запроса о предоставлении муниципальной услуги и иных документов, необходимых для предоставления муниципальной услуги, а также отказывать в предоставлении муниципальной услуги в случае, если запрос о предоставлении муниципальной услуги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региональном портале и официальном сайте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</w:t>
      </w:r>
    </w:p>
    <w:p w14:paraId="5B8655C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4B95AF9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9.Исчерпывающий перечень оснований для отказа в приеме документов, необходимых для предоставления муниципальной услуги</w:t>
      </w:r>
    </w:p>
    <w:p w14:paraId="487E678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456BC4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9.1. Основания для отказа в приеме документов, необходимых для предоставления муниципальной услуги, законодательством не установлены.</w:t>
      </w:r>
    </w:p>
    <w:p w14:paraId="7E81AA8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4F78333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10. Исчерпывающий перечень оснований для приостановления или отказа в предоставлении муниципальной услуги</w:t>
      </w:r>
    </w:p>
    <w:p w14:paraId="5150CE8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lastRenderedPageBreak/>
        <w:t> </w:t>
      </w:r>
    </w:p>
    <w:p w14:paraId="240F977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10.1.Основания для приостановления предоставления муниципальной услуги законодательством не установлены.</w:t>
      </w:r>
    </w:p>
    <w:p w14:paraId="053361B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10.2.Основаниями для отказа в предоставлении муниципальной услуги являются:</w:t>
      </w:r>
    </w:p>
    <w:p w14:paraId="1F38720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границы земельного участка подлежат уточнению в соответствии с требованиями Федерального закона от 13 июля 2015 года № 218-ФЗ "О муниципальной регистрации недвижимости";</w:t>
      </w:r>
    </w:p>
    <w:p w14:paraId="537AB05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на земельный участок не зарегистрировано право муниципальной собственности;</w:t>
      </w:r>
    </w:p>
    <w:p w14:paraId="24CBA58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в отношении земельного участка не установлено разрешенное использование или</w:t>
      </w:r>
    </w:p>
    <w:p w14:paraId="33997D5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разрешенное использование земельного участка не соответствует целям использования</w:t>
      </w:r>
    </w:p>
    <w:p w14:paraId="226B2C6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земельного участка, указанным в заявлении о проведении аукциона;</w:t>
      </w:r>
    </w:p>
    <w:p w14:paraId="0493608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земельный участок не отнесен к определенной категории земель;</w:t>
      </w:r>
    </w:p>
    <w:p w14:paraId="24EB179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земельный участок предоставлен на праве постоянного (бессрочного) пользования,</w:t>
      </w:r>
    </w:p>
    <w:p w14:paraId="69F437E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безвозмездного пользования, пожизненного наследуемого владения или аренды;</w:t>
      </w:r>
    </w:p>
    <w:p w14:paraId="59112FB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на земельном участке расположены здание, сооружение, объект незавершенного</w:t>
      </w:r>
    </w:p>
    <w:p w14:paraId="035FA1E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строительства, принадлежащие гражданам или юридическим лицам, за исключением случаев:</w:t>
      </w:r>
    </w:p>
    <w:p w14:paraId="06D2AD0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размещения сооружения (в том числе сооружения, строительство которого не завершено) на земельном участке на условиях сервитута или объекта, который предусмотрен пунктом 3 статьи 39.36</w:t>
      </w:r>
      <w:r w:rsidRPr="00727269">
        <w:rPr>
          <w:rFonts w:ascii="Times New Roman" w:hAnsi="Times New Roman"/>
          <w:highlight w:val="white"/>
          <w:lang w:val="en-US"/>
        </w:rPr>
        <w:t> </w:t>
      </w:r>
      <w:hyperlink r:id="rId10" w:history="1">
        <w:r w:rsidRPr="00727269">
          <w:rPr>
            <w:rFonts w:ascii="Times New Roman" w:hAnsi="Times New Roman"/>
            <w:highlight w:val="white"/>
          </w:rPr>
          <w:t>Земельного кодекса РФ</w:t>
        </w:r>
      </w:hyperlink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и размещение которого не препятствует использованию такого земельного участка в соответствии с его разрешенным использованием; на земельном участке расположены здание, сооружение, объект незавершенного строительства, находящиеся в муниципальной или муниципальной собственности, и продажа или предоставление в аренду указанных здания, сооружения, объекта незавершенного строительства является предметом другого аукциона либо указанные здание, сооружение, объект незавершенного строительства не продаются или не передаются в аренду на этом аукционе одновременно с земельным участком;</w:t>
      </w:r>
    </w:p>
    <w:p w14:paraId="5B45A3E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земельный участок изъят из оборота, за исключением случаев, в которых в соответствии с федеральным законом изъятые из оборота земельные участки могут быть предметом договора аренды;</w:t>
      </w:r>
    </w:p>
    <w:p w14:paraId="19AE19D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земельный участок ограничен в обороте, за исключением случая проведения аукциона на право заключения договора аренды земельного участка;</w:t>
      </w:r>
    </w:p>
    <w:p w14:paraId="4721C15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земельный участок зарезервирован для государственных или муниципальных нужд, за исключением случая проведения аукциона на право заключения договора аренды земельного участка на срок, не превышающий срока резервирования земельного участка;</w:t>
      </w:r>
    </w:p>
    <w:p w14:paraId="750312F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земельный участок расположен в границах застроенной территории, в отношении которой заключен договор о ее развитии, или территории, в отношении которой заключен договор о ее комплексном освоении;</w:t>
      </w:r>
    </w:p>
    <w:p w14:paraId="11FAE72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земельный участок в соответствии с утвержденными документами территориального планирования и (или) документацией по планировке территории предназначен для размещения объектов федерального значения, объектов регионального значения или объектов местного значения;</w:t>
      </w:r>
    </w:p>
    <w:p w14:paraId="61823B7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земельный участок предназначен для размещения здания или сооружения в соответствии с муниципальной программой Российской Федерации, муниципальной программой субъекта Российской Федерации или адресной инвестиционной программой;</w:t>
      </w:r>
    </w:p>
    <w:p w14:paraId="5C2F8FC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в отношении земельного участка принято решение о предварительном согласовании его предоставления;</w:t>
      </w:r>
    </w:p>
    <w:p w14:paraId="27ABBFC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участка, за исключением случаев, если принято решение об отказе в предварительном согласовании предоставления такого земельного участка или решение об отказе в его предоставлении;</w:t>
      </w:r>
    </w:p>
    <w:p w14:paraId="02E9F4A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земельный участок является земельным участком общего пользования или расположен в границах земель общего пользования, территории общего пользования;</w:t>
      </w:r>
    </w:p>
    <w:p w14:paraId="645AF0E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- земельный участок изъят для государственных или муниципальных нужд, за исключением земельных участков, изъятых для государственных или муниципальных нужд, в связи с признанием многоквартирного дома, который расположен на таком земельном участке, аварийным и подлежащим сносу или реконструкции.</w:t>
      </w:r>
    </w:p>
    <w:p w14:paraId="0FD87FAD" w14:textId="77777777" w:rsidR="00081CB2" w:rsidRPr="00727269" w:rsidRDefault="00247919" w:rsidP="00081CB2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/>
        </w:rPr>
      </w:pPr>
      <w:r w:rsidRPr="00727269">
        <w:rPr>
          <w:rFonts w:ascii="Times New Roman" w:hAnsi="Times New Roman"/>
          <w:highlight w:val="white"/>
          <w:lang w:val="en-US"/>
        </w:rPr>
        <w:lastRenderedPageBreak/>
        <w:t> </w:t>
      </w:r>
      <w:r w:rsidR="00081CB2" w:rsidRPr="00727269">
        <w:rPr>
          <w:rFonts w:ascii="Times New Roman" w:hAnsi="Times New Roman"/>
        </w:rPr>
        <w:t>- в отношении земельного участка в установленном законодательством Российской Федерации порядке не определены предельные парам</w:t>
      </w:r>
      <w:r w:rsidR="000772AC" w:rsidRPr="00727269">
        <w:rPr>
          <w:rFonts w:ascii="Times New Roman" w:hAnsi="Times New Roman"/>
        </w:rPr>
        <w:t>етры разрешенного строительства</w:t>
      </w:r>
      <w:r w:rsidR="00081CB2" w:rsidRPr="00727269">
        <w:rPr>
          <w:rFonts w:ascii="Times New Roman" w:hAnsi="Times New Roman"/>
        </w:rPr>
        <w:t>,</w:t>
      </w:r>
      <w:r w:rsidR="000772AC" w:rsidRPr="00727269">
        <w:rPr>
          <w:rFonts w:ascii="Times New Roman" w:hAnsi="Times New Roman"/>
        </w:rPr>
        <w:t xml:space="preserve"> </w:t>
      </w:r>
      <w:r w:rsidR="00081CB2" w:rsidRPr="00727269">
        <w:rPr>
          <w:rFonts w:ascii="Times New Roman" w:hAnsi="Times New Roman"/>
        </w:rPr>
        <w:t>реконструкции, за исключением случаев, если в соответствии с разрешенным использованием земельного участка не предусматривается возможность строительства зданий, сооружений;</w:t>
      </w:r>
    </w:p>
    <w:p w14:paraId="7FA6CB56" w14:textId="77777777" w:rsidR="00081CB2" w:rsidRPr="00727269" w:rsidRDefault="00081CB2" w:rsidP="00081CB2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hAnsi="Times New Roman"/>
        </w:rPr>
      </w:pPr>
      <w:r w:rsidRPr="00727269">
        <w:rPr>
          <w:rFonts w:ascii="Times New Roman" w:hAnsi="Times New Roman"/>
        </w:rPr>
        <w:t xml:space="preserve">- в отношении земельного участка отсутствует информация о возможности подключения (технологического присоединения) объектов капитального строительства к сетям </w:t>
      </w:r>
      <w:proofErr w:type="spellStart"/>
      <w:r w:rsidRPr="00727269">
        <w:rPr>
          <w:rFonts w:ascii="Times New Roman" w:hAnsi="Times New Roman"/>
        </w:rPr>
        <w:t>инж</w:t>
      </w:r>
      <w:r w:rsidR="000772AC" w:rsidRPr="00727269">
        <w:rPr>
          <w:rFonts w:ascii="Times New Roman" w:hAnsi="Times New Roman"/>
        </w:rPr>
        <w:t>е</w:t>
      </w:r>
      <w:r w:rsidRPr="00727269">
        <w:rPr>
          <w:rFonts w:ascii="Times New Roman" w:hAnsi="Times New Roman"/>
        </w:rPr>
        <w:t>нерно</w:t>
      </w:r>
      <w:proofErr w:type="spellEnd"/>
      <w:r w:rsidRPr="00727269">
        <w:rPr>
          <w:rFonts w:ascii="Times New Roman" w:hAnsi="Times New Roman"/>
        </w:rPr>
        <w:t xml:space="preserve"> -</w:t>
      </w:r>
      <w:r w:rsidR="000772AC" w:rsidRPr="00727269">
        <w:rPr>
          <w:rFonts w:ascii="Times New Roman" w:hAnsi="Times New Roman"/>
        </w:rPr>
        <w:t xml:space="preserve"> </w:t>
      </w:r>
      <w:r w:rsidRPr="00727269">
        <w:rPr>
          <w:rFonts w:ascii="Times New Roman" w:hAnsi="Times New Roman"/>
        </w:rPr>
        <w:t>технического обеспечения (за исключением сетей электроснабжения), за исключением случаев, если в соответствии с разрешенным использованием земельного участка не предусматривается возможность строительства зданий, сооружений.</w:t>
      </w:r>
    </w:p>
    <w:p w14:paraId="3CD3AAF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1F53726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11. Порядок, размер и основания взимания муниципальной пошлины или иной платы, взимаемой за предоставление муниципальной услуги</w:t>
      </w:r>
    </w:p>
    <w:p w14:paraId="5F5949C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7F7098D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11.1.Предоставление муниципальной услуги осуществляется бесплатно, государственная пошлина (плата) не взимается</w:t>
      </w:r>
    </w:p>
    <w:p w14:paraId="1DA4040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83BB36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12.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14:paraId="655E19A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60A43E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12.1.Услуги, которые являются необходимыми и обязательными для предоставления муниципальной услуги, не предусмотрены.</w:t>
      </w:r>
    </w:p>
    <w:p w14:paraId="32DCC06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9CDF91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13.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14:paraId="4DD9169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1C44335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13.1.Максимальный срок ожидания в очереди при подаче заявления о предоставлении муниципальной услуги, а также при получении результата предоставления муниципальной услуги - 15 минут.</w:t>
      </w:r>
    </w:p>
    <w:p w14:paraId="7F714E1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8CDB3E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14. Срок регистрации запроса заявителя о предоставлении муниципальной услуги, в том числе в электронной форме</w:t>
      </w:r>
    </w:p>
    <w:p w14:paraId="467A8B6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6424E3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14.1.Заявление о предоставлении муниципальной услуги регистрируется в день поступления специалистом, ответственным за регистрацию входящей корреспонденции.</w:t>
      </w:r>
    </w:p>
    <w:p w14:paraId="18BED05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B4AB2C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15. 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такой услуги</w:t>
      </w:r>
    </w:p>
    <w:p w14:paraId="2BBA5A9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731E69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15.1.Центральный вход в здание, в котором предоставляется муниципальная услуга, должен быть оборудован информационной табличкой (вывеской), содержащей информацию о вышеуказанном органе, осуществляющем предоставление муниципальной услуги (его наименовании и режим работы).</w:t>
      </w:r>
    </w:p>
    <w:p w14:paraId="4066F36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15.2.Прием заявителей осуществляется в специально выделенных помещениях и залах обслуживания (информационных залах) - местах предоставления муниципальной услуги.</w:t>
      </w:r>
    </w:p>
    <w:p w14:paraId="4893E4F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Места ожидания должны соответствовать комфортным условиям для заявителей и оптимальным условиям для работы специалистов.</w:t>
      </w:r>
    </w:p>
    <w:p w14:paraId="6CC3ED4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Количество мест ожидания определяется исходя из фактической нагрузки и возможностей для их размещения в здании, но не может составлять менее двух мест.</w:t>
      </w:r>
    </w:p>
    <w:p w14:paraId="3372F8A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Места для заполнения (оформления) документов оборудуются столами, стульями, кресельными секциями и обеспечиваются образцами заполнения документов.</w:t>
      </w:r>
    </w:p>
    <w:p w14:paraId="5CB96D7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Помещение для непосредственного взаимодействия специалиста с заявителем должно быть организовано в виде отдельного рабочего места для каждого ведущего прием специалиста.</w:t>
      </w:r>
    </w:p>
    <w:p w14:paraId="50A854E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lastRenderedPageBreak/>
        <w:t>Рабочие места должны быть оборудованы информационными табличками (вывесками) с указанием:</w:t>
      </w:r>
    </w:p>
    <w:p w14:paraId="64CEEFD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фамилии, имени, отчества и должности специалиста;</w:t>
      </w:r>
    </w:p>
    <w:p w14:paraId="71D52DC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времени перерыва на обед.</w:t>
      </w:r>
    </w:p>
    <w:p w14:paraId="1A4B11F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Каждое рабочее место специалиста должно быть оборудовано персональным компьютером с возможностью доступа к необходимым информационным базам данных, печатающим устройствам.</w:t>
      </w:r>
    </w:p>
    <w:p w14:paraId="4CFD6B1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Места информирования, предназначенные для ознакомления посетителей с информационными материалами, оборудуются информационными стендами, столами, стульями для возможности оформления документов.</w:t>
      </w:r>
    </w:p>
    <w:p w14:paraId="3101AE2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15.3.Помещения, в которых предоставляется муниципальная услуга, должны обеспечивать для заявителей, в том числе инвалидов:</w:t>
      </w:r>
    </w:p>
    <w:p w14:paraId="288266A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условия для беспрепятственного доступа на объект, в котором предоставляется муниципальная услуга;</w:t>
      </w:r>
    </w:p>
    <w:p w14:paraId="2DAA059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возможность самостоятельного передвижения по территории, на которой расположен объект, входа и выхода из него;</w:t>
      </w:r>
    </w:p>
    <w:p w14:paraId="6EA6412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возможность посадки в транспортное средство и высадки из него перед входом на объект, в том числе с использованием кресла-коляски и при необходимости с помощью;</w:t>
      </w:r>
    </w:p>
    <w:p w14:paraId="7B1E95A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сопровождение инвалидов, имеющих стойкие расстройства функции зрения и самостоятельного передвижения;</w:t>
      </w:r>
    </w:p>
    <w:p w14:paraId="5F60779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надлежащее размещение оборудования и носителей информации, необходимых для обеспечения беспрепятственного доступа инвалидов с учетом ограничений их жизнедеятельности;</w:t>
      </w:r>
    </w:p>
    <w:p w14:paraId="12D8DE2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727269">
        <w:rPr>
          <w:rFonts w:ascii="Times New Roman" w:hAnsi="Times New Roman"/>
          <w:highlight w:val="white"/>
        </w:rPr>
        <w:t>сурдопереводчика</w:t>
      </w:r>
      <w:proofErr w:type="spellEnd"/>
      <w:r w:rsidRPr="00727269">
        <w:rPr>
          <w:rFonts w:ascii="Times New Roman" w:hAnsi="Times New Roman"/>
          <w:highlight w:val="white"/>
        </w:rPr>
        <w:t xml:space="preserve"> и </w:t>
      </w:r>
      <w:proofErr w:type="spellStart"/>
      <w:r w:rsidRPr="00727269">
        <w:rPr>
          <w:rFonts w:ascii="Times New Roman" w:hAnsi="Times New Roman"/>
          <w:highlight w:val="white"/>
        </w:rPr>
        <w:t>тифлосурдопереводчика</w:t>
      </w:r>
      <w:proofErr w:type="spellEnd"/>
      <w:r w:rsidRPr="00727269">
        <w:rPr>
          <w:rFonts w:ascii="Times New Roman" w:hAnsi="Times New Roman"/>
          <w:highlight w:val="white"/>
        </w:rPr>
        <w:t>;</w:t>
      </w:r>
    </w:p>
    <w:p w14:paraId="24CF798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допуск на объект, в котором предоставляется муниципальная услуга, собаки-проводника при наличии документа, подтверждающего ее специальное обучение;</w:t>
      </w:r>
    </w:p>
    <w:p w14:paraId="4674FC9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оказание иной необходимой инвалидам помощи в преодолении барьеров, мешающих получению муниципальной услуги наравне с другими лицами;</w:t>
      </w:r>
    </w:p>
    <w:p w14:paraId="110B059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выделение мест (но не менее одного места) для парковки специальных автотранспортных средств инвалидов.</w:t>
      </w:r>
    </w:p>
    <w:p w14:paraId="6EE18E4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При отсутствии возможности полностью оборудовать здание и помещение (место предоставления муниципальной услуги) с учетом потребностей инвалидов предоставление муниципальной услуги осуществляется в специально выделенных для этих целей помещениях (комнатах), расположенных на первом этаже здания, либо, когда это возможно, обеспечить предоставление необходимых услуг по месту жительства инвалида или в дистанционном режиме.</w:t>
      </w:r>
    </w:p>
    <w:p w14:paraId="5E1C044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73DCBA2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16.Показатели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14:paraId="75DF853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1B06C821" w14:textId="49B9F881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16.1. Администрация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обеспечивает качество и доступность предоставления муниципальной услуги.</w:t>
      </w:r>
    </w:p>
    <w:p w14:paraId="6E386D8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16.2.Показателями доступности и качества предоставления муниципальной услуги являются:</w:t>
      </w:r>
    </w:p>
    <w:p w14:paraId="05CEE88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открытый доступ для заявителей к информации о порядке и сроках предоставления муниципальной услуги, порядке обжалования действий (бездействия) должностных лиц, осуществляющих предоставление услуги; соблюдение стандарта предоставления муниципальной услуги; отсутствие обоснованных жалоб заявителей на действия (бездействие) должностных лиц администрации при предоставлении муниципальной услуги;</w:t>
      </w:r>
    </w:p>
    <w:p w14:paraId="6DBC43A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предоставление возможности подачи заявления о предоставлении муниципальной услуги и документов (содержащихся в них сведений), необходимых для предоставления муниципальной услуги, в форме электронного документа;</w:t>
      </w:r>
    </w:p>
    <w:p w14:paraId="6A7C8D7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lastRenderedPageBreak/>
        <w:t>предоставление возможности получения информации о ходе предоставления муниципальной услуги, в том числе с использованием информационно-телекоммуникационных технологий.</w:t>
      </w:r>
    </w:p>
    <w:p w14:paraId="474B53B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Количество взаимодействий должностных лиц администрации с заявителем при предоставлении муниципальной услуги не должно превышать трех раз (подача документов, участие в аукционе и выдача результата предоставления услуги).</w:t>
      </w:r>
    </w:p>
    <w:p w14:paraId="2FD74C4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Продолжительность взаимодействия заявителя с должностным лицом администрации в ходе личного приема при предоставлении муниципальной услуги не должна превышать 30 минут.</w:t>
      </w:r>
    </w:p>
    <w:p w14:paraId="71960D7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490827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17.Иные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</w:t>
      </w:r>
    </w:p>
    <w:p w14:paraId="56EA44C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745D8AE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17.1. Муниципальная услуга в МФЦ не предоставляется.</w:t>
      </w:r>
    </w:p>
    <w:p w14:paraId="43A7202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17.2. Предоставление муниципальной услуги в электронной форме.</w:t>
      </w:r>
    </w:p>
    <w:p w14:paraId="7D8A513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Для получения муниципальной услуги заявителям предоставляется возможность представить заявление о предоставлении муниципальной услуги и документы, необходимые для предоставления муниципальной услуги, в форме электронного документа через Портал путем заполнения специальной интерактивной формы (с предоставлением возможности автоматической идентификации (нумерации) обращений).</w:t>
      </w:r>
    </w:p>
    <w:p w14:paraId="3E5A6FE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При обращении заявителя за предоставлением муниципальной услуги в электронной форме заявление о предоставлении муниципальной услуги и прилагаемые к нему документы подписываются в соответствии с Федеральным законом от</w:t>
      </w:r>
      <w:r w:rsidRPr="00727269">
        <w:rPr>
          <w:rFonts w:ascii="Times New Roman" w:hAnsi="Times New Roman"/>
          <w:highlight w:val="white"/>
          <w:lang w:val="en-US"/>
        </w:rPr>
        <w:t> </w:t>
      </w:r>
      <w:hyperlink r:id="rId11" w:history="1">
        <w:r w:rsidRPr="00727269">
          <w:rPr>
            <w:rFonts w:ascii="Times New Roman" w:hAnsi="Times New Roman"/>
            <w:highlight w:val="white"/>
          </w:rPr>
          <w:t>6 апреля 2011 года № 63-</w:t>
        </w:r>
      </w:hyperlink>
      <w:r w:rsidRPr="00727269">
        <w:rPr>
          <w:rFonts w:ascii="Times New Roman" w:hAnsi="Times New Roman"/>
          <w:highlight w:val="white"/>
        </w:rPr>
        <w:t>ФЗ "Об электронной подписи" простой электронной подписью, либо усиленной неквалифицированной электронной подписью.</w:t>
      </w:r>
    </w:p>
    <w:p w14:paraId="2E84420B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При необходимости использования информации электронного документа в бумажном документообороте может быть сделана бумажная копия электронного документа.</w:t>
      </w:r>
    </w:p>
    <w:p w14:paraId="22E6784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17.3. Бумажный документ, полученный в результате распечатки соответствующего электронного документа, может признаваться бумажной копией электронного документа при выполнении следующих условий: бумажный документ содержит всю информацию из соответствующего электронного документа</w:t>
      </w:r>
    </w:p>
    <w:p w14:paraId="7EA07B20" w14:textId="76CA9666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17.4. Заявителям обеспечивается возможность получения информации о предоставляемой муниципальной услуге на официальном сайте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в информационно-телекоммуникационной сети Интернет и на Портале.</w:t>
      </w:r>
    </w:p>
    <w:p w14:paraId="6DA0843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17.5. Для заявителей обеспечивается возможность осуществлять с использованием Портала получение сведений о ходе выполнения запроса о предоставлении муниципальной услуги.</w:t>
      </w:r>
    </w:p>
    <w:p w14:paraId="41FC388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17.6. При направлении заявления и документов в форме электронных документов обеспечивается возможность направления заявителю сообщения в электронном виде, подтверждающего их прием и регистрацию.</w:t>
      </w:r>
    </w:p>
    <w:p w14:paraId="041135B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3474AF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Раздел 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ФОРМЕ.</w:t>
      </w:r>
    </w:p>
    <w:p w14:paraId="011374C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27456C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1.Исчерпывающий перечень административных процедур</w:t>
      </w:r>
    </w:p>
    <w:p w14:paraId="2431F1A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B0F6A8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1.1.Предоставление муниципальной услуги включает в себя следующие административные процедуры: прием и регистрация заявления;</w:t>
      </w:r>
    </w:p>
    <w:p w14:paraId="0977A4D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проверка наличия или отсутствия оснований для отказа в проведении аукциона и принятие решения о проведении аукциона либо решения об отказе в проведении аукциона.</w:t>
      </w:r>
    </w:p>
    <w:p w14:paraId="4DFBFBD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6F83261" w14:textId="50473B06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 xml:space="preserve">2. Особенности выполнения административных </w:t>
      </w:r>
      <w:r w:rsidR="00EA28B9" w:rsidRPr="00727269">
        <w:rPr>
          <w:rFonts w:ascii="Times New Roman" w:hAnsi="Times New Roman"/>
          <w:b/>
          <w:bCs/>
          <w:highlight w:val="white"/>
        </w:rPr>
        <w:t xml:space="preserve">процедур </w:t>
      </w:r>
      <w:r w:rsidR="00EA28B9" w:rsidRPr="0032358E">
        <w:rPr>
          <w:rFonts w:ascii="Times New Roman" w:hAnsi="Times New Roman"/>
          <w:b/>
          <w:bCs/>
          <w:highlight w:val="white"/>
        </w:rPr>
        <w:t>(</w:t>
      </w:r>
      <w:r w:rsidRPr="00727269">
        <w:rPr>
          <w:rFonts w:ascii="Times New Roman" w:hAnsi="Times New Roman"/>
          <w:b/>
          <w:bCs/>
          <w:highlight w:val="white"/>
        </w:rPr>
        <w:t>действий) в электронной форме</w:t>
      </w:r>
    </w:p>
    <w:p w14:paraId="0AB1889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7D191B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2.1. Предоставление муниципальной услуги в электронной форме включает в себя следующие </w:t>
      </w:r>
      <w:r w:rsidRPr="00727269">
        <w:rPr>
          <w:rFonts w:ascii="Times New Roman" w:hAnsi="Times New Roman"/>
          <w:highlight w:val="white"/>
        </w:rPr>
        <w:lastRenderedPageBreak/>
        <w:t>административные процедуры:</w:t>
      </w:r>
    </w:p>
    <w:p w14:paraId="1DCF4424" w14:textId="682BF345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прием и регистрация администрацией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заявления и документов;</w:t>
      </w:r>
    </w:p>
    <w:p w14:paraId="3375D0D3" w14:textId="7361AEDD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проверка администрацией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наличия оснований для отказа в приеме заявления;</w:t>
      </w:r>
    </w:p>
    <w:p w14:paraId="49D90DE3" w14:textId="1DBDBC58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направление администрацией </w:t>
      </w:r>
      <w:r w:rsidR="00EA28B9">
        <w:rPr>
          <w:rFonts w:ascii="Times New Roman" w:hAnsi="Times New Roman"/>
          <w:highlight w:val="white"/>
        </w:rPr>
        <w:t xml:space="preserve">городского </w:t>
      </w:r>
      <w:r w:rsidRPr="00727269">
        <w:rPr>
          <w:rFonts w:ascii="Times New Roman" w:hAnsi="Times New Roman"/>
          <w:highlight w:val="white"/>
        </w:rPr>
        <w:t>поселения заявителю информации о ходе предоставления муниципальной услуги;</w:t>
      </w:r>
    </w:p>
    <w:p w14:paraId="26F69223" w14:textId="7E40CB78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подготовка и направление администрацией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заявителю уведомления об отказе в приеме заявления и иных документов;</w:t>
      </w:r>
    </w:p>
    <w:p w14:paraId="5C5105E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о начале процедуры предоставления муниципальной услуги, об окончании предоставления муниципальной услуги.</w:t>
      </w:r>
    </w:p>
    <w:p w14:paraId="2B5D64A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2.2. Заявитель вправе обратиться за получением муниципальной услуги в электронном виде.</w:t>
      </w:r>
    </w:p>
    <w:p w14:paraId="38EB822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Формирование заявления о предоставлении муниципальной услуги в электронном виде осуществляется посредством заполнения заявителем электронной формы заявления на Едином портале.</w:t>
      </w:r>
    </w:p>
    <w:p w14:paraId="3DEC2AEB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Образцы заполнения электронной формы заявления размещаются на Едином портале.</w:t>
      </w:r>
    </w:p>
    <w:p w14:paraId="283747A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14:paraId="6BC5643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При формировании заявления заявителю обеспечивается:</w:t>
      </w:r>
    </w:p>
    <w:p w14:paraId="0EA20D1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возможность копирования и сохранения заявления и иных документов, указанных в пункте 6 раздела II административного регламента, необходимых для предоставления муниципальной услуги;</w:t>
      </w:r>
    </w:p>
    <w:p w14:paraId="79DDCC8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возможность печати на бумажном носителе копии электронной формы заявления;</w:t>
      </w:r>
    </w:p>
    <w:p w14:paraId="4CFB48D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сохранение ранее введенных в электронную форму заявления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5F25D07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48BA80A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возможность доступа заявителя на Портале к ранее поданным им заявлениям в течение не менее одного года, а также частично сформированным заявлениям - в течение не менее 3 месяцев.</w:t>
      </w:r>
    </w:p>
    <w:p w14:paraId="35E74FD4" w14:textId="798F9FE3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Сформированное и подписанное заявление и иные документы, указанные в пункте 6 раздела II административного регламента, направляются в администрацию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посредством Портала.</w:t>
      </w:r>
    </w:p>
    <w:p w14:paraId="05EE4FD6" w14:textId="3DED1696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Запись на прием в администрацию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для подачи заявления о предоставлении муниципальной услуги с использованием Портала и официального сайта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не осуществляется.</w:t>
      </w:r>
    </w:p>
    <w:p w14:paraId="227973B9" w14:textId="49EAA01C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Администрация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обеспечивает прием заявления и документов, необходимых для предоставления муниципальной услуги, а также их регистрацию.</w:t>
      </w:r>
    </w:p>
    <w:p w14:paraId="285955C7" w14:textId="654BFF03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Регистрация заявления осуществляется в течение рабочего дня, в котором оно поступило в администрацию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поселения. Регистрация заявления, поданного через Портал и поступившего в администрацию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в выходной (нерабочий или праздничный) день, осуществляется в первый, следующий за ним рабочий день.</w:t>
      </w:r>
    </w:p>
    <w:p w14:paraId="063C7768" w14:textId="4F9CB3B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Предоставление муниципальной услуги начинается с момента приема и регистрации администрацией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электронных документов, необходимых для предоставления муниципальной услуги.</w:t>
      </w:r>
    </w:p>
    <w:p w14:paraId="58BD888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Заявителю сообщается присвоенный заявлению в электронной форме уникальный номер, по которому в соответствующем разделе Портала заявителю будет представлена информация о ходе выполнения указанного заявления.</w:t>
      </w:r>
    </w:p>
    <w:p w14:paraId="7A2B8246" w14:textId="338A463C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Прием и регистрация запроса осуществляются специалистом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поселения, ответственным за предоставление муниципальной услуги.</w:t>
      </w:r>
    </w:p>
    <w:p w14:paraId="7231B27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После принятия запроса заявителя статус заявления в личном кабинете заявителя на Портале обновляется до статуса "принято".</w:t>
      </w:r>
    </w:p>
    <w:p w14:paraId="77983C9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2.3. Заявитель имеет возможность получения информации о ходе предоставления муниципальной </w:t>
      </w:r>
      <w:r w:rsidRPr="00727269">
        <w:rPr>
          <w:rFonts w:ascii="Times New Roman" w:hAnsi="Times New Roman"/>
          <w:highlight w:val="white"/>
        </w:rPr>
        <w:lastRenderedPageBreak/>
        <w:t>услуги.</w:t>
      </w:r>
    </w:p>
    <w:p w14:paraId="26598A6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При обращении заявителя за получением муниципальной услуги с Портала информация о ходе и результате предоставления муниципальной услуги передается в личный кабинет заявителя на Портале.</w:t>
      </w:r>
    </w:p>
    <w:p w14:paraId="5420778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Для просмотра сведений о ходе предоставления муниципальной услуги через Портал заявителю необходимо:</w:t>
      </w:r>
    </w:p>
    <w:p w14:paraId="7C9545A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авторизоваться на Портале (войти в личный кабинет);</w:t>
      </w:r>
    </w:p>
    <w:p w14:paraId="059E4E4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найти в личном кабинете соответствующую заявку;</w:t>
      </w:r>
    </w:p>
    <w:p w14:paraId="252D79D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просмотреть информацию о ходе предоставления муниципальной услуги.</w:t>
      </w:r>
    </w:p>
    <w:p w14:paraId="5CA91A74" w14:textId="783A4481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Информация о ходе предоставления муниципальной услуги направляется заявителю администрацией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Портала по выбору заявителя.</w:t>
      </w:r>
    </w:p>
    <w:p w14:paraId="5E68C80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При предоставлении муниципальной услуги в электронной форме заявителю направляется:</w:t>
      </w:r>
    </w:p>
    <w:p w14:paraId="74CF9AD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уведомление о начале процедуры предоставления муниципальной услуги (о приеме и регистрации заявления и иных документов, необходимых для предоставления муниципальной услуги);</w:t>
      </w:r>
    </w:p>
    <w:p w14:paraId="5B7467E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уведомление об окончании предоставления муниципальной услуги с указанием результата рассмотрения документов, необходимых для предоставления муниципальной услуги.</w:t>
      </w:r>
    </w:p>
    <w:p w14:paraId="1BC2C02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Заявителям обеспечивается возможность оценить доступность и качество муниципальной услуги на Портале.</w:t>
      </w:r>
    </w:p>
    <w:p w14:paraId="1951F9E6" w14:textId="65B381B3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В качестве результата предоставления муниципальной услуги заявитель по его выбору вправе получить уведомление в форме электронного документа, подписанного уполномоченным должностным лицом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с использованием усиленной квалифицированной электронной подписи.</w:t>
      </w:r>
    </w:p>
    <w:p w14:paraId="78ECB7B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C507BB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3.Прием и регистрация заявления</w:t>
      </w:r>
    </w:p>
    <w:p w14:paraId="26A6D0C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8A35B92" w14:textId="7F8B6A6E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3.1.Основанием для начала административной процедуры является поступление в администрацию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документов в соответствии с пунктом 6 раздела II административного регламента при непосредственном обращении заявителя за предоставлением муниципальной услуги или при его обращении посредством почтового отправления либо заявка на участие в аукционе составляется по форме, установленной в извещении о проведении аукциона, с указанием банковских реквизитов счета для возврата задатка.</w:t>
      </w:r>
    </w:p>
    <w:p w14:paraId="5DFCD99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При получении документов почтовым отправлением специалист администрации, ответственный за прием документов, проверяет, чтобы прилагаемые копии документов были заверены нотариально или органами, выдавшими данные документы, в установленном порядке.</w:t>
      </w:r>
    </w:p>
    <w:p w14:paraId="48353340" w14:textId="7F1CC9A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При подаче заявления и документов непосредственно в администрацию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специалист, ответственный за прием документов:</w:t>
      </w:r>
    </w:p>
    <w:p w14:paraId="3BFC089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устанавливает личность заявителя (представителя), проверяя документ, удостоверяющий личность заявителя (представителя);</w:t>
      </w:r>
    </w:p>
    <w:p w14:paraId="4EE1BF9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устанавливает полномочия представителя;</w:t>
      </w:r>
    </w:p>
    <w:p w14:paraId="457F51E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проверяет правильность заполнения заявления и документов.</w:t>
      </w:r>
    </w:p>
    <w:p w14:paraId="4074F8A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Максимальный срок выполнения административного действия - 15 минут.</w:t>
      </w:r>
    </w:p>
    <w:p w14:paraId="62742FA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При личном обращении заявителя в администрацию специалист, ответственный за прием документов, изготавливает копию заявки, на которой делает отметку о приеме документов, где указываются фамилия и инициалы специалиста администрации, принявшего документы, а также его подпись.</w:t>
      </w:r>
    </w:p>
    <w:p w14:paraId="1E5505B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Максимальный срок выполнения административного действия - 15 минут.</w:t>
      </w:r>
    </w:p>
    <w:p w14:paraId="3EC9147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При установлении фактов несоответствия представленных документов требованиям специалист администрации, ответственный за прием документов, уведомляет заявителя о наличии препятствий для предоставления муниципальной услуги, объясняет содержание выявленных недостатков в представленных документах и предлагает внести в документы соответствующие изменения.</w:t>
      </w:r>
    </w:p>
    <w:p w14:paraId="43233B6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При устранении выявленных недостатков в предоставленных документах на месте, либо при их отсутствии, специалист администрации проводит регистрацию поданных документов в журнале </w:t>
      </w:r>
      <w:r w:rsidRPr="00727269">
        <w:rPr>
          <w:rFonts w:ascii="Times New Roman" w:hAnsi="Times New Roman"/>
          <w:highlight w:val="white"/>
        </w:rPr>
        <w:lastRenderedPageBreak/>
        <w:t>входящей корреспонденции.</w:t>
      </w:r>
    </w:p>
    <w:p w14:paraId="39A9AE6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Максимальный срок выполнения административного действия - 30 минут.</w:t>
      </w:r>
    </w:p>
    <w:p w14:paraId="3D94D87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Максимальный срок выполнения административной процедуры - 1 час.</w:t>
      </w:r>
    </w:p>
    <w:p w14:paraId="12425EA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Критерии принятия решения: поступление в администрацию документов, предусмотренных пунктом 6 раздела II административного регламента.</w:t>
      </w:r>
    </w:p>
    <w:p w14:paraId="1734D57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Результатом административной процедуры является прием документов, необходимых для предоставления муниципальной услуги.</w:t>
      </w:r>
    </w:p>
    <w:p w14:paraId="60EE6962" w14:textId="5518F54F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Способом фиксации исполнения административной процедуры, в том числе в электронной форме, является внесение записи о приеме документов в журнале входящей корреспонденции </w:t>
      </w:r>
      <w:r w:rsidR="00727269">
        <w:rPr>
          <w:rFonts w:ascii="Times New Roman" w:hAnsi="Times New Roman"/>
          <w:highlight w:val="white"/>
        </w:rPr>
        <w:t>администрации Уметского городского поселения</w:t>
      </w:r>
      <w:r w:rsidRPr="00727269">
        <w:rPr>
          <w:rFonts w:ascii="Times New Roman" w:hAnsi="Times New Roman"/>
          <w:highlight w:val="white"/>
        </w:rPr>
        <w:t>.</w:t>
      </w:r>
    </w:p>
    <w:p w14:paraId="354DBA0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01E782A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4.Проверка наличия или отсутствия оснований для отказа в проведении аукциона и принятие решения о проведении аукциона либо решения об отказе в проведении аукциона</w:t>
      </w:r>
    </w:p>
    <w:p w14:paraId="298D0DA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3517B3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4.1.Основание для начала административной процедуры: формирование полного пакета документов, необходимых для предоставления муниципальной услуги.</w:t>
      </w:r>
    </w:p>
    <w:p w14:paraId="07F1AD2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4.2.Специалист проверяет наличие оснований для отказа в проведении аукциона, предусмотренных пунктом 10 раздела II административного регламента.</w:t>
      </w:r>
    </w:p>
    <w:p w14:paraId="5D8C6A6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Максимальный срок выполнения административного действия - 7 (семь) календарных дней.</w:t>
      </w:r>
    </w:p>
    <w:p w14:paraId="6EDB35A7" w14:textId="228AD435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4.3.При наличии указанных оснований для отказа специалист готовит проект решения об отказе в проведении аукциона и передает на визирование главе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поселения.</w:t>
      </w:r>
    </w:p>
    <w:p w14:paraId="6AA63D0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Максимальный срок выполнения административного действия - 1 (один) календарный день.</w:t>
      </w:r>
    </w:p>
    <w:p w14:paraId="067F3A97" w14:textId="4B98FEB3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Глава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подписывает решение об отказе в проведении аукциона и передает его специалисту, который вносит сведения о принятом решении в журнал регистрации решений.</w:t>
      </w:r>
    </w:p>
    <w:p w14:paraId="59F7638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Максимальный срок выполнения административного действия - 2 (два) календарных дня.</w:t>
      </w:r>
    </w:p>
    <w:p w14:paraId="02B34157" w14:textId="5B0BCAB0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Специалист подготавливает проект уведомления о принятом решении и передает его на </w:t>
      </w:r>
      <w:r w:rsidR="00EA28B9" w:rsidRPr="00727269">
        <w:rPr>
          <w:rFonts w:ascii="Times New Roman" w:hAnsi="Times New Roman"/>
          <w:highlight w:val="white"/>
        </w:rPr>
        <w:t>визирование.</w:t>
      </w:r>
    </w:p>
    <w:p w14:paraId="31DE58A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Максимальный срок выполнения административного действия - 2 (два) календарных дня.</w:t>
      </w:r>
    </w:p>
    <w:p w14:paraId="39FC0BC3" w14:textId="2E20D0AC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Глава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подписывает уведомление о принятом решении и передает его специалисту, который вносит сведения о принятом решении в журнал регистрации решений.</w:t>
      </w:r>
    </w:p>
    <w:p w14:paraId="155C037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Максимальный срок выполнения административного действия - 2 (два) календарных дня.</w:t>
      </w:r>
    </w:p>
    <w:p w14:paraId="05FCEA7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Специалист:</w:t>
      </w:r>
    </w:p>
    <w:p w14:paraId="52BB4D4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выдает уведомление о принятом решении при личном обращении заявителя вносит сведения о выдаче в журнал выдачи документов;</w:t>
      </w:r>
    </w:p>
    <w:p w14:paraId="768FFD7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направляет заявителю уведомление о принятом решении заказным почтовым отправлением с уведомлением о вручении и вносит сведения о направлении в журнал выдачи документов.</w:t>
      </w:r>
    </w:p>
    <w:p w14:paraId="0CFBE7A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Максимальный срок выполнения административного действия - 3 (три) календарных дня.</w:t>
      </w:r>
    </w:p>
    <w:p w14:paraId="36F272F1" w14:textId="55265278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4.4.При отсутствии указанных оснований для отказа специалист готовит проект решения о проведении аукциона и передает на визирование глава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поселения.</w:t>
      </w:r>
    </w:p>
    <w:p w14:paraId="0E3064C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Максимальный срок выполнения административного действия - 1 (один) календарный день.</w:t>
      </w:r>
    </w:p>
    <w:p w14:paraId="7196652D" w14:textId="5F947435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Глава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подписывает решение о проведении аукциона и передает его специалисту, который вносит сведения о принятом решении в журнал регистрации решений.</w:t>
      </w:r>
    </w:p>
    <w:p w14:paraId="31B4757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Максимальный срок выполнения административного действия - 2 (два) календарных дня.</w:t>
      </w:r>
    </w:p>
    <w:p w14:paraId="730B5BD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Специалист подготавливает проект уведомления о принятом решении и передает его на визирование.</w:t>
      </w:r>
    </w:p>
    <w:p w14:paraId="15CEA8B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Максимальный срок выполнения административного действия - 2 (два) календарных дня.</w:t>
      </w:r>
    </w:p>
    <w:p w14:paraId="342A254E" w14:textId="397A5750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Глава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подписывает уведомление о принятом решении и передает его специалисту, который вносит сведения о принятом решении в журнал регистрации решений.</w:t>
      </w:r>
    </w:p>
    <w:p w14:paraId="4FE5F21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Максимальный срок выполнения административного действия - 2 (два) календарных дня.</w:t>
      </w:r>
    </w:p>
    <w:p w14:paraId="4385EEAB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lastRenderedPageBreak/>
        <w:t>Специалист:</w:t>
      </w:r>
    </w:p>
    <w:p w14:paraId="0421EF7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выдает уведомление о принятом решении при личном обращении заявителя и вносит сведения о выдаче в журнал выдачи документов;</w:t>
      </w:r>
    </w:p>
    <w:p w14:paraId="24EB62F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направляет заявителю уведомление о принятом решении заказным почтовым отправлением с уведомлением о вручении и вносит сведения о направлении в журнал выдачи документов.</w:t>
      </w:r>
    </w:p>
    <w:p w14:paraId="753FADC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Максимальный срок выполнения административного действия - 3 (три) календарных дня.</w:t>
      </w:r>
    </w:p>
    <w:p w14:paraId="26FAE9F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4.5.Максимальный срок административной процедуры 17 (семнадцать) календарных дней.</w:t>
      </w:r>
    </w:p>
    <w:p w14:paraId="02EF4D0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4.6.Критерии принятия решения: наличие оснований для отказа в предоставлении муниципальной услуги.</w:t>
      </w:r>
    </w:p>
    <w:p w14:paraId="316ACF4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4.7.Результатом административной процедуры является принятие решения о проведении аукциона либо решения об отказе в проведении аукциона.</w:t>
      </w:r>
    </w:p>
    <w:p w14:paraId="699E801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4.8.Способ фиксации результата административной процедуры: внесение сведений о принятом решении в журнал регистрации решений.</w:t>
      </w:r>
    </w:p>
    <w:p w14:paraId="00A4735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4.9.Государственная пошлина за предоставление муниципальной услуги не взимается.</w:t>
      </w:r>
    </w:p>
    <w:p w14:paraId="3FE9453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731137C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Раздел IV. ФОРМЫ КОНТРОЛЯ ЗА ИСПОЛНЕНИЕМ АДМИНИСТРАТИВНОГО РЕГЛАМЕНТА</w:t>
      </w:r>
    </w:p>
    <w:p w14:paraId="7696C38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10D92A2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1.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14:paraId="7633E97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40909ABA" w14:textId="7EE96098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1.1.Текущий контроль за соблюдением порядка и стандарта предоставления муниципальной услуги, административных процедур по предоставлению муниципальной услуги и принятием решений специалистами осуществляется: главой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(или уполномоченным лицом) должностными лицами администрации, ответственными за организацию работы по предоставлению муниципальной услуги в соответствии с их компетенцией.</w:t>
      </w:r>
    </w:p>
    <w:p w14:paraId="068CAE6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Текущий контроль осуществляется путем проведения проверок соблюдения и исполнения положений административного регламента.</w:t>
      </w:r>
    </w:p>
    <w:p w14:paraId="5E0BA7A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002B32F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 xml:space="preserve">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 </w:t>
      </w:r>
      <w:r w:rsidRPr="00727269">
        <w:rPr>
          <w:rFonts w:ascii="Times New Roman" w:hAnsi="Times New Roman"/>
          <w:b/>
          <w:bCs/>
          <w:highlight w:val="white"/>
          <w:lang w:val="en-US"/>
        </w:rPr>
        <w:t> </w:t>
      </w:r>
    </w:p>
    <w:p w14:paraId="144E24C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14E5252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2.1.Контроль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14:paraId="35D043D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2.2.Проведение проверок может носить плановый характер (осуществляться на основании годовых планов работы, но не реже 1 раза в год) и внеплановый характер.</w:t>
      </w:r>
    </w:p>
    <w:p w14:paraId="11C74AE2" w14:textId="37FBC58B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2.3.Проверки полноты и качества предоставления муниципальной услуги осуществляются на основании правового акта главы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</w:t>
      </w:r>
      <w:r w:rsidR="000156AB" w:rsidRPr="00727269">
        <w:rPr>
          <w:rFonts w:ascii="Times New Roman" w:hAnsi="Times New Roman"/>
          <w:highlight w:val="white"/>
        </w:rPr>
        <w:t>ения (или уполномоченного лица)</w:t>
      </w:r>
      <w:r w:rsidRPr="00727269">
        <w:rPr>
          <w:rFonts w:ascii="Times New Roman" w:hAnsi="Times New Roman"/>
          <w:highlight w:val="white"/>
        </w:rPr>
        <w:t xml:space="preserve">. Для проведения проверки формируется комиссия, деятельность которой осуществляется в соответствии с правовым актом главы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(или уполномоченного лица</w:t>
      </w:r>
      <w:proofErr w:type="gramStart"/>
      <w:r w:rsidRPr="00727269">
        <w:rPr>
          <w:rFonts w:ascii="Times New Roman" w:hAnsi="Times New Roman"/>
          <w:highlight w:val="white"/>
        </w:rPr>
        <w:t>) .</w:t>
      </w:r>
      <w:proofErr w:type="gramEnd"/>
    </w:p>
    <w:p w14:paraId="2590798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2.4.При проверке могут рассматриваться все вопросы, связанные с предоставлением муниципальной услуги (комплексные проверки), или отдельные вопросы (тематические проверки).</w:t>
      </w:r>
    </w:p>
    <w:p w14:paraId="3291DC39" w14:textId="447F8C7A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2.5.Результаты проведенных проверок оформляются в виде акта проверки. В случае выявления нарушений прав заявителей главой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(или уполномоченным лицом) осуществляется привлечение виновных лиц к ответственности в соответствии с законодательством Российской Федерации.</w:t>
      </w:r>
    </w:p>
    <w:p w14:paraId="20BA3D7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3D3DD8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lastRenderedPageBreak/>
        <w:t>3. 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14:paraId="11E5ACA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31E4AA1" w14:textId="695F6560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3.1.По результатам проверок, в случае выявления нарушений соблюдения положений административного регламента и иных нормативных правовых актов, устанавливающих требования к предоставлению муниципальной услуги, виновные специалисты несут ответственность в соответствии с законодательством Российской Федерации и законодательством </w:t>
      </w:r>
      <w:r w:rsidR="00EA28B9">
        <w:rPr>
          <w:rFonts w:ascii="Times New Roman" w:hAnsi="Times New Roman"/>
          <w:highlight w:val="white"/>
        </w:rPr>
        <w:t>Республики Мордовия</w:t>
      </w:r>
      <w:r w:rsidRPr="00727269">
        <w:rPr>
          <w:rFonts w:ascii="Times New Roman" w:hAnsi="Times New Roman"/>
          <w:highlight w:val="white"/>
        </w:rPr>
        <w:t>.</w:t>
      </w:r>
    </w:p>
    <w:p w14:paraId="2C21DDE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3.2.Персональная ответственность специалистов администрации закрепляется в их должностных инструкциях в соответствии с требованиями законодательства.</w:t>
      </w:r>
    </w:p>
    <w:p w14:paraId="2A4AB17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3.3.Специалисты администрации несут персональную ответственность за своевременность и качество предоставления муниципальной услуги.</w:t>
      </w:r>
    </w:p>
    <w:p w14:paraId="0E873E8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7576BD7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14:paraId="6750A60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1BFE1BC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4.1. Граждане, их объединения и организации имеют право на любые предусмотренные действующим законодательством формы контроля за деятельностью администрации при предоставлении услуги.</w:t>
      </w:r>
    </w:p>
    <w:p w14:paraId="7E7D8FB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Контроль за исполнением административного регламента со стороны граждан, их объединений и организаций является самостоятельной формой контроля и осуществляется путем направления обращений в администрацию, а также путем обжалования действий (бездействия) и решений, осуществляемых (принятых) в ходе исполнения административного регламента.</w:t>
      </w:r>
    </w:p>
    <w:p w14:paraId="31FE5BA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Информация о результатах рассмотрения обращений граждан, их объединений и организаций доводится до сведения лиц, направивших эти обращения, в установленные законодательством сроки.</w:t>
      </w:r>
    </w:p>
    <w:p w14:paraId="06100F1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11F6F8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Раздел V. ДОСУДЕБНЫЙ (ВНЕСУДЕБНЫЙ) ПОРЯДОК ОБЖАЛОВАНИЯ РЕШЕНИЙ И ДЕЙСТВИЙ (БЕЗДЕЙСТВИЯ) ОРГАНА, ПРЕДОСТАВЛЯЮЩЕГО МУНИЦИПАЛЬНУЮ УСЛУГУ, А ТАКЖЕ ЕГО ДОЛЖНОСТНЫХ ЛИЦ</w:t>
      </w:r>
    </w:p>
    <w:p w14:paraId="1E071C5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11D5E35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1. Информация для заявителей об их праве на досудебное (внесудебное) обжалование действий (бездействия) и (или) решений, принятых (осуществленных) в ходе предоставления муниципальной услуги</w:t>
      </w:r>
    </w:p>
    <w:p w14:paraId="5580000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A8E3B47" w14:textId="7B53D809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1.2. Заявитель имеет право на досудебное (внесудебное) обжалование действий (бездействия) и решений, принятых (осуществляемых) администрацией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поселения, должностными лицами в ходе предоставления муниципальной услуги.</w:t>
      </w:r>
    </w:p>
    <w:p w14:paraId="2D84DCC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D156FF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2. Предмет жалобы</w:t>
      </w:r>
    </w:p>
    <w:p w14:paraId="1A74414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78F7FFC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2.1. Заявитель может обратиться с жалобой в том числе в следующих случаях:</w:t>
      </w:r>
    </w:p>
    <w:p w14:paraId="5D1C52B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нарушение срока регистрации запроса заявителя о предоставлении муниципальной услуги;</w:t>
      </w:r>
    </w:p>
    <w:p w14:paraId="229E96E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нарушение срока предоставления муниципальной услуги;</w:t>
      </w:r>
    </w:p>
    <w:p w14:paraId="390F8331" w14:textId="6A1183CB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 w:rsidR="00EA28B9">
        <w:rPr>
          <w:rFonts w:ascii="Times New Roman" w:hAnsi="Times New Roman"/>
          <w:highlight w:val="white"/>
        </w:rPr>
        <w:t>Республики Мордовия</w:t>
      </w:r>
      <w:r w:rsidRPr="00727269">
        <w:rPr>
          <w:rFonts w:ascii="Times New Roman" w:hAnsi="Times New Roman"/>
          <w:highlight w:val="white"/>
        </w:rPr>
        <w:t>, муниципальными правовыми актами для предоставления муниципальной услуги;</w:t>
      </w:r>
    </w:p>
    <w:p w14:paraId="2328CAE4" w14:textId="53D6880B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 w:rsidR="00EA28B9">
        <w:rPr>
          <w:rFonts w:ascii="Times New Roman" w:hAnsi="Times New Roman"/>
          <w:highlight w:val="white"/>
        </w:rPr>
        <w:t>Республики Мордовия</w:t>
      </w:r>
      <w:r w:rsidRPr="00727269">
        <w:rPr>
          <w:rFonts w:ascii="Times New Roman" w:hAnsi="Times New Roman"/>
          <w:highlight w:val="white"/>
        </w:rPr>
        <w:t>, муниципальными правовыми актами для предоставления муниципальной услуги, у заявителя;</w:t>
      </w:r>
    </w:p>
    <w:p w14:paraId="6EFC495E" w14:textId="579F7216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EA28B9">
        <w:rPr>
          <w:rFonts w:ascii="Times New Roman" w:hAnsi="Times New Roman"/>
          <w:highlight w:val="white"/>
        </w:rPr>
        <w:t>Республики Мордовия</w:t>
      </w:r>
      <w:r w:rsidRPr="00727269">
        <w:rPr>
          <w:rFonts w:ascii="Times New Roman" w:hAnsi="Times New Roman"/>
          <w:highlight w:val="white"/>
        </w:rPr>
        <w:t xml:space="preserve">, </w:t>
      </w:r>
      <w:r w:rsidR="00EA28B9">
        <w:rPr>
          <w:rFonts w:ascii="Times New Roman" w:hAnsi="Times New Roman"/>
          <w:highlight w:val="white"/>
        </w:rPr>
        <w:t>Зубово-Полянского муниципального района</w:t>
      </w:r>
      <w:r w:rsidRPr="00727269">
        <w:rPr>
          <w:rFonts w:ascii="Times New Roman" w:hAnsi="Times New Roman"/>
          <w:highlight w:val="white"/>
        </w:rPr>
        <w:t xml:space="preserve">,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поселения;</w:t>
      </w:r>
    </w:p>
    <w:p w14:paraId="5F97925C" w14:textId="03E231DB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lastRenderedPageBreak/>
        <w:t xml:space="preserve"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EA28B9">
        <w:rPr>
          <w:rFonts w:ascii="Times New Roman" w:hAnsi="Times New Roman"/>
          <w:highlight w:val="white"/>
        </w:rPr>
        <w:t>Республики Мордовия</w:t>
      </w:r>
      <w:r w:rsidRPr="00727269">
        <w:rPr>
          <w:rFonts w:ascii="Times New Roman" w:hAnsi="Times New Roman"/>
          <w:highlight w:val="white"/>
        </w:rPr>
        <w:t xml:space="preserve">, </w:t>
      </w:r>
      <w:r w:rsidR="00EA28B9">
        <w:rPr>
          <w:rFonts w:ascii="Times New Roman" w:hAnsi="Times New Roman"/>
          <w:highlight w:val="white"/>
        </w:rPr>
        <w:t>Зубово-Полянского</w:t>
      </w:r>
      <w:r w:rsidRPr="00727269">
        <w:rPr>
          <w:rFonts w:ascii="Times New Roman" w:hAnsi="Times New Roman"/>
          <w:highlight w:val="white"/>
        </w:rPr>
        <w:t xml:space="preserve"> муниципального района,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поселения;</w:t>
      </w:r>
    </w:p>
    <w:p w14:paraId="54D6ACF6" w14:textId="450B6C5A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отказ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поселения,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14:paraId="4AB6358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нарушение срока или порядка выдачи документов по результатам предоставления муниципальной услуги;</w:t>
      </w:r>
    </w:p>
    <w:p w14:paraId="4B3065EB" w14:textId="0A21D845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</w:t>
      </w:r>
      <w:r w:rsidR="00EA28B9">
        <w:rPr>
          <w:rFonts w:ascii="Times New Roman" w:hAnsi="Times New Roman"/>
          <w:highlight w:val="white"/>
        </w:rPr>
        <w:t>Республики Мордовия</w:t>
      </w:r>
      <w:r w:rsidRPr="00727269">
        <w:rPr>
          <w:rFonts w:ascii="Times New Roman" w:hAnsi="Times New Roman"/>
          <w:highlight w:val="white"/>
        </w:rPr>
        <w:t xml:space="preserve">, </w:t>
      </w:r>
      <w:r w:rsidR="00EA28B9">
        <w:rPr>
          <w:rFonts w:ascii="Times New Roman" w:hAnsi="Times New Roman"/>
          <w:highlight w:val="white"/>
        </w:rPr>
        <w:t>Зубово-Полянского муниципального района</w:t>
      </w:r>
      <w:r w:rsidRPr="00727269">
        <w:rPr>
          <w:rFonts w:ascii="Times New Roman" w:hAnsi="Times New Roman"/>
          <w:highlight w:val="white"/>
        </w:rPr>
        <w:t xml:space="preserve">,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поселения;</w:t>
      </w:r>
    </w:p>
    <w:p w14:paraId="1AC2B51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услуги.</w:t>
      </w:r>
    </w:p>
    <w:p w14:paraId="3AAA59E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448846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3. Органы, организации, должностные лица, которым может быть направлена жалоба</w:t>
      </w:r>
    </w:p>
    <w:p w14:paraId="5D0C632B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F455D36" w14:textId="23C2D949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3.1. Жалобы на решения и действия (бездействие) должностных лиц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подаются в администрацию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поселения.</w:t>
      </w:r>
    </w:p>
    <w:p w14:paraId="6315AC5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182847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4. Порядок подачи и рассмотрения жалобы</w:t>
      </w:r>
    </w:p>
    <w:p w14:paraId="1721904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7DA961C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4.1. Основанием для начала процедуры досудебного (внесудебного) обжалования является обращение заявителя с жалобой.</w:t>
      </w:r>
    </w:p>
    <w:p w14:paraId="661871D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Жалоба подается в письменной форме на бумажном носителе или в форме электронного документа.</w:t>
      </w:r>
    </w:p>
    <w:p w14:paraId="52D45CFC" w14:textId="4C68A693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Жалоба может быть направлена по почте, с использованием официального сайта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поселения, а также может быть принята при личном приеме заявителя.</w:t>
      </w:r>
    </w:p>
    <w:p w14:paraId="3800108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4.2. Жалоба должна содержать:</w:t>
      </w:r>
    </w:p>
    <w:p w14:paraId="75860059" w14:textId="57D53F76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1) наименование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поселения, должностного лица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поселения, решения и действия (бездействие) которых обжалуются;</w:t>
      </w:r>
    </w:p>
    <w:p w14:paraId="30C84E3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2) фамилию, имя, отчество (последнее - при наличии), сведения о месте жительства заявителя - физического лица, либо наименование сведения о месте жительства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0F6D85CD" w14:textId="63CE427C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3) сведения об обжалуемых решениях и действиях (бездействии) должностного лица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поселения;</w:t>
      </w:r>
    </w:p>
    <w:p w14:paraId="77B2B993" w14:textId="03150D12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4) доводы, на основании которых заявитель не согласен с решением и действием (бездействием) должностного лица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поселения.</w:t>
      </w:r>
    </w:p>
    <w:p w14:paraId="1E862DC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Заявителем могут быть представлены документы (при наличии), подтверждающие доводы заявителя, либо их копии.</w:t>
      </w:r>
    </w:p>
    <w:p w14:paraId="1C96B1A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4.3. Ответ на жалобу не дается в следующих случаях:</w:t>
      </w:r>
    </w:p>
    <w:p w14:paraId="5C2A8B1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если текст письменного обращения не поддается прочтению (о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прочтению);</w:t>
      </w:r>
    </w:p>
    <w:p w14:paraId="6726E45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если в письменном обращении не указаны фамилия заявителя, направившего обращение, или почтовый адрес, по которому должен быть направлен ответ;</w:t>
      </w:r>
    </w:p>
    <w:p w14:paraId="5A13E36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если текст письменного обращения не позволяет определить суть предложения, заявления или жалобы (о чем в течение семи дней со дня регистрации обращения сообщается гражданину, направившему обращение);</w:t>
      </w:r>
    </w:p>
    <w:p w14:paraId="4806FC6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если в жалобе, поступившей в форме электронного документа, не указаны фамилия либо имя заявителя и адрес электронной почты.</w:t>
      </w:r>
    </w:p>
    <w:p w14:paraId="4F0D87B5" w14:textId="60D5BA8A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lastRenderedPageBreak/>
        <w:t xml:space="preserve">4.4. Администрация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вправе оставить заявление без ответа по существу в следующих случаях:</w:t>
      </w:r>
    </w:p>
    <w:p w14:paraId="551BFC8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если в письменном обращении содержатся нецензурные либо оскорбительные выражения, угрозы жизни, здоровью и имуществу должностного лица либо членов его семьи (гражданину, направившему обращение, сообщается о недопустимости злоупотребления правом);</w:t>
      </w:r>
    </w:p>
    <w:p w14:paraId="2DB29AD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тайну.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14:paraId="37EBB407" w14:textId="0DB85B83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В случае, если в письменном обращении заявителя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администрацию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поселения. О данном решении уведомляется заявитель.</w:t>
      </w:r>
    </w:p>
    <w:p w14:paraId="68663CAB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судебного решения.</w:t>
      </w:r>
    </w:p>
    <w:p w14:paraId="35325AF1" w14:textId="0B09C9F2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В случае,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администрацию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поселения.</w:t>
      </w:r>
    </w:p>
    <w:p w14:paraId="67D79BD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581EA6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5. Сроки рассмотрения жалобы</w:t>
      </w:r>
    </w:p>
    <w:p w14:paraId="740A822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230F5DA" w14:textId="4D9CD1AA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5.1. Жалоба, поступившая в администрацию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поселения, подлежит рассмотрению в течение пятнадцати рабочих дней со дня ее регистрации, а в случае обжалования отказа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14:paraId="3B548FA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616C86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6. Результат рассмотрения жалобы</w:t>
      </w:r>
    </w:p>
    <w:p w14:paraId="231260F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131DFBBC" w14:textId="4D9581D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6.1. По результатам рассмотрения жалобы администрация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 принимает одно из следующих решений:</w:t>
      </w:r>
    </w:p>
    <w:p w14:paraId="004F0A48" w14:textId="75C7CE85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удовлетворяет жалобу, в том числе в форме отмены принятого решения, исправления допущенных администрацией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EA28B9">
        <w:rPr>
          <w:rFonts w:ascii="Times New Roman" w:hAnsi="Times New Roman"/>
          <w:highlight w:val="white"/>
        </w:rPr>
        <w:t>Республики Мордовия</w:t>
      </w:r>
      <w:r w:rsidRPr="00727269">
        <w:rPr>
          <w:rFonts w:ascii="Times New Roman" w:hAnsi="Times New Roman"/>
          <w:highlight w:val="white"/>
        </w:rPr>
        <w:t xml:space="preserve">, </w:t>
      </w:r>
      <w:r w:rsidR="00EA28B9">
        <w:rPr>
          <w:rFonts w:ascii="Times New Roman" w:hAnsi="Times New Roman"/>
          <w:highlight w:val="white"/>
        </w:rPr>
        <w:t>Зубово-Полянского муниципального района</w:t>
      </w:r>
      <w:r w:rsidRPr="00727269">
        <w:rPr>
          <w:rFonts w:ascii="Times New Roman" w:hAnsi="Times New Roman"/>
          <w:highlight w:val="white"/>
        </w:rPr>
        <w:t xml:space="preserve">,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поселения;</w:t>
      </w:r>
    </w:p>
    <w:p w14:paraId="734A1B5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отказывает в удовлетворении жалобы.</w:t>
      </w:r>
    </w:p>
    <w:p w14:paraId="7D0882E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4A9277C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7. Порядок информирования заявителя о результатах рассмотрения жалобы</w:t>
      </w:r>
    </w:p>
    <w:p w14:paraId="7009555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11B10B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7.1.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14:paraId="765C3156" w14:textId="211F2E7F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В случае признания жалобы подлежащей удовлетворению в ответе заявителю дается информация о действиях, осуществляемых администрацией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поселениям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14:paraId="49DDA4A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lastRenderedPageBreak/>
        <w:t>В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14:paraId="57038B8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наделенный полномочиями по рассмотрению жалоб, незамедлительно направляет имеющиеся материалы в органы прокуратуры.</w:t>
      </w:r>
    </w:p>
    <w:p w14:paraId="3E0D0F4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Положения Федерального закона от</w:t>
      </w:r>
      <w:hyperlink r:id="rId12" w:history="1">
        <w:r w:rsidRPr="00727269">
          <w:rPr>
            <w:rFonts w:ascii="Times New Roman" w:hAnsi="Times New Roman"/>
            <w:highlight w:val="white"/>
          </w:rPr>
          <w:t> 27 июля 2010 года № 210</w:t>
        </w:r>
      </w:hyperlink>
      <w:r w:rsidRPr="00727269">
        <w:rPr>
          <w:rFonts w:ascii="Times New Roman" w:hAnsi="Times New Roman"/>
          <w:highlight w:val="white"/>
        </w:rPr>
        <w:t>-ФЗ "Об организации предоставления государственных и муниципальных услуг", устанавливающие порядок рассмотрения жалоб на нарушения прав граждан и организаций при предоставлении государственных и муниципальных услуг, не распространяются на отношения, регулируемые Федеральным законом от</w:t>
      </w:r>
      <w:r w:rsidRPr="00727269">
        <w:rPr>
          <w:rFonts w:ascii="Times New Roman" w:hAnsi="Times New Roman"/>
          <w:highlight w:val="white"/>
          <w:lang w:val="en-US"/>
        </w:rPr>
        <w:t> </w:t>
      </w:r>
      <w:hyperlink r:id="rId13" w:history="1">
        <w:r w:rsidRPr="00727269">
          <w:rPr>
            <w:rFonts w:ascii="Times New Roman" w:hAnsi="Times New Roman"/>
            <w:highlight w:val="white"/>
          </w:rPr>
          <w:t>2 мая 2006 года № 59-ФЗ</w:t>
        </w:r>
      </w:hyperlink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"О порядке рассмотрения обращений граждан Российской Федерации".</w:t>
      </w:r>
    </w:p>
    <w:p w14:paraId="161061C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0D83C53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8. Порядок обжалования решения по жалобе</w:t>
      </w:r>
    </w:p>
    <w:p w14:paraId="1332ACF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1A2290F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8.1. Решение по результатам рассмотрения жалобы заявитель вправе обжаловать в органы прокуратуры или в судебном порядке.</w:t>
      </w:r>
    </w:p>
    <w:p w14:paraId="3B1F482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A1F57B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9. Право заявителя на получение информации и документов, необходимых для обоснования и рассмотрения жалобы</w:t>
      </w:r>
    </w:p>
    <w:p w14:paraId="5F74914B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15F6E29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9.1. Заявитель имеет право на:</w:t>
      </w:r>
    </w:p>
    <w:p w14:paraId="3B5F3D0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ознакомление с документами и материалами, необходимыми для обоснования и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законом тайну;</w:t>
      </w:r>
    </w:p>
    <w:p w14:paraId="4FB519A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получение информации и документов, необходимых для обоснования и рассмотрения жалобы.</w:t>
      </w:r>
    </w:p>
    <w:p w14:paraId="71A5C28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7F25A5D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10. Способы информирования заявителей о порядке подачи и рассмотрения жалобы</w:t>
      </w:r>
    </w:p>
    <w:p w14:paraId="6258047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5AF4D13" w14:textId="328648DC" w:rsidR="00247919" w:rsidRPr="00853B18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</w:rPr>
      </w:pPr>
      <w:r w:rsidRPr="00853B18">
        <w:rPr>
          <w:rFonts w:ascii="Times New Roman" w:hAnsi="Times New Roman"/>
          <w:color w:val="000000" w:themeColor="text1"/>
          <w:highlight w:val="white"/>
        </w:rPr>
        <w:t>1. Информация о порядке подачи и рассмотрения жалобы размещается на официальном сайте администрац</w:t>
      </w:r>
      <w:r w:rsidR="009E2308" w:rsidRPr="00853B18">
        <w:rPr>
          <w:rFonts w:ascii="Times New Roman" w:hAnsi="Times New Roman"/>
          <w:color w:val="000000" w:themeColor="text1"/>
          <w:highlight w:val="white"/>
        </w:rPr>
        <w:t xml:space="preserve">ии </w:t>
      </w:r>
      <w:r w:rsidR="00EA28B9" w:rsidRPr="00853B18">
        <w:rPr>
          <w:rFonts w:ascii="Times New Roman" w:hAnsi="Times New Roman"/>
          <w:color w:val="000000" w:themeColor="text1"/>
          <w:highlight w:val="white"/>
        </w:rPr>
        <w:t>городского</w:t>
      </w:r>
      <w:r w:rsidR="009E2308" w:rsidRPr="00853B18">
        <w:rPr>
          <w:rFonts w:ascii="Times New Roman" w:hAnsi="Times New Roman"/>
          <w:color w:val="000000" w:themeColor="text1"/>
          <w:highlight w:val="white"/>
        </w:rPr>
        <w:t xml:space="preserve"> поселения (</w:t>
      </w:r>
      <w:hyperlink r:id="rId14" w:history="1">
        <w:r w:rsidR="00853B18" w:rsidRPr="00853B18">
          <w:rPr>
            <w:rStyle w:val="a3"/>
            <w:rFonts w:ascii="Times New Roman" w:hAnsi="Times New Roman"/>
            <w:color w:val="000000" w:themeColor="text1"/>
          </w:rPr>
          <w:t>https://zpolyana-rm.ru/vill/view/301</w:t>
        </w:r>
      </w:hyperlink>
      <w:r w:rsidR="00853B18" w:rsidRPr="00853B18">
        <w:rPr>
          <w:rFonts w:ascii="Times New Roman" w:hAnsi="Times New Roman"/>
          <w:color w:val="000000" w:themeColor="text1"/>
        </w:rPr>
        <w:t xml:space="preserve"> </w:t>
      </w:r>
      <w:r w:rsidRPr="00853B18">
        <w:rPr>
          <w:rFonts w:ascii="Times New Roman" w:hAnsi="Times New Roman"/>
          <w:color w:val="000000" w:themeColor="text1"/>
          <w:highlight w:val="white"/>
        </w:rPr>
        <w:t xml:space="preserve">в информационно-телекоммуникационных сетях общего пользования, в том числе сети Интернет, а также может быть сообщена заявителю специалистами администрации </w:t>
      </w:r>
      <w:r w:rsidR="00EA28B9" w:rsidRPr="00853B18">
        <w:rPr>
          <w:rFonts w:ascii="Times New Roman" w:hAnsi="Times New Roman"/>
          <w:color w:val="000000" w:themeColor="text1"/>
          <w:highlight w:val="white"/>
        </w:rPr>
        <w:t>городского</w:t>
      </w:r>
      <w:r w:rsidRPr="00853B18">
        <w:rPr>
          <w:rFonts w:ascii="Times New Roman" w:hAnsi="Times New Roman"/>
          <w:color w:val="000000" w:themeColor="text1"/>
          <w:highlight w:val="white"/>
        </w:rPr>
        <w:t xml:space="preserve"> поселения при личном контакте с использованием почтовой, телефонной связи, посредством электронной почты.</w:t>
      </w:r>
    </w:p>
    <w:p w14:paraId="112CAC9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79E5084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>11. Порядок ознакомления заявителя с документами и материалами, касающихся рассмотрения обращения</w:t>
      </w:r>
    </w:p>
    <w:p w14:paraId="627B37D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C1A788B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Прием и регистрация заявления об ознакомлении с документами и материалами, касающихся рассмотрения обращения;</w:t>
      </w:r>
    </w:p>
    <w:p w14:paraId="0E8F37E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согласование с заявителем даты, времени и места ознакомления с документами и материалами;</w:t>
      </w:r>
    </w:p>
    <w:p w14:paraId="275F5BE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ознакомление заявителя с документами и материалами, если это не затрагивает права, свободы и законные интересны других лиц </w:t>
      </w:r>
      <w:proofErr w:type="gramStart"/>
      <w:r w:rsidRPr="00727269">
        <w:rPr>
          <w:rFonts w:ascii="Times New Roman" w:hAnsi="Times New Roman"/>
          <w:highlight w:val="white"/>
        </w:rPr>
        <w:t>и</w:t>
      </w:r>
      <w:proofErr w:type="gramEnd"/>
      <w:r w:rsidRPr="00727269">
        <w:rPr>
          <w:rFonts w:ascii="Times New Roman" w:hAnsi="Times New Roman"/>
          <w:highlight w:val="white"/>
        </w:rPr>
        <w:t xml:space="preserve"> если в указанных документах и материалах не содержаться сведения, составляющие государственную или иную охраняемую федеральным законом тайну. Кроме того, ознакомление с документами и материалами проводиться с учетом норм Федерального закона от</w:t>
      </w:r>
      <w:r w:rsidRPr="00727269">
        <w:rPr>
          <w:rFonts w:ascii="Times New Roman" w:hAnsi="Times New Roman"/>
          <w:highlight w:val="white"/>
          <w:lang w:val="en-US"/>
        </w:rPr>
        <w:t> </w:t>
      </w:r>
      <w:hyperlink r:id="rId15" w:history="1">
        <w:r w:rsidRPr="00727269">
          <w:rPr>
            <w:rFonts w:ascii="Times New Roman" w:hAnsi="Times New Roman"/>
            <w:highlight w:val="white"/>
          </w:rPr>
          <w:t>27.07.2006 № 152-ФЗ</w:t>
        </w:r>
      </w:hyperlink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"О персональных данных";</w:t>
      </w:r>
    </w:p>
    <w:p w14:paraId="10546F8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подписание заявителем акта об ознакомлении с документами и материалами, касающихся рассмотрения обращения.</w:t>
      </w:r>
    </w:p>
    <w:p w14:paraId="1246542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F16F6B2" w14:textId="307E687E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 xml:space="preserve">12. Перечень нормативных правовых актов, регулирующих порядок досудебного (внесудебного) обжалования решений и действий (бездействия) администрации </w:t>
      </w:r>
      <w:r w:rsidR="00EA28B9">
        <w:rPr>
          <w:rFonts w:ascii="Times New Roman" w:hAnsi="Times New Roman"/>
          <w:b/>
          <w:bCs/>
          <w:highlight w:val="white"/>
        </w:rPr>
        <w:t>городского</w:t>
      </w:r>
      <w:r w:rsidRPr="00727269">
        <w:rPr>
          <w:rFonts w:ascii="Times New Roman" w:hAnsi="Times New Roman"/>
          <w:b/>
          <w:bCs/>
          <w:highlight w:val="white"/>
        </w:rPr>
        <w:t xml:space="preserve"> поселения, а также должностных лиц администрации </w:t>
      </w:r>
      <w:r w:rsidR="00EA28B9">
        <w:rPr>
          <w:rFonts w:ascii="Times New Roman" w:hAnsi="Times New Roman"/>
          <w:b/>
          <w:bCs/>
          <w:highlight w:val="white"/>
        </w:rPr>
        <w:t>городского</w:t>
      </w:r>
      <w:r w:rsidRPr="00727269">
        <w:rPr>
          <w:rFonts w:ascii="Times New Roman" w:hAnsi="Times New Roman"/>
          <w:b/>
          <w:bCs/>
          <w:highlight w:val="white"/>
        </w:rPr>
        <w:t xml:space="preserve"> поселения, осуществляющих предоставление муниципальной услуги</w:t>
      </w:r>
    </w:p>
    <w:p w14:paraId="1F02C9A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lastRenderedPageBreak/>
        <w:t> </w:t>
      </w:r>
    </w:p>
    <w:p w14:paraId="48FFE8D5" w14:textId="76F78BC8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12.1. Досудебное (внесудебное) обжалование решений и действий (бездействия)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поселения, а также должностных лиц администрации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поселения, осуществляющих предоставление муниципальной услуги, регулируется:</w:t>
      </w:r>
    </w:p>
    <w:p w14:paraId="1C941E4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1) Федеральным законом "Об организации предоставления государственных и муниципальных услуг";</w:t>
      </w:r>
    </w:p>
    <w:p w14:paraId="795B5187" w14:textId="77777777" w:rsidR="00247919" w:rsidRPr="00727269" w:rsidRDefault="00247919" w:rsidP="00596994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2) постановлением Правительства Российской Федерации от 20.11.2012 № 1198 "О федеральной муниципальной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услуг".</w:t>
      </w:r>
    </w:p>
    <w:p w14:paraId="3F5394E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0484AC0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4E94D0B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253D6D86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09F6EF1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3F6FF568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5267929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700306B0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3F248440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76F25DE5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B090171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33893194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313FD954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798127D4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6AE1F8AF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7A0E3766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0E703E91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60E5463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6C344B5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1C2FAB59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6BCD35C5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3A94A880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7410F98F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A42D298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0095DD93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10620767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1BC2BA56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187331E6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164E0CAD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B4908F3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BE92808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AB1A3A8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1BE03B53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0450AA16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2599B3AF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148F0211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D4EF036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68621DA2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1717BDC6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04D81A51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7176508B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62FCCA66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16ED8618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313E14CC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35B093ED" w14:textId="77777777" w:rsidR="00CE35BA" w:rsidRPr="00727269" w:rsidRDefault="00CE35BA" w:rsidP="000156A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031CF38E" w14:textId="77777777" w:rsidR="00EA28B9" w:rsidRDefault="00455A37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Приложение 1 </w:t>
      </w:r>
    </w:p>
    <w:p w14:paraId="21B6BB60" w14:textId="77777777" w:rsidR="00EA28B9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к административному регламенту предоставления </w:t>
      </w:r>
    </w:p>
    <w:p w14:paraId="5FFEB4E8" w14:textId="77777777" w:rsidR="00EA28B9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муниципальной услуги "Принятие решения о проведении </w:t>
      </w:r>
    </w:p>
    <w:p w14:paraId="458B5016" w14:textId="77777777" w:rsidR="00EA28B9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аукциона по продаже земельного участка, находящегося </w:t>
      </w:r>
    </w:p>
    <w:p w14:paraId="784511B5" w14:textId="77777777" w:rsidR="00EA28B9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в муниципальной собственности, или аукциона на право </w:t>
      </w:r>
    </w:p>
    <w:p w14:paraId="04381205" w14:textId="77777777" w:rsidR="00EA28B9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заключения договора аренды указанного земельного </w:t>
      </w:r>
    </w:p>
    <w:p w14:paraId="5227BF51" w14:textId="7617F45F" w:rsidR="00247919" w:rsidRPr="00727269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участка по инициативе заинтересованного лица"</w:t>
      </w:r>
    </w:p>
    <w:p w14:paraId="59E3668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03E2578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1D441515" w14:textId="3A770D57" w:rsidR="00247919" w:rsidRPr="00727269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b/>
          <w:bCs/>
          <w:highlight w:val="white"/>
        </w:rPr>
        <w:t xml:space="preserve">Сведения о местонахождении и графиках работы </w:t>
      </w:r>
      <w:r w:rsidR="00727269">
        <w:rPr>
          <w:rFonts w:ascii="Times New Roman" w:hAnsi="Times New Roman"/>
          <w:b/>
          <w:bCs/>
          <w:highlight w:val="white"/>
        </w:rPr>
        <w:t xml:space="preserve">администрации Уметского городского </w:t>
      </w:r>
      <w:r w:rsidR="00EA28B9">
        <w:rPr>
          <w:rFonts w:ascii="Times New Roman" w:hAnsi="Times New Roman"/>
          <w:b/>
          <w:bCs/>
          <w:highlight w:val="white"/>
        </w:rPr>
        <w:t>поселения</w:t>
      </w:r>
      <w:r w:rsidR="00EA28B9" w:rsidRPr="00727269">
        <w:rPr>
          <w:rFonts w:ascii="Times New Roman" w:hAnsi="Times New Roman"/>
          <w:b/>
          <w:bCs/>
          <w:highlight w:val="white"/>
        </w:rPr>
        <w:t xml:space="preserve"> </w:t>
      </w:r>
      <w:r w:rsidR="00EA28B9" w:rsidRPr="0032358E">
        <w:rPr>
          <w:rFonts w:ascii="Times New Roman" w:hAnsi="Times New Roman"/>
          <w:b/>
          <w:bCs/>
          <w:highlight w:val="white"/>
        </w:rPr>
        <w:t>Зубово</w:t>
      </w:r>
      <w:r w:rsidR="00EA28B9">
        <w:rPr>
          <w:rFonts w:ascii="Times New Roman" w:hAnsi="Times New Roman"/>
          <w:b/>
          <w:bCs/>
          <w:highlight w:val="white"/>
        </w:rPr>
        <w:t>-Полянского муниципального района</w:t>
      </w:r>
      <w:r w:rsidRPr="00727269">
        <w:rPr>
          <w:rFonts w:ascii="Times New Roman" w:hAnsi="Times New Roman"/>
          <w:b/>
          <w:bCs/>
          <w:highlight w:val="white"/>
        </w:rPr>
        <w:t xml:space="preserve"> </w:t>
      </w:r>
      <w:r w:rsidR="00EA28B9">
        <w:rPr>
          <w:rFonts w:ascii="Times New Roman" w:hAnsi="Times New Roman"/>
          <w:b/>
          <w:bCs/>
          <w:highlight w:val="white"/>
        </w:rPr>
        <w:t>Республики Мордовия</w:t>
      </w:r>
      <w:r w:rsidRPr="00727269">
        <w:rPr>
          <w:rFonts w:ascii="Times New Roman" w:hAnsi="Times New Roman"/>
          <w:b/>
          <w:bCs/>
          <w:highlight w:val="white"/>
        </w:rPr>
        <w:t xml:space="preserve"> Российской Федерации</w:t>
      </w:r>
    </w:p>
    <w:p w14:paraId="57E98DF6" w14:textId="1006E750" w:rsidR="00247919" w:rsidRPr="00727269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highlight w:val="white"/>
        </w:rPr>
      </w:pPr>
    </w:p>
    <w:p w14:paraId="35F7ED3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4761BBDC" w14:textId="5462B075" w:rsidR="00247919" w:rsidRPr="00727269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Адрес: </w:t>
      </w:r>
      <w:r w:rsidR="00EA28B9">
        <w:rPr>
          <w:rFonts w:ascii="Times New Roman" w:hAnsi="Times New Roman"/>
          <w:highlight w:val="white"/>
        </w:rPr>
        <w:t xml:space="preserve">Республика Мордовия, Зубово-Полянский район, </w:t>
      </w:r>
      <w:proofErr w:type="spellStart"/>
      <w:r w:rsidR="00EA28B9">
        <w:rPr>
          <w:rFonts w:ascii="Times New Roman" w:hAnsi="Times New Roman"/>
          <w:highlight w:val="white"/>
        </w:rPr>
        <w:t>рп</w:t>
      </w:r>
      <w:proofErr w:type="spellEnd"/>
      <w:r w:rsidR="00EA28B9">
        <w:rPr>
          <w:rFonts w:ascii="Times New Roman" w:hAnsi="Times New Roman"/>
          <w:highlight w:val="white"/>
        </w:rPr>
        <w:t>. Умет, ул. Почтовая д.9</w:t>
      </w:r>
    </w:p>
    <w:p w14:paraId="0B70CC88" w14:textId="429DAC72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Телефон/факс: 8 (</w:t>
      </w:r>
      <w:r w:rsidR="00EA28B9">
        <w:rPr>
          <w:rFonts w:ascii="Times New Roman" w:hAnsi="Times New Roman"/>
          <w:highlight w:val="white"/>
        </w:rPr>
        <w:t>83458</w:t>
      </w:r>
      <w:r w:rsidRPr="00727269">
        <w:rPr>
          <w:rFonts w:ascii="Times New Roman" w:hAnsi="Times New Roman"/>
          <w:highlight w:val="white"/>
        </w:rPr>
        <w:t xml:space="preserve">) </w:t>
      </w:r>
      <w:r w:rsidR="00EA28B9">
        <w:rPr>
          <w:rFonts w:ascii="Times New Roman" w:hAnsi="Times New Roman"/>
          <w:highlight w:val="white"/>
        </w:rPr>
        <w:t>36762</w:t>
      </w:r>
    </w:p>
    <w:p w14:paraId="01632D37" w14:textId="74E4781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Телефон специалиста: </w:t>
      </w:r>
      <w:r w:rsidR="00EA28B9" w:rsidRPr="00727269">
        <w:rPr>
          <w:rFonts w:ascii="Times New Roman" w:hAnsi="Times New Roman"/>
          <w:highlight w:val="white"/>
        </w:rPr>
        <w:t>8 (</w:t>
      </w:r>
      <w:r w:rsidR="00EA28B9">
        <w:rPr>
          <w:rFonts w:ascii="Times New Roman" w:hAnsi="Times New Roman"/>
          <w:highlight w:val="white"/>
        </w:rPr>
        <w:t>83458</w:t>
      </w:r>
      <w:r w:rsidR="00EA28B9" w:rsidRPr="00727269">
        <w:rPr>
          <w:rFonts w:ascii="Times New Roman" w:hAnsi="Times New Roman"/>
          <w:highlight w:val="white"/>
        </w:rPr>
        <w:t xml:space="preserve">) </w:t>
      </w:r>
      <w:r w:rsidR="00EA28B9">
        <w:rPr>
          <w:rFonts w:ascii="Times New Roman" w:hAnsi="Times New Roman"/>
          <w:highlight w:val="white"/>
        </w:rPr>
        <w:t>36567</w:t>
      </w:r>
    </w:p>
    <w:p w14:paraId="54CA461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График приема в администрации по вопросам предоставления муниципальной услуги (дни могут быть изменены в зависимости от установления праздничных и выходных дней в соответствии с законодательством РФ): </w:t>
      </w:r>
      <w:proofErr w:type="spellStart"/>
      <w:r w:rsidRPr="00727269">
        <w:rPr>
          <w:rFonts w:ascii="Times New Roman" w:hAnsi="Times New Roman"/>
          <w:highlight w:val="white"/>
        </w:rPr>
        <w:t>пн</w:t>
      </w:r>
      <w:proofErr w:type="spellEnd"/>
      <w:r w:rsidR="000156AB"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</w:rPr>
        <w:t>-</w:t>
      </w:r>
      <w:r w:rsidR="000156AB" w:rsidRPr="00727269">
        <w:rPr>
          <w:rFonts w:ascii="Times New Roman" w:hAnsi="Times New Roman"/>
          <w:highlight w:val="white"/>
        </w:rPr>
        <w:t xml:space="preserve"> </w:t>
      </w:r>
      <w:proofErr w:type="spellStart"/>
      <w:r w:rsidRPr="00727269">
        <w:rPr>
          <w:rFonts w:ascii="Times New Roman" w:hAnsi="Times New Roman"/>
          <w:highlight w:val="white"/>
        </w:rPr>
        <w:t>пт</w:t>
      </w:r>
      <w:proofErr w:type="spellEnd"/>
      <w:r w:rsidRPr="00727269">
        <w:rPr>
          <w:rFonts w:ascii="Times New Roman" w:hAnsi="Times New Roman"/>
          <w:highlight w:val="white"/>
        </w:rPr>
        <w:t xml:space="preserve">: с 8-00 до 16-00, </w:t>
      </w:r>
      <w:proofErr w:type="spellStart"/>
      <w:r w:rsidRPr="00727269">
        <w:rPr>
          <w:rFonts w:ascii="Times New Roman" w:hAnsi="Times New Roman"/>
          <w:highlight w:val="white"/>
        </w:rPr>
        <w:t>сб</w:t>
      </w:r>
      <w:proofErr w:type="spellEnd"/>
      <w:r w:rsidRPr="00727269">
        <w:rPr>
          <w:rFonts w:ascii="Times New Roman" w:hAnsi="Times New Roman"/>
          <w:highlight w:val="white"/>
        </w:rPr>
        <w:t xml:space="preserve">, </w:t>
      </w:r>
      <w:proofErr w:type="spellStart"/>
      <w:r w:rsidRPr="00727269">
        <w:rPr>
          <w:rFonts w:ascii="Times New Roman" w:hAnsi="Times New Roman"/>
          <w:highlight w:val="white"/>
        </w:rPr>
        <w:t>воскр</w:t>
      </w:r>
      <w:proofErr w:type="spellEnd"/>
      <w:r w:rsidRPr="00727269">
        <w:rPr>
          <w:rFonts w:ascii="Times New Roman" w:hAnsi="Times New Roman"/>
          <w:highlight w:val="white"/>
        </w:rPr>
        <w:t>. -выходной.</w:t>
      </w:r>
    </w:p>
    <w:p w14:paraId="6EF083AD" w14:textId="5B895290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Время перерыва: </w:t>
      </w:r>
      <w:proofErr w:type="spellStart"/>
      <w:r w:rsidRPr="00727269">
        <w:rPr>
          <w:rFonts w:ascii="Times New Roman" w:hAnsi="Times New Roman"/>
          <w:highlight w:val="white"/>
        </w:rPr>
        <w:t>пн</w:t>
      </w:r>
      <w:proofErr w:type="spellEnd"/>
      <w:r w:rsidR="000156AB"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</w:rPr>
        <w:t>-</w:t>
      </w:r>
      <w:r w:rsidR="000156AB" w:rsidRPr="00727269">
        <w:rPr>
          <w:rFonts w:ascii="Times New Roman" w:hAnsi="Times New Roman"/>
          <w:highlight w:val="white"/>
        </w:rPr>
        <w:t xml:space="preserve"> </w:t>
      </w:r>
      <w:proofErr w:type="spellStart"/>
      <w:r w:rsidRPr="00727269">
        <w:rPr>
          <w:rFonts w:ascii="Times New Roman" w:hAnsi="Times New Roman"/>
          <w:highlight w:val="white"/>
        </w:rPr>
        <w:t>пт</w:t>
      </w:r>
      <w:proofErr w:type="spellEnd"/>
      <w:r w:rsidRPr="00727269">
        <w:rPr>
          <w:rFonts w:ascii="Times New Roman" w:hAnsi="Times New Roman"/>
          <w:highlight w:val="white"/>
        </w:rPr>
        <w:t xml:space="preserve"> с 12-00 до </w:t>
      </w:r>
      <w:r w:rsidR="00EA28B9">
        <w:rPr>
          <w:rFonts w:ascii="Times New Roman" w:hAnsi="Times New Roman"/>
          <w:highlight w:val="white"/>
        </w:rPr>
        <w:t>13-00</w:t>
      </w:r>
      <w:r w:rsidRPr="00727269">
        <w:rPr>
          <w:rFonts w:ascii="Times New Roman" w:hAnsi="Times New Roman"/>
          <w:highlight w:val="white"/>
        </w:rPr>
        <w:t>.</w:t>
      </w:r>
    </w:p>
    <w:p w14:paraId="1BF8718C" w14:textId="019FFDB5" w:rsidR="00247919" w:rsidRPr="00EA28B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Адрес электронной почты администрации </w:t>
      </w:r>
      <w:r w:rsidR="00727269">
        <w:rPr>
          <w:rFonts w:ascii="Times New Roman" w:hAnsi="Times New Roman"/>
          <w:highlight w:val="white"/>
        </w:rPr>
        <w:t>Уметского городского поселения</w:t>
      </w:r>
      <w:r w:rsidRPr="00727269">
        <w:rPr>
          <w:rFonts w:ascii="Times New Roman" w:hAnsi="Times New Roman"/>
          <w:highlight w:val="white"/>
        </w:rPr>
        <w:t xml:space="preserve"> </w:t>
      </w:r>
      <w:r w:rsidR="00EA28B9">
        <w:rPr>
          <w:rFonts w:ascii="Times New Roman" w:hAnsi="Times New Roman"/>
          <w:highlight w:val="white"/>
        </w:rPr>
        <w:t>Республики Мордовия</w:t>
      </w:r>
      <w:r w:rsidRPr="00727269">
        <w:rPr>
          <w:rFonts w:ascii="Times New Roman" w:hAnsi="Times New Roman"/>
          <w:highlight w:val="white"/>
        </w:rPr>
        <w:t>(e-</w:t>
      </w:r>
      <w:proofErr w:type="spellStart"/>
      <w:r w:rsidRPr="00727269">
        <w:rPr>
          <w:rFonts w:ascii="Times New Roman" w:hAnsi="Times New Roman"/>
          <w:highlight w:val="white"/>
        </w:rPr>
        <w:t>mail</w:t>
      </w:r>
      <w:proofErr w:type="spellEnd"/>
      <w:r w:rsidRPr="00727269">
        <w:rPr>
          <w:rFonts w:ascii="Times New Roman" w:hAnsi="Times New Roman"/>
          <w:highlight w:val="white"/>
        </w:rPr>
        <w:t xml:space="preserve">): </w:t>
      </w:r>
      <w:r w:rsidR="00EA28B9">
        <w:rPr>
          <w:rFonts w:ascii="Times New Roman" w:hAnsi="Times New Roman"/>
          <w:highlight w:val="white"/>
          <w:lang w:val="en-US"/>
        </w:rPr>
        <w:t>super</w:t>
      </w:r>
      <w:r w:rsidR="00EA28B9" w:rsidRPr="00EA28B9">
        <w:rPr>
          <w:rFonts w:ascii="Times New Roman" w:hAnsi="Times New Roman"/>
          <w:highlight w:val="white"/>
        </w:rPr>
        <w:t>.</w:t>
      </w:r>
      <w:proofErr w:type="spellStart"/>
      <w:r w:rsidR="00EA28B9">
        <w:rPr>
          <w:rFonts w:ascii="Times New Roman" w:hAnsi="Times New Roman"/>
          <w:highlight w:val="white"/>
          <w:lang w:val="en-US"/>
        </w:rPr>
        <w:t>umet</w:t>
      </w:r>
      <w:proofErr w:type="spellEnd"/>
      <w:r w:rsidR="00EA28B9" w:rsidRPr="00EA28B9">
        <w:rPr>
          <w:rFonts w:ascii="Times New Roman" w:hAnsi="Times New Roman"/>
          <w:highlight w:val="white"/>
        </w:rPr>
        <w:t>@</w:t>
      </w:r>
      <w:proofErr w:type="spellStart"/>
      <w:r w:rsidR="00EA28B9">
        <w:rPr>
          <w:rFonts w:ascii="Times New Roman" w:hAnsi="Times New Roman"/>
          <w:highlight w:val="white"/>
          <w:lang w:val="en-US"/>
        </w:rPr>
        <w:t>yandex</w:t>
      </w:r>
      <w:proofErr w:type="spellEnd"/>
      <w:r w:rsidR="00EA28B9" w:rsidRPr="00EA28B9">
        <w:rPr>
          <w:rFonts w:ascii="Times New Roman" w:hAnsi="Times New Roman"/>
          <w:highlight w:val="white"/>
        </w:rPr>
        <w:t>.</w:t>
      </w:r>
      <w:proofErr w:type="spellStart"/>
      <w:r w:rsidR="00EA28B9">
        <w:rPr>
          <w:rFonts w:ascii="Times New Roman" w:hAnsi="Times New Roman"/>
          <w:highlight w:val="white"/>
          <w:lang w:val="en-US"/>
        </w:rPr>
        <w:t>ru</w:t>
      </w:r>
      <w:proofErr w:type="spellEnd"/>
    </w:p>
    <w:p w14:paraId="2528B85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634A917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D4795C5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E498C2B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76933325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081E175E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05732D9F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2EA9D047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3A81161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21AF8B0F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6676899A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6C89B9E6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7AADAE67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74089D60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098A64BD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1D4759B0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55488329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59DCAE02" w14:textId="77777777" w:rsidR="00CE35BA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71D4AAFE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06B0D2DB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895CEE2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362E9E33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3577EC29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54ABAE5F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594D454E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0468B687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02F0FD1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687E964C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5B58C57D" w14:textId="77777777" w:rsidR="00EA28B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5F2E99C0" w14:textId="77777777" w:rsidR="00EA28B9" w:rsidRPr="00727269" w:rsidRDefault="00EA2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19CD3A49" w14:textId="77777777" w:rsidR="00EA28B9" w:rsidRPr="0032358E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Приложение 2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0456C220" w14:textId="77777777" w:rsidR="00EA28B9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к административному регламенту предоставления</w:t>
      </w:r>
    </w:p>
    <w:p w14:paraId="3F27CEE4" w14:textId="77777777" w:rsidR="00EA28B9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 муниципальной услуги "Принятие решения о проведении аукциона</w:t>
      </w:r>
    </w:p>
    <w:p w14:paraId="1F8036EF" w14:textId="77777777" w:rsidR="00EA28B9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 по продаже земельного участка, или земельного участка,</w:t>
      </w:r>
    </w:p>
    <w:p w14:paraId="61F77AAC" w14:textId="77777777" w:rsidR="00EA28B9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 находящегося в муниципальной собственности,</w:t>
      </w:r>
    </w:p>
    <w:p w14:paraId="5A47EB90" w14:textId="77777777" w:rsidR="00EA28B9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 или аукциона на право заключения договора аренды </w:t>
      </w:r>
    </w:p>
    <w:p w14:paraId="020C7512" w14:textId="1424EAD3" w:rsidR="00247919" w:rsidRPr="00727269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указанного земельного участка по инициативе заинтересованного лица"</w:t>
      </w:r>
    </w:p>
    <w:p w14:paraId="32F3EE0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30089F8" w14:textId="67516FA0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Главе администрации </w:t>
      </w:r>
      <w:r w:rsidR="00EA28B9">
        <w:rPr>
          <w:rFonts w:ascii="Times New Roman" w:hAnsi="Times New Roman"/>
          <w:highlight w:val="white"/>
        </w:rPr>
        <w:t>Уметского городского</w:t>
      </w:r>
      <w:r w:rsidRPr="00727269">
        <w:rPr>
          <w:rFonts w:ascii="Times New Roman" w:hAnsi="Times New Roman"/>
          <w:highlight w:val="white"/>
        </w:rPr>
        <w:t xml:space="preserve"> поселения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cyan"/>
          <w:lang w:val="en-US"/>
        </w:rPr>
        <w:t> </w:t>
      </w:r>
    </w:p>
    <w:p w14:paraId="56B9DBBD" w14:textId="3A343833" w:rsidR="00247919" w:rsidRPr="00727269" w:rsidRDefault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Зубово-Полянского муниципального района</w:t>
      </w:r>
      <w:r w:rsidR="00247919" w:rsidRPr="00727269">
        <w:rPr>
          <w:rFonts w:ascii="Times New Roman" w:hAnsi="Times New Roman"/>
          <w:highlight w:val="white"/>
        </w:rPr>
        <w:t xml:space="preserve"> </w:t>
      </w:r>
      <w:r w:rsidR="00247919" w:rsidRPr="00727269">
        <w:rPr>
          <w:rFonts w:ascii="Times New Roman" w:hAnsi="Times New Roman"/>
          <w:highlight w:val="white"/>
          <w:lang w:val="en-US"/>
        </w:rPr>
        <w:t> </w:t>
      </w:r>
      <w:r w:rsidR="00247919" w:rsidRPr="00727269">
        <w:rPr>
          <w:rFonts w:ascii="Times New Roman" w:hAnsi="Times New Roman"/>
          <w:highlight w:val="white"/>
        </w:rPr>
        <w:t xml:space="preserve"> </w:t>
      </w:r>
      <w:r w:rsidR="00247919" w:rsidRPr="00727269">
        <w:rPr>
          <w:rFonts w:ascii="Times New Roman" w:hAnsi="Times New Roman"/>
          <w:highlight w:val="white"/>
          <w:lang w:val="en-US"/>
        </w:rPr>
        <w:t> </w:t>
      </w:r>
    </w:p>
    <w:p w14:paraId="332FCA09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_______________________________________________-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4B66961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(Ф.И.О.)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998832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____________________________________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AECAC7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(Ф.И.О. полностью)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4A017C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_____________________________________</w:t>
      </w:r>
    </w:p>
    <w:p w14:paraId="1CBD3E5B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(адрес постоянного места жительства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30DF5B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______________________________________</w:t>
      </w:r>
    </w:p>
    <w:p w14:paraId="699819F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или преимущественного пребывания)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0B29D4B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______________________________________________</w:t>
      </w:r>
    </w:p>
    <w:p w14:paraId="5ED1D66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(наименование документа, удостоверяющего личность: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31B258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_____________________________________</w:t>
      </w:r>
    </w:p>
    <w:p w14:paraId="337B8C6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серия, номер, кем и когда выдан)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5C61586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___________________________________________</w:t>
      </w:r>
    </w:p>
    <w:p w14:paraId="3B3481C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(почтовый адрес и</w:t>
      </w:r>
    </w:p>
    <w:p w14:paraId="6864AAA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________________________________________</w:t>
      </w:r>
    </w:p>
    <w:p w14:paraId="78F3BB4E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(или) адрес электронной почты)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9659C1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____________________________________</w:t>
      </w:r>
    </w:p>
    <w:p w14:paraId="0A2208D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(контактный телефон)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6B98B2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71B29DC" w14:textId="4A58148D" w:rsidR="00247919" w:rsidRPr="00727269" w:rsidRDefault="002A0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 xml:space="preserve">заявление </w:t>
      </w:r>
    </w:p>
    <w:p w14:paraId="5821B19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1FA6D170" w14:textId="23E5792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Прошу провести аукцион по продаже земельного участка, или земельного участка, находящегося в муниципальной собственности.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Кадастровый номер земельного </w:t>
      </w:r>
      <w:r w:rsidR="002A051E" w:rsidRPr="00727269">
        <w:rPr>
          <w:rFonts w:ascii="Times New Roman" w:hAnsi="Times New Roman"/>
          <w:highlight w:val="white"/>
        </w:rPr>
        <w:t>участка: _</w:t>
      </w:r>
      <w:r w:rsidRPr="00727269">
        <w:rPr>
          <w:rFonts w:ascii="Times New Roman" w:hAnsi="Times New Roman"/>
          <w:highlight w:val="white"/>
        </w:rPr>
        <w:t>___________</w:t>
      </w:r>
      <w:proofErr w:type="gramStart"/>
      <w:r w:rsidRPr="00727269">
        <w:rPr>
          <w:rFonts w:ascii="Times New Roman" w:hAnsi="Times New Roman"/>
          <w:highlight w:val="white"/>
        </w:rPr>
        <w:t>_ .</w:t>
      </w:r>
      <w:proofErr w:type="gramEnd"/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DBD7886" w14:textId="074DDBD6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Цель использования земельного участка: ________________</w:t>
      </w:r>
      <w:proofErr w:type="gramStart"/>
      <w:r w:rsidRPr="00727269">
        <w:rPr>
          <w:rFonts w:ascii="Times New Roman" w:hAnsi="Times New Roman"/>
          <w:highlight w:val="white"/>
        </w:rPr>
        <w:t>_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="002A051E" w:rsidRPr="00727269">
        <w:rPr>
          <w:rFonts w:ascii="Times New Roman" w:hAnsi="Times New Roman"/>
          <w:highlight w:val="white"/>
        </w:rPr>
        <w:t xml:space="preserve"> </w:t>
      </w:r>
      <w:r w:rsidR="002A051E" w:rsidRPr="0032358E">
        <w:rPr>
          <w:rFonts w:ascii="Times New Roman" w:hAnsi="Times New Roman"/>
          <w:highlight w:val="white"/>
        </w:rPr>
        <w:t>.</w:t>
      </w:r>
      <w:proofErr w:type="gramEnd"/>
    </w:p>
    <w:p w14:paraId="48C5876B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Даю согласие на обработку персональных данных, содержащихся в настоящем заявлении и персональных данных, связанных с предоставлением испрашиваемого права, то есть их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2.</w:t>
      </w:r>
    </w:p>
    <w:p w14:paraId="5CE8EC6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EC352F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Согласие на обработку персональных данных, содержащихся в настоящем заявлении, действует до даты подачи заявления об отзыве настоящего согласия.</w:t>
      </w:r>
    </w:p>
    <w:p w14:paraId="565386A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______________________________________________</w:t>
      </w:r>
    </w:p>
    <w:p w14:paraId="5D60BCB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(</w:t>
      </w:r>
      <w:proofErr w:type="gramStart"/>
      <w:r w:rsidRPr="00727269">
        <w:rPr>
          <w:rFonts w:ascii="Times New Roman" w:hAnsi="Times New Roman"/>
          <w:highlight w:val="white"/>
        </w:rPr>
        <w:t xml:space="preserve">дата)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proofErr w:type="gramEnd"/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(фамилия, инициалы заявителя)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(подпись заявителя)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3344D0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87B3D16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5AE35C64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5F5C5BA4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75349152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7CB7E275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3577A375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49C68A35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60B0F0C3" w14:textId="77777777" w:rsidR="00CE35BA" w:rsidRPr="00727269" w:rsidRDefault="00CE35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68C02258" w14:textId="77777777" w:rsidR="00CE35BA" w:rsidRPr="00727269" w:rsidRDefault="00CE35BA" w:rsidP="00EA28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highlight w:val="white"/>
        </w:rPr>
      </w:pPr>
    </w:p>
    <w:p w14:paraId="2DF28899" w14:textId="77777777" w:rsidR="00CE35BA" w:rsidRPr="00727269" w:rsidRDefault="00CE35BA" w:rsidP="00455A37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highlight w:val="white"/>
        </w:rPr>
      </w:pPr>
    </w:p>
    <w:p w14:paraId="005CC5A9" w14:textId="77777777" w:rsidR="00EA28B9" w:rsidRPr="0032358E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Приложение 3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73DA2DBE" w14:textId="77777777" w:rsidR="002A051E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к административному регламенту предоставления</w:t>
      </w:r>
    </w:p>
    <w:p w14:paraId="3B558768" w14:textId="77777777" w:rsidR="002A051E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 муниципальной услуги "Принятие решения о проведении</w:t>
      </w:r>
    </w:p>
    <w:p w14:paraId="1D2A40F3" w14:textId="77777777" w:rsidR="002A051E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 аукциона по продаже земельного участка, </w:t>
      </w:r>
    </w:p>
    <w:p w14:paraId="2070479F" w14:textId="77777777" w:rsidR="002A051E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находящегося в муниципальной собственности, </w:t>
      </w:r>
    </w:p>
    <w:p w14:paraId="398D391C" w14:textId="77777777" w:rsidR="002A051E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или аукциона на право заключения договора аренды </w:t>
      </w:r>
    </w:p>
    <w:p w14:paraId="4C6F2E5F" w14:textId="79D4AA14" w:rsidR="00247919" w:rsidRPr="00727269" w:rsidRDefault="00247919" w:rsidP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указанного земельного участка по инициативе заинтересованного лица"</w:t>
      </w:r>
    </w:p>
    <w:p w14:paraId="6052D5B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4DDBA33" w14:textId="5071BCB0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 </w:t>
      </w:r>
      <w:r w:rsidRPr="00727269">
        <w:rPr>
          <w:rFonts w:ascii="Times New Roman" w:hAnsi="Times New Roman"/>
          <w:highlight w:val="white"/>
        </w:rPr>
        <w:t>Главе администрации</w:t>
      </w:r>
      <w:r w:rsidR="002A051E">
        <w:rPr>
          <w:rFonts w:ascii="Times New Roman" w:hAnsi="Times New Roman"/>
          <w:highlight w:val="white"/>
        </w:rPr>
        <w:t xml:space="preserve"> Уметского</w:t>
      </w:r>
      <w:r w:rsidRPr="00727269">
        <w:rPr>
          <w:rFonts w:ascii="Times New Roman" w:hAnsi="Times New Roman"/>
          <w:highlight w:val="white"/>
        </w:rPr>
        <w:t xml:space="preserve"> </w:t>
      </w:r>
      <w:r w:rsidR="00EA28B9">
        <w:rPr>
          <w:rFonts w:ascii="Times New Roman" w:hAnsi="Times New Roman"/>
          <w:highlight w:val="white"/>
        </w:rPr>
        <w:t>городского</w:t>
      </w:r>
      <w:r w:rsidRPr="00727269">
        <w:rPr>
          <w:rFonts w:ascii="Times New Roman" w:hAnsi="Times New Roman"/>
          <w:highlight w:val="white"/>
        </w:rPr>
        <w:t xml:space="preserve"> поселения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cyan"/>
          <w:lang w:val="en-US"/>
        </w:rPr>
        <w:t> </w:t>
      </w:r>
    </w:p>
    <w:p w14:paraId="293D25DF" w14:textId="6E8DC955" w:rsidR="00247919" w:rsidRPr="00727269" w:rsidRDefault="00EA28B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Зубово-Полянского муниципального района</w:t>
      </w:r>
      <w:r w:rsidR="00247919" w:rsidRPr="00727269">
        <w:rPr>
          <w:rFonts w:ascii="Times New Roman" w:hAnsi="Times New Roman"/>
          <w:highlight w:val="white"/>
        </w:rPr>
        <w:t xml:space="preserve"> </w:t>
      </w:r>
      <w:r w:rsidR="00247919" w:rsidRPr="00727269">
        <w:rPr>
          <w:rFonts w:ascii="Times New Roman" w:hAnsi="Times New Roman"/>
          <w:highlight w:val="white"/>
          <w:lang w:val="en-US"/>
        </w:rPr>
        <w:t> </w:t>
      </w:r>
      <w:r w:rsidR="00247919" w:rsidRPr="00727269">
        <w:rPr>
          <w:rFonts w:ascii="Times New Roman" w:hAnsi="Times New Roman"/>
          <w:highlight w:val="white"/>
        </w:rPr>
        <w:t xml:space="preserve"> </w:t>
      </w:r>
      <w:r w:rsidR="00247919" w:rsidRPr="00727269">
        <w:rPr>
          <w:rFonts w:ascii="Times New Roman" w:hAnsi="Times New Roman"/>
          <w:highlight w:val="white"/>
          <w:lang w:val="en-US"/>
        </w:rPr>
        <w:t> </w:t>
      </w:r>
    </w:p>
    <w:p w14:paraId="29E2B2B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88" w:lineRule="atLeast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_______________________________________________-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78EE834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(Ф.И.О.)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712FE7A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88" w:lineRule="atLeast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____________________________________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5D5F06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(Ф.И.О. полностью)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0B75062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88" w:lineRule="atLeast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_____________________________________</w:t>
      </w:r>
    </w:p>
    <w:p w14:paraId="2378B78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(адрес постоянного места жительства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69251E23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88" w:lineRule="atLeast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______________________________________</w:t>
      </w:r>
    </w:p>
    <w:p w14:paraId="5002271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или преимущественного пребывания) </w:t>
      </w:r>
      <w:r w:rsidRPr="00727269">
        <w:rPr>
          <w:rFonts w:ascii="Times New Roman" w:hAnsi="Times New Roman"/>
          <w:highlight w:val="white"/>
          <w:lang w:val="en-US"/>
        </w:rPr>
        <w:t>  </w:t>
      </w:r>
    </w:p>
    <w:p w14:paraId="7DA2794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88" w:lineRule="atLeast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______________________________________________</w:t>
      </w:r>
    </w:p>
    <w:p w14:paraId="5D140737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(наименование документа, удостоверяющего личность: </w:t>
      </w:r>
      <w:r w:rsidRPr="00727269">
        <w:rPr>
          <w:rFonts w:ascii="Times New Roman" w:hAnsi="Times New Roman"/>
          <w:highlight w:val="white"/>
          <w:lang w:val="en-US"/>
        </w:rPr>
        <w:t>  </w:t>
      </w:r>
    </w:p>
    <w:p w14:paraId="6465A238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88" w:lineRule="atLeast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_____________________________________</w:t>
      </w:r>
    </w:p>
    <w:p w14:paraId="2A0D24F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серия, номер, кем и когда выдан)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55511EA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88" w:lineRule="atLeast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___________________________________________</w:t>
      </w:r>
    </w:p>
    <w:p w14:paraId="2410F81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(почтовый адрес и</w:t>
      </w:r>
    </w:p>
    <w:p w14:paraId="3A09FF31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88" w:lineRule="atLeast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________________________________________</w:t>
      </w:r>
    </w:p>
    <w:p w14:paraId="2C8FD22B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(или) адрес электронной почты)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47E8D8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88" w:lineRule="atLeast"/>
        <w:ind w:firstLine="567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____________________________________</w:t>
      </w:r>
    </w:p>
    <w:p w14:paraId="2607EF4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(контактный телефон)</w:t>
      </w:r>
      <w:r w:rsidRPr="00727269">
        <w:rPr>
          <w:rFonts w:ascii="Times New Roman" w:hAnsi="Times New Roman"/>
          <w:highlight w:val="white"/>
          <w:lang w:val="en-US"/>
        </w:rPr>
        <w:t>  </w:t>
      </w:r>
    </w:p>
    <w:p w14:paraId="19722C1D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4C132169" w14:textId="2E4F881B" w:rsidR="00247919" w:rsidRPr="00727269" w:rsidRDefault="002A0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 xml:space="preserve">заявление </w:t>
      </w:r>
    </w:p>
    <w:p w14:paraId="3C25494D" w14:textId="77777777" w:rsidR="002A051E" w:rsidRDefault="002A0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  <w:lang w:val="en-US"/>
        </w:rPr>
      </w:pPr>
    </w:p>
    <w:p w14:paraId="14F5A0E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Прошу провести аукцион на право заключения договора аренды земельного </w:t>
      </w:r>
      <w:proofErr w:type="gramStart"/>
      <w:r w:rsidRPr="00727269">
        <w:rPr>
          <w:rFonts w:ascii="Times New Roman" w:hAnsi="Times New Roman"/>
          <w:highlight w:val="white"/>
        </w:rPr>
        <w:t>участка,_</w:t>
      </w:r>
      <w:proofErr w:type="gramEnd"/>
      <w:r w:rsidRPr="00727269">
        <w:rPr>
          <w:rFonts w:ascii="Times New Roman" w:hAnsi="Times New Roman"/>
          <w:highlight w:val="white"/>
        </w:rPr>
        <w:t xml:space="preserve">_____, находящегося в муниципальной собственности.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Кадастровый номер земельного участка: _______.</w:t>
      </w:r>
    </w:p>
    <w:p w14:paraId="2E2B472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Цель использования земельного </w:t>
      </w:r>
      <w:proofErr w:type="gramStart"/>
      <w:r w:rsidRPr="00727269">
        <w:rPr>
          <w:rFonts w:ascii="Times New Roman" w:hAnsi="Times New Roman"/>
          <w:highlight w:val="white"/>
        </w:rPr>
        <w:t>участка:_</w:t>
      </w:r>
      <w:proofErr w:type="gramEnd"/>
      <w:r w:rsidRPr="00727269">
        <w:rPr>
          <w:rFonts w:ascii="Times New Roman" w:hAnsi="Times New Roman"/>
          <w:highlight w:val="white"/>
        </w:rPr>
        <w:t xml:space="preserve">_______________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.</w:t>
      </w:r>
    </w:p>
    <w:p w14:paraId="4D55F065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74F4403C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Приложение:</w:t>
      </w:r>
    </w:p>
    <w:p w14:paraId="59512D10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1A3AB4FA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Даю согласие на обработку персональных данных, содержащихся в настоящем заявлении и персональных данных, связанных с предоставлением испрашиваемого права, то есть их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4.</w:t>
      </w:r>
    </w:p>
    <w:p w14:paraId="593D9F7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____________ _______________________ _______________________</w:t>
      </w:r>
    </w:p>
    <w:p w14:paraId="2C1B0DAB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>(</w:t>
      </w:r>
      <w:proofErr w:type="gramStart"/>
      <w:r w:rsidRPr="00727269">
        <w:rPr>
          <w:rFonts w:ascii="Times New Roman" w:hAnsi="Times New Roman"/>
          <w:highlight w:val="white"/>
        </w:rPr>
        <w:t xml:space="preserve">дата)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proofErr w:type="gramEnd"/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(фамилия, инициалы заявителя)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 </w:t>
      </w:r>
      <w:r w:rsidRPr="00727269">
        <w:rPr>
          <w:rFonts w:ascii="Times New Roman" w:hAnsi="Times New Roman"/>
          <w:highlight w:val="white"/>
          <w:lang w:val="en-US"/>
        </w:rPr>
        <w:t> </w:t>
      </w:r>
      <w:r w:rsidRPr="00727269">
        <w:rPr>
          <w:rFonts w:ascii="Times New Roman" w:hAnsi="Times New Roman"/>
          <w:highlight w:val="white"/>
        </w:rPr>
        <w:t xml:space="preserve">(подпись заявителя) </w:t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24E81B82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77742184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Согласие на обработку персональных данных, содержащихся в настоящем заявлении, действует до даты подачи заявления об отзыве настоящего согласия.</w:t>
      </w:r>
    </w:p>
    <w:p w14:paraId="3D36B63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br/>
      </w: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0194428" w14:textId="77777777" w:rsidR="002A051E" w:rsidRDefault="002A0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545891B0" w14:textId="77777777" w:rsidR="002A051E" w:rsidRDefault="002A0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64DA0100" w14:textId="77777777" w:rsidR="002A051E" w:rsidRDefault="002A0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</w:p>
    <w:p w14:paraId="76FA5AF0" w14:textId="57F83028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 Заявление юридических лиц составляется на фирменном бланке организации, подписывается </w:t>
      </w:r>
      <w:r w:rsidR="002A051E" w:rsidRPr="00727269">
        <w:rPr>
          <w:rFonts w:ascii="Times New Roman" w:hAnsi="Times New Roman"/>
          <w:highlight w:val="white"/>
        </w:rPr>
        <w:t>руководителем (</w:t>
      </w:r>
      <w:r w:rsidRPr="00727269">
        <w:rPr>
          <w:rFonts w:ascii="Times New Roman" w:hAnsi="Times New Roman"/>
          <w:highlight w:val="white"/>
        </w:rPr>
        <w:t>его уполномоченным представителем), подпись заверяется печатью организации. Указанное заявление в обязательном порядке должно содержать наименование и место нахождения юридического лица,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лиц, идентификационный номер налогоплательщика, за исключением случаев, если заявителем является иностранное юридическое лицо.</w:t>
      </w:r>
    </w:p>
    <w:p w14:paraId="7D7F9109" w14:textId="3A096FDA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 Согласие на обработку персональных данных требуется, когда заявителем является физическое лицо.</w:t>
      </w:r>
    </w:p>
    <w:p w14:paraId="21EBFD2F" w14:textId="3FF5EFD1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 xml:space="preserve"> Заявление юридических лиц составляется на фирменном бланке организации, подписывается </w:t>
      </w:r>
      <w:r w:rsidR="002A051E" w:rsidRPr="00727269">
        <w:rPr>
          <w:rFonts w:ascii="Times New Roman" w:hAnsi="Times New Roman"/>
          <w:highlight w:val="white"/>
        </w:rPr>
        <w:t>руководителем (</w:t>
      </w:r>
      <w:r w:rsidRPr="00727269">
        <w:rPr>
          <w:rFonts w:ascii="Times New Roman" w:hAnsi="Times New Roman"/>
          <w:highlight w:val="white"/>
        </w:rPr>
        <w:t>его уполномоченным представителем), подпись заверяется печатью организации. Указанное заявление в обязательном порядке должно содержать наименование и место нахождения юридического лица,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лиц, идентификационный номер налогоплательщика, за исключением случаев, если заявителем является иностранное юридическое лицо.</w:t>
      </w:r>
    </w:p>
    <w:p w14:paraId="755CB1BD" w14:textId="165A3B50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</w:rPr>
        <w:t>Согласие на обработку персональных данных требуется, когда заявителем является физическое лицо.</w:t>
      </w:r>
    </w:p>
    <w:p w14:paraId="001B8C4F" w14:textId="77777777" w:rsidR="00247919" w:rsidRPr="00727269" w:rsidRDefault="0024791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white"/>
        </w:rPr>
      </w:pPr>
      <w:r w:rsidRPr="00727269">
        <w:rPr>
          <w:rFonts w:ascii="Times New Roman" w:hAnsi="Times New Roman"/>
          <w:highlight w:val="white"/>
          <w:lang w:val="en-US"/>
        </w:rPr>
        <w:t> </w:t>
      </w:r>
    </w:p>
    <w:p w14:paraId="3BE274DD" w14:textId="77777777" w:rsidR="00247919" w:rsidRPr="00727269" w:rsidRDefault="00247919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</w:p>
    <w:sectPr w:rsidR="00247919" w:rsidRPr="00727269" w:rsidSect="004F7523">
      <w:pgSz w:w="12240" w:h="15840"/>
      <w:pgMar w:top="1134" w:right="850" w:bottom="1134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CB2"/>
    <w:rsid w:val="000156AB"/>
    <w:rsid w:val="000772AC"/>
    <w:rsid w:val="00081CB2"/>
    <w:rsid w:val="000F7DA7"/>
    <w:rsid w:val="001B3998"/>
    <w:rsid w:val="00247919"/>
    <w:rsid w:val="002A051E"/>
    <w:rsid w:val="0032358E"/>
    <w:rsid w:val="00332CEE"/>
    <w:rsid w:val="00362E48"/>
    <w:rsid w:val="00455A37"/>
    <w:rsid w:val="004F7523"/>
    <w:rsid w:val="00596994"/>
    <w:rsid w:val="005C6026"/>
    <w:rsid w:val="0062432A"/>
    <w:rsid w:val="00727269"/>
    <w:rsid w:val="00791E3F"/>
    <w:rsid w:val="007F1F3F"/>
    <w:rsid w:val="00853B18"/>
    <w:rsid w:val="008E5F1D"/>
    <w:rsid w:val="009D7D38"/>
    <w:rsid w:val="009E2308"/>
    <w:rsid w:val="00CE35BA"/>
    <w:rsid w:val="00D90862"/>
    <w:rsid w:val="00EA28B9"/>
    <w:rsid w:val="00EB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82202A"/>
  <w14:defaultImageDpi w14:val="0"/>
  <w15:docId w15:val="{762BEA53-06A0-4AEC-9E46-60E767A32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3B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0862"/>
    <w:rPr>
      <w:rFonts w:cs="Times New Roman"/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F7523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F7523"/>
    <w:rPr>
      <w:rFonts w:ascii="Calibri" w:hAnsi="Calibri" w:cs="Times New Roman"/>
      <w:sz w:val="16"/>
      <w:szCs w:val="16"/>
    </w:rPr>
  </w:style>
  <w:style w:type="paragraph" w:styleId="a6">
    <w:name w:val="Body Text"/>
    <w:basedOn w:val="a"/>
    <w:link w:val="a7"/>
    <w:rsid w:val="00727269"/>
    <w:pPr>
      <w:suppressAutoHyphens/>
      <w:spacing w:after="120" w:line="240" w:lineRule="auto"/>
    </w:pPr>
    <w:rPr>
      <w:rFonts w:ascii="Cambria" w:eastAsia="MS Mincho" w:hAnsi="Cambria" w:cs="Cambria"/>
      <w:sz w:val="24"/>
      <w:szCs w:val="24"/>
      <w:lang w:val="x-none" w:eastAsia="ar-SA"/>
    </w:rPr>
  </w:style>
  <w:style w:type="character" w:customStyle="1" w:styleId="a7">
    <w:name w:val="Основной текст Знак"/>
    <w:basedOn w:val="a0"/>
    <w:link w:val="a6"/>
    <w:rsid w:val="00727269"/>
    <w:rPr>
      <w:rFonts w:ascii="Cambria" w:eastAsia="MS Mincho" w:hAnsi="Cambria" w:cs="Cambria"/>
      <w:sz w:val="24"/>
      <w:szCs w:val="24"/>
      <w:lang w:val="x-none" w:eastAsia="ar-SA"/>
    </w:rPr>
  </w:style>
  <w:style w:type="paragraph" w:customStyle="1" w:styleId="ConsPlusTitle">
    <w:name w:val="ConsPlusTitle"/>
    <w:uiPriority w:val="99"/>
    <w:rsid w:val="0072726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853B1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48.registrnpa.ru/" TargetMode="External"/><Relationship Id="rId13" Type="http://schemas.openxmlformats.org/officeDocument/2006/relationships/hyperlink" Target="http://ru48.registrnp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48.registrnpa.ru/" TargetMode="External"/><Relationship Id="rId12" Type="http://schemas.openxmlformats.org/officeDocument/2006/relationships/hyperlink" Target="http://ru48.registrnpa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ru48.registrnpa.ru/" TargetMode="External"/><Relationship Id="rId11" Type="http://schemas.openxmlformats.org/officeDocument/2006/relationships/hyperlink" Target="http://ru48.registrnpa.ru/" TargetMode="External"/><Relationship Id="rId5" Type="http://schemas.openxmlformats.org/officeDocument/2006/relationships/hyperlink" Target="http://ru48.registrnpa.ru/" TargetMode="External"/><Relationship Id="rId15" Type="http://schemas.openxmlformats.org/officeDocument/2006/relationships/hyperlink" Target="http://ru48.registrnpa.ru/" TargetMode="External"/><Relationship Id="rId10" Type="http://schemas.openxmlformats.org/officeDocument/2006/relationships/hyperlink" Target="http://ru48.registrnp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48.registrnpa.ru/" TargetMode="External"/><Relationship Id="rId14" Type="http://schemas.openxmlformats.org/officeDocument/2006/relationships/hyperlink" Target="https://zpolyana-rm.ru/vill/view/3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54ECD-7DE8-4A27-964D-7537C42E6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9554</Words>
  <Characters>54461</Characters>
  <Application>Microsoft Office Word</Application>
  <DocSecurity>0</DocSecurity>
  <Lines>453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2022-07-28T08:18:00Z</cp:lastPrinted>
  <dcterms:created xsi:type="dcterms:W3CDTF">2022-12-05T05:26:00Z</dcterms:created>
  <dcterms:modified xsi:type="dcterms:W3CDTF">2022-12-05T05:26:00Z</dcterms:modified>
</cp:coreProperties>
</file>