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5404" w:rsidRDefault="002F5404" w:rsidP="002F5404">
      <w:pPr>
        <w:spacing w:before="120" w:after="120" w:line="240" w:lineRule="auto"/>
        <w:jc w:val="both"/>
        <w:outlineLvl w:val="0"/>
        <w:rPr>
          <w:rFonts w:ascii="Arial" w:eastAsia="Times New Roman" w:hAnsi="Arial" w:cs="Arial"/>
          <w:b/>
          <w:bCs/>
          <w:color w:val="000000"/>
          <w:kern w:val="36"/>
          <w:sz w:val="19"/>
          <w:szCs w:val="19"/>
          <w:lang w:eastAsia="ru-RU"/>
        </w:rPr>
      </w:pPr>
    </w:p>
    <w:p w:rsidR="002F5404" w:rsidRPr="00015EBF" w:rsidRDefault="002F5404" w:rsidP="002F5404">
      <w:pPr>
        <w:spacing w:before="120" w:after="12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19"/>
          <w:szCs w:val="19"/>
          <w:lang w:eastAsia="ru-RU"/>
        </w:rPr>
      </w:pPr>
    </w:p>
    <w:p w:rsidR="002F5404" w:rsidRPr="00015EBF" w:rsidRDefault="002F5404" w:rsidP="002F5404">
      <w:pPr>
        <w:spacing w:before="120" w:after="12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19"/>
          <w:szCs w:val="19"/>
          <w:lang w:eastAsia="ru-RU"/>
        </w:rPr>
      </w:pPr>
    </w:p>
    <w:p w:rsidR="00015EBF" w:rsidRPr="00015EBF" w:rsidRDefault="00015EBF" w:rsidP="00015EBF">
      <w:pPr>
        <w:rPr>
          <w:rFonts w:ascii="Times New Roman" w:hAnsi="Times New Roman" w:cs="Times New Roman"/>
          <w:b/>
          <w:sz w:val="28"/>
          <w:szCs w:val="28"/>
        </w:rPr>
      </w:pPr>
      <w:r w:rsidRPr="00015EBF">
        <w:rPr>
          <w:rFonts w:ascii="Times New Roman" w:hAnsi="Times New Roman" w:cs="Times New Roman"/>
          <w:b/>
          <w:sz w:val="28"/>
          <w:szCs w:val="28"/>
        </w:rPr>
        <w:t xml:space="preserve">АДМИНИСТРАЦИЯ </w:t>
      </w:r>
    </w:p>
    <w:p w:rsidR="00015EBF" w:rsidRPr="00015EBF" w:rsidRDefault="00B25CAD" w:rsidP="00015EB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АНАЕВСКОГО</w:t>
      </w:r>
      <w:r w:rsidR="00015EBF" w:rsidRPr="00015EBF">
        <w:rPr>
          <w:rFonts w:ascii="Times New Roman" w:hAnsi="Times New Roman" w:cs="Times New Roman"/>
          <w:b/>
          <w:sz w:val="28"/>
          <w:szCs w:val="28"/>
        </w:rPr>
        <w:t xml:space="preserve"> СЕЛЬСКОГО    </w:t>
      </w:r>
    </w:p>
    <w:p w:rsidR="00015EBF" w:rsidRPr="00015EBF" w:rsidRDefault="00015EBF" w:rsidP="00015EBF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15EBF">
        <w:rPr>
          <w:rFonts w:ascii="Times New Roman" w:hAnsi="Times New Roman" w:cs="Times New Roman"/>
          <w:b/>
          <w:sz w:val="28"/>
          <w:szCs w:val="28"/>
        </w:rPr>
        <w:t xml:space="preserve">       ПОСЕЛЕНИЯ  ЗУБОВО - ПОЛЯНСКОГО МУНИЦИПАЛЬНОГО                 </w:t>
      </w:r>
      <w:r w:rsidRPr="00015EBF">
        <w:rPr>
          <w:rFonts w:ascii="Times New Roman" w:hAnsi="Times New Roman" w:cs="Times New Roman"/>
          <w:b/>
          <w:bCs/>
          <w:sz w:val="28"/>
          <w:szCs w:val="28"/>
        </w:rPr>
        <w:t>РАЙОНА</w:t>
      </w:r>
    </w:p>
    <w:p w:rsidR="00015EBF" w:rsidRDefault="00015EBF" w:rsidP="00015EBF">
      <w:pPr>
        <w:pStyle w:val="a4"/>
        <w:spacing w:after="0"/>
        <w:rPr>
          <w:sz w:val="28"/>
          <w:szCs w:val="28"/>
        </w:rPr>
      </w:pPr>
      <w:r w:rsidRPr="00015EBF">
        <w:rPr>
          <w:sz w:val="28"/>
          <w:szCs w:val="28"/>
        </w:rPr>
        <w:t xml:space="preserve">                                              </w:t>
      </w:r>
    </w:p>
    <w:p w:rsidR="00015EBF" w:rsidRPr="00015EBF" w:rsidRDefault="00015EBF" w:rsidP="00015EBF">
      <w:pPr>
        <w:pStyle w:val="a4"/>
        <w:spacing w:after="0"/>
        <w:rPr>
          <w:bCs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</w:t>
      </w:r>
      <w:r w:rsidRPr="00015EBF">
        <w:rPr>
          <w:bCs/>
          <w:sz w:val="28"/>
          <w:szCs w:val="28"/>
        </w:rPr>
        <w:t xml:space="preserve">ПОСТАНОВЛЕНИЕ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015EBF" w:rsidRPr="00015EBF" w:rsidRDefault="00015EBF" w:rsidP="00015EBF">
      <w:pPr>
        <w:rPr>
          <w:rFonts w:ascii="Times New Roman" w:hAnsi="Times New Roman" w:cs="Times New Roman"/>
          <w:sz w:val="28"/>
          <w:szCs w:val="28"/>
        </w:rPr>
      </w:pPr>
      <w:r w:rsidRPr="00015EBF"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015EBF" w:rsidRPr="00015EBF" w:rsidRDefault="00015EBF" w:rsidP="00015EBF">
      <w:pPr>
        <w:rPr>
          <w:rFonts w:ascii="Times New Roman" w:hAnsi="Times New Roman" w:cs="Times New Roman"/>
          <w:sz w:val="28"/>
          <w:szCs w:val="28"/>
        </w:rPr>
      </w:pPr>
      <w:r w:rsidRPr="00015EBF">
        <w:rPr>
          <w:rFonts w:ascii="Times New Roman" w:hAnsi="Times New Roman" w:cs="Times New Roman"/>
          <w:sz w:val="28"/>
          <w:szCs w:val="28"/>
        </w:rPr>
        <w:t xml:space="preserve">от   22 февраля 2022г.                                                               № 3 </w:t>
      </w:r>
    </w:p>
    <w:p w:rsidR="00015EBF" w:rsidRPr="00015EBF" w:rsidRDefault="00015EBF" w:rsidP="00015EBF">
      <w:pPr>
        <w:rPr>
          <w:rFonts w:ascii="Times New Roman" w:hAnsi="Times New Roman" w:cs="Times New Roman"/>
          <w:sz w:val="28"/>
          <w:szCs w:val="28"/>
        </w:rPr>
      </w:pPr>
      <w:r w:rsidRPr="00015EBF"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2F5404" w:rsidRPr="00015EBF" w:rsidRDefault="00015EBF" w:rsidP="002F5404">
      <w:pPr>
        <w:pStyle w:val="3"/>
        <w:shd w:val="clear" w:color="auto" w:fill="FFFFFF"/>
        <w:spacing w:before="0" w:beforeAutospacing="0" w:after="84" w:afterAutospacing="0"/>
        <w:jc w:val="center"/>
        <w:rPr>
          <w:color w:val="000000"/>
          <w:sz w:val="17"/>
          <w:szCs w:val="17"/>
        </w:rPr>
      </w:pPr>
      <w:r w:rsidRPr="00015EBF">
        <w:rPr>
          <w:color w:val="000000"/>
          <w:sz w:val="17"/>
          <w:szCs w:val="17"/>
        </w:rPr>
        <w:t xml:space="preserve"> </w:t>
      </w:r>
    </w:p>
    <w:p w:rsidR="002F5404" w:rsidRPr="00015EBF" w:rsidRDefault="002F5404" w:rsidP="002F5404">
      <w:pPr>
        <w:pStyle w:val="a4"/>
        <w:shd w:val="clear" w:color="auto" w:fill="FFFFFF"/>
        <w:spacing w:before="0" w:beforeAutospacing="0" w:after="84" w:afterAutospacing="0"/>
        <w:ind w:firstLine="360"/>
        <w:jc w:val="both"/>
        <w:rPr>
          <w:color w:val="000000"/>
          <w:sz w:val="14"/>
          <w:szCs w:val="14"/>
        </w:rPr>
      </w:pPr>
      <w:r w:rsidRPr="00015EBF">
        <w:rPr>
          <w:color w:val="000000"/>
          <w:sz w:val="14"/>
          <w:szCs w:val="14"/>
        </w:rPr>
        <w:t> </w:t>
      </w:r>
    </w:p>
    <w:p w:rsidR="002F5404" w:rsidRPr="00015EBF" w:rsidRDefault="00015EBF" w:rsidP="002F5404">
      <w:pPr>
        <w:shd w:val="clear" w:color="auto" w:fill="FFFFFF"/>
        <w:rPr>
          <w:rFonts w:ascii="Times New Roman" w:hAnsi="Times New Roman" w:cs="Times New Roman"/>
          <w:color w:val="000000"/>
          <w:sz w:val="14"/>
          <w:szCs w:val="14"/>
        </w:rPr>
      </w:pPr>
      <w:r w:rsidRPr="00015EBF">
        <w:rPr>
          <w:rFonts w:ascii="Times New Roman" w:hAnsi="Times New Roman" w:cs="Times New Roman"/>
          <w:color w:val="000000"/>
          <w:sz w:val="14"/>
          <w:szCs w:val="14"/>
        </w:rPr>
        <w:t xml:space="preserve"> </w:t>
      </w:r>
    </w:p>
    <w:p w:rsidR="002F5404" w:rsidRPr="00015EBF" w:rsidRDefault="002F5404" w:rsidP="002F5404">
      <w:pPr>
        <w:pStyle w:val="a4"/>
        <w:shd w:val="clear" w:color="auto" w:fill="FFFFFF"/>
        <w:spacing w:before="0" w:beforeAutospacing="0" w:after="84" w:afterAutospacing="0"/>
        <w:ind w:firstLine="360"/>
        <w:jc w:val="both"/>
        <w:rPr>
          <w:color w:val="000000"/>
          <w:sz w:val="28"/>
          <w:szCs w:val="28"/>
        </w:rPr>
      </w:pPr>
      <w:r w:rsidRPr="00015EBF">
        <w:rPr>
          <w:color w:val="000000"/>
          <w:sz w:val="28"/>
          <w:szCs w:val="28"/>
        </w:rPr>
        <w:t> </w:t>
      </w:r>
    </w:p>
    <w:p w:rsidR="002F5404" w:rsidRPr="00015EBF" w:rsidRDefault="002F5404" w:rsidP="002F5404">
      <w:pPr>
        <w:pStyle w:val="2"/>
        <w:shd w:val="clear" w:color="auto" w:fill="FFFFFF"/>
        <w:spacing w:before="0" w:after="84"/>
        <w:rPr>
          <w:rFonts w:ascii="Times New Roman" w:hAnsi="Times New Roman" w:cs="Times New Roman"/>
          <w:color w:val="000000"/>
          <w:sz w:val="28"/>
          <w:szCs w:val="28"/>
        </w:rPr>
      </w:pPr>
      <w:r w:rsidRPr="00015EBF">
        <w:rPr>
          <w:rFonts w:ascii="Times New Roman" w:hAnsi="Times New Roman" w:cs="Times New Roman"/>
          <w:color w:val="000000"/>
          <w:sz w:val="28"/>
          <w:szCs w:val="28"/>
        </w:rPr>
        <w:t>Об утверждении паспорта пожарной безопасности населенного пункта подверженного угрозе лесных пожаров</w:t>
      </w:r>
    </w:p>
    <w:p w:rsidR="002F5404" w:rsidRPr="00015EBF" w:rsidRDefault="002F5404" w:rsidP="002F5404">
      <w:pPr>
        <w:pStyle w:val="a4"/>
        <w:shd w:val="clear" w:color="auto" w:fill="FFFFFF"/>
        <w:spacing w:before="0" w:beforeAutospacing="0" w:after="84" w:afterAutospacing="0"/>
        <w:ind w:firstLine="360"/>
        <w:jc w:val="both"/>
        <w:rPr>
          <w:color w:val="000000"/>
          <w:sz w:val="14"/>
          <w:szCs w:val="14"/>
        </w:rPr>
      </w:pPr>
      <w:r w:rsidRPr="00015EBF">
        <w:rPr>
          <w:color w:val="000000"/>
          <w:sz w:val="14"/>
          <w:szCs w:val="14"/>
        </w:rPr>
        <w:t> </w:t>
      </w:r>
    </w:p>
    <w:p w:rsidR="002F5404" w:rsidRPr="00015EBF" w:rsidRDefault="002F5404" w:rsidP="002F5404">
      <w:pPr>
        <w:pStyle w:val="aj"/>
        <w:shd w:val="clear" w:color="auto" w:fill="FFFFFF"/>
        <w:spacing w:before="0" w:beforeAutospacing="0" w:after="84" w:afterAutospacing="0"/>
        <w:ind w:firstLine="360"/>
        <w:jc w:val="both"/>
        <w:rPr>
          <w:color w:val="000000"/>
          <w:sz w:val="28"/>
          <w:szCs w:val="28"/>
        </w:rPr>
      </w:pPr>
      <w:r w:rsidRPr="00015EBF">
        <w:rPr>
          <w:color w:val="000000"/>
          <w:sz w:val="28"/>
          <w:szCs w:val="28"/>
        </w:rPr>
        <w:t>В соответствии с Федеральным законом от 06 октября 2003 года №131-ФЗ «Об общих принципах организации местного самоуправления в Российской Федерации», Федеральным законом от 21 декабря 1994 года №69-ФЗ «О пожарной безопасности», Правил противопожарного режима в Российской Федерации, утвержденных по</w:t>
      </w:r>
      <w:r w:rsidR="006A4B02">
        <w:rPr>
          <w:color w:val="000000"/>
          <w:sz w:val="28"/>
          <w:szCs w:val="28"/>
        </w:rPr>
        <w:t>становлением Правительства РФ 16.09.2020</w:t>
      </w:r>
      <w:r w:rsidRPr="00015EBF">
        <w:rPr>
          <w:color w:val="000000"/>
          <w:sz w:val="28"/>
          <w:szCs w:val="28"/>
        </w:rPr>
        <w:t>г. №</w:t>
      </w:r>
      <w:r w:rsidR="006A4B02">
        <w:rPr>
          <w:color w:val="000000"/>
          <w:sz w:val="28"/>
          <w:szCs w:val="28"/>
        </w:rPr>
        <w:t>1479</w:t>
      </w:r>
      <w:r w:rsidRPr="00015EBF">
        <w:rPr>
          <w:color w:val="000000"/>
          <w:sz w:val="28"/>
          <w:szCs w:val="28"/>
        </w:rPr>
        <w:t xml:space="preserve">, администрация </w:t>
      </w:r>
      <w:proofErr w:type="spellStart"/>
      <w:r w:rsidR="00B25CAD">
        <w:rPr>
          <w:color w:val="000000"/>
          <w:sz w:val="28"/>
          <w:szCs w:val="28"/>
        </w:rPr>
        <w:t>Анаевского</w:t>
      </w:r>
      <w:proofErr w:type="spellEnd"/>
      <w:r w:rsidR="00015EBF">
        <w:rPr>
          <w:color w:val="000000"/>
          <w:sz w:val="28"/>
          <w:szCs w:val="28"/>
        </w:rPr>
        <w:t xml:space="preserve"> </w:t>
      </w:r>
      <w:r w:rsidRPr="00015EBF">
        <w:rPr>
          <w:color w:val="000000"/>
          <w:sz w:val="28"/>
          <w:szCs w:val="28"/>
        </w:rPr>
        <w:t xml:space="preserve"> сельского поселения</w:t>
      </w:r>
      <w:r w:rsidR="00015EBF">
        <w:rPr>
          <w:color w:val="000000"/>
          <w:sz w:val="28"/>
          <w:szCs w:val="28"/>
        </w:rPr>
        <w:t xml:space="preserve"> </w:t>
      </w:r>
      <w:proofErr w:type="spellStart"/>
      <w:r w:rsidR="00015EBF">
        <w:rPr>
          <w:color w:val="000000"/>
          <w:sz w:val="28"/>
          <w:szCs w:val="28"/>
        </w:rPr>
        <w:t>Зубово-Полянского</w:t>
      </w:r>
      <w:proofErr w:type="spellEnd"/>
      <w:r w:rsidR="00015EBF">
        <w:rPr>
          <w:color w:val="000000"/>
          <w:sz w:val="28"/>
          <w:szCs w:val="28"/>
        </w:rPr>
        <w:t xml:space="preserve"> муниципального района Республики Мордовия</w:t>
      </w:r>
    </w:p>
    <w:p w:rsidR="002F5404" w:rsidRPr="00015EBF" w:rsidRDefault="002F5404" w:rsidP="002F5404">
      <w:pPr>
        <w:pStyle w:val="aj"/>
        <w:shd w:val="clear" w:color="auto" w:fill="FFFFFF"/>
        <w:spacing w:before="0" w:beforeAutospacing="0" w:after="84" w:afterAutospacing="0"/>
        <w:ind w:firstLine="360"/>
        <w:jc w:val="both"/>
        <w:rPr>
          <w:color w:val="000000"/>
          <w:sz w:val="28"/>
          <w:szCs w:val="28"/>
        </w:rPr>
      </w:pPr>
      <w:proofErr w:type="gramStart"/>
      <w:r w:rsidRPr="00015EBF">
        <w:rPr>
          <w:color w:val="000000"/>
          <w:sz w:val="28"/>
          <w:szCs w:val="28"/>
        </w:rPr>
        <w:t>П</w:t>
      </w:r>
      <w:proofErr w:type="gramEnd"/>
      <w:r w:rsidRPr="00015EBF">
        <w:rPr>
          <w:color w:val="000000"/>
          <w:sz w:val="28"/>
          <w:szCs w:val="28"/>
        </w:rPr>
        <w:t xml:space="preserve"> О С Т А Н О В Л Я Е Т:</w:t>
      </w:r>
    </w:p>
    <w:p w:rsidR="002F5404" w:rsidRPr="00015EBF" w:rsidRDefault="002F5404" w:rsidP="002F5404">
      <w:pPr>
        <w:pStyle w:val="aj"/>
        <w:shd w:val="clear" w:color="auto" w:fill="FFFFFF"/>
        <w:spacing w:before="0" w:beforeAutospacing="0" w:after="84" w:afterAutospacing="0"/>
        <w:ind w:firstLine="360"/>
        <w:jc w:val="both"/>
        <w:rPr>
          <w:color w:val="000000"/>
          <w:sz w:val="28"/>
          <w:szCs w:val="28"/>
        </w:rPr>
      </w:pPr>
      <w:r w:rsidRPr="00015EBF">
        <w:rPr>
          <w:color w:val="000000"/>
          <w:sz w:val="28"/>
          <w:szCs w:val="28"/>
        </w:rPr>
        <w:t xml:space="preserve">1. Утвердить паспорт пожарной безопасности </w:t>
      </w:r>
      <w:r w:rsidR="00015EBF">
        <w:rPr>
          <w:color w:val="000000"/>
          <w:sz w:val="28"/>
          <w:szCs w:val="28"/>
        </w:rPr>
        <w:t xml:space="preserve"> (приложение №1)</w:t>
      </w:r>
      <w:r w:rsidRPr="00015EBF">
        <w:rPr>
          <w:color w:val="000000"/>
          <w:sz w:val="28"/>
          <w:szCs w:val="28"/>
        </w:rPr>
        <w:t xml:space="preserve"> </w:t>
      </w:r>
      <w:r w:rsidR="00015EBF">
        <w:rPr>
          <w:color w:val="000000"/>
          <w:sz w:val="28"/>
          <w:szCs w:val="28"/>
        </w:rPr>
        <w:t xml:space="preserve"> </w:t>
      </w:r>
      <w:r w:rsidRPr="00015EBF">
        <w:rPr>
          <w:color w:val="000000"/>
          <w:sz w:val="28"/>
          <w:szCs w:val="28"/>
        </w:rPr>
        <w:t xml:space="preserve"> </w:t>
      </w:r>
      <w:proofErr w:type="spellStart"/>
      <w:r w:rsidR="00B25CAD">
        <w:rPr>
          <w:color w:val="000000"/>
          <w:sz w:val="28"/>
          <w:szCs w:val="28"/>
        </w:rPr>
        <w:t>Анаевского</w:t>
      </w:r>
      <w:proofErr w:type="spellEnd"/>
      <w:r w:rsidR="00015EBF">
        <w:rPr>
          <w:color w:val="000000"/>
          <w:sz w:val="28"/>
          <w:szCs w:val="28"/>
        </w:rPr>
        <w:t xml:space="preserve"> </w:t>
      </w:r>
      <w:r w:rsidRPr="00015EBF">
        <w:rPr>
          <w:color w:val="000000"/>
          <w:sz w:val="28"/>
          <w:szCs w:val="28"/>
        </w:rPr>
        <w:t>сельского поселения, подверженного угрозе лесных пожаров.</w:t>
      </w:r>
    </w:p>
    <w:p w:rsidR="002F5404" w:rsidRPr="00015EBF" w:rsidRDefault="002F5404" w:rsidP="002F5404">
      <w:pPr>
        <w:pStyle w:val="aj"/>
        <w:shd w:val="clear" w:color="auto" w:fill="FFFFFF"/>
        <w:spacing w:before="0" w:beforeAutospacing="0" w:after="84" w:afterAutospacing="0"/>
        <w:ind w:firstLine="360"/>
        <w:jc w:val="both"/>
        <w:rPr>
          <w:color w:val="000000"/>
          <w:sz w:val="28"/>
          <w:szCs w:val="28"/>
        </w:rPr>
      </w:pPr>
      <w:r w:rsidRPr="00015EBF">
        <w:rPr>
          <w:color w:val="000000"/>
          <w:sz w:val="28"/>
          <w:szCs w:val="28"/>
        </w:rPr>
        <w:t xml:space="preserve">2. </w:t>
      </w:r>
      <w:proofErr w:type="gramStart"/>
      <w:r w:rsidRPr="00015EBF">
        <w:rPr>
          <w:color w:val="000000"/>
          <w:sz w:val="28"/>
          <w:szCs w:val="28"/>
        </w:rPr>
        <w:t>Контроль за</w:t>
      </w:r>
      <w:proofErr w:type="gramEnd"/>
      <w:r w:rsidRPr="00015EBF">
        <w:rPr>
          <w:color w:val="000000"/>
          <w:sz w:val="28"/>
          <w:szCs w:val="28"/>
        </w:rPr>
        <w:t xml:space="preserve"> выполнением настоящего постановления оставляю за собой.</w:t>
      </w:r>
    </w:p>
    <w:p w:rsidR="00015EBF" w:rsidRDefault="00015EBF" w:rsidP="00015EBF">
      <w:pPr>
        <w:pStyle w:val="a4"/>
        <w:shd w:val="clear" w:color="auto" w:fill="FFFFFF"/>
        <w:spacing w:before="0" w:beforeAutospacing="0" w:after="84" w:afterAutospacing="0"/>
        <w:jc w:val="both"/>
        <w:rPr>
          <w:color w:val="000000"/>
          <w:sz w:val="28"/>
          <w:szCs w:val="28"/>
        </w:rPr>
      </w:pPr>
    </w:p>
    <w:p w:rsidR="00015EBF" w:rsidRDefault="00015EBF" w:rsidP="00015EBF">
      <w:pPr>
        <w:pStyle w:val="a4"/>
        <w:shd w:val="clear" w:color="auto" w:fill="FFFFFF"/>
        <w:spacing w:before="0" w:beforeAutospacing="0" w:after="84" w:afterAutospacing="0"/>
        <w:jc w:val="both"/>
        <w:rPr>
          <w:color w:val="000000"/>
          <w:sz w:val="28"/>
          <w:szCs w:val="28"/>
        </w:rPr>
      </w:pPr>
    </w:p>
    <w:p w:rsidR="00015EBF" w:rsidRDefault="002F5404" w:rsidP="00015EBF">
      <w:pPr>
        <w:pStyle w:val="a4"/>
        <w:shd w:val="clear" w:color="auto" w:fill="FFFFFF"/>
        <w:tabs>
          <w:tab w:val="left" w:pos="6528"/>
        </w:tabs>
        <w:spacing w:before="0" w:beforeAutospacing="0" w:after="84" w:afterAutospacing="0"/>
        <w:jc w:val="both"/>
        <w:rPr>
          <w:color w:val="000000"/>
          <w:sz w:val="28"/>
          <w:szCs w:val="28"/>
        </w:rPr>
      </w:pPr>
      <w:r w:rsidRPr="00015EBF">
        <w:rPr>
          <w:color w:val="000000"/>
          <w:sz w:val="28"/>
          <w:szCs w:val="28"/>
        </w:rPr>
        <w:t xml:space="preserve">Глава </w:t>
      </w:r>
      <w:proofErr w:type="spellStart"/>
      <w:r w:rsidR="00B25CAD">
        <w:rPr>
          <w:color w:val="000000"/>
          <w:sz w:val="28"/>
          <w:szCs w:val="28"/>
        </w:rPr>
        <w:t>Анаевского</w:t>
      </w:r>
      <w:proofErr w:type="spellEnd"/>
      <w:r w:rsidRPr="00015EBF">
        <w:rPr>
          <w:color w:val="000000"/>
          <w:sz w:val="28"/>
          <w:szCs w:val="28"/>
        </w:rPr>
        <w:t xml:space="preserve"> </w:t>
      </w:r>
    </w:p>
    <w:p w:rsidR="002F5404" w:rsidRPr="00015EBF" w:rsidRDefault="002F5404" w:rsidP="00015EBF">
      <w:pPr>
        <w:pStyle w:val="a4"/>
        <w:shd w:val="clear" w:color="auto" w:fill="FFFFFF"/>
        <w:spacing w:before="0" w:beforeAutospacing="0" w:after="84" w:afterAutospacing="0"/>
        <w:jc w:val="both"/>
        <w:rPr>
          <w:color w:val="000000"/>
          <w:sz w:val="28"/>
          <w:szCs w:val="28"/>
        </w:rPr>
      </w:pPr>
      <w:r w:rsidRPr="00015EBF">
        <w:rPr>
          <w:color w:val="000000"/>
          <w:sz w:val="28"/>
          <w:szCs w:val="28"/>
        </w:rPr>
        <w:t>сельского поселения</w:t>
      </w:r>
      <w:hyperlink r:id="rId6" w:history="1"/>
      <w:r w:rsidR="00015EBF">
        <w:rPr>
          <w:sz w:val="28"/>
          <w:szCs w:val="28"/>
        </w:rPr>
        <w:t xml:space="preserve"> </w:t>
      </w:r>
      <w:r w:rsidR="00B25CAD">
        <w:rPr>
          <w:sz w:val="28"/>
          <w:szCs w:val="28"/>
        </w:rPr>
        <w:t xml:space="preserve">                               В.П. Медведев</w:t>
      </w:r>
    </w:p>
    <w:p w:rsidR="002F5404" w:rsidRPr="00015EBF" w:rsidRDefault="002F5404" w:rsidP="00015EBF">
      <w:pPr>
        <w:pStyle w:val="a4"/>
        <w:shd w:val="clear" w:color="auto" w:fill="FFFFFF"/>
        <w:spacing w:before="0" w:beforeAutospacing="0" w:after="84" w:afterAutospacing="0"/>
        <w:ind w:firstLine="360"/>
        <w:rPr>
          <w:rFonts w:ascii="Arial" w:hAnsi="Arial" w:cs="Arial"/>
          <w:color w:val="000000"/>
          <w:sz w:val="28"/>
          <w:szCs w:val="28"/>
        </w:rPr>
      </w:pPr>
      <w:r w:rsidRPr="00015EBF">
        <w:rPr>
          <w:rFonts w:ascii="Arial" w:hAnsi="Arial" w:cs="Arial"/>
          <w:color w:val="000000"/>
          <w:sz w:val="28"/>
          <w:szCs w:val="28"/>
        </w:rPr>
        <w:t> </w:t>
      </w:r>
    </w:p>
    <w:p w:rsidR="002F5404" w:rsidRPr="00015EBF" w:rsidRDefault="002F5404" w:rsidP="002F5404">
      <w:pPr>
        <w:pStyle w:val="a4"/>
        <w:shd w:val="clear" w:color="auto" w:fill="FFFFFF"/>
        <w:spacing w:before="0" w:beforeAutospacing="0" w:after="84" w:afterAutospacing="0"/>
        <w:ind w:firstLine="360"/>
        <w:jc w:val="both"/>
        <w:rPr>
          <w:rFonts w:ascii="Arial" w:hAnsi="Arial" w:cs="Arial"/>
          <w:color w:val="000000"/>
          <w:sz w:val="28"/>
          <w:szCs w:val="28"/>
        </w:rPr>
      </w:pPr>
      <w:r w:rsidRPr="00015EBF">
        <w:rPr>
          <w:rFonts w:ascii="Arial" w:hAnsi="Arial" w:cs="Arial"/>
          <w:color w:val="000000"/>
          <w:sz w:val="28"/>
          <w:szCs w:val="28"/>
        </w:rPr>
        <w:t> </w:t>
      </w:r>
    </w:p>
    <w:p w:rsidR="002F5404" w:rsidRDefault="002F5404" w:rsidP="002F5404">
      <w:pPr>
        <w:spacing w:before="120" w:after="120" w:line="240" w:lineRule="auto"/>
        <w:jc w:val="both"/>
        <w:outlineLvl w:val="0"/>
        <w:rPr>
          <w:rFonts w:ascii="Arial" w:eastAsia="Times New Roman" w:hAnsi="Arial" w:cs="Arial"/>
          <w:b/>
          <w:bCs/>
          <w:color w:val="000000"/>
          <w:kern w:val="36"/>
          <w:sz w:val="19"/>
          <w:szCs w:val="19"/>
          <w:lang w:eastAsia="ru-RU"/>
        </w:rPr>
      </w:pPr>
    </w:p>
    <w:p w:rsidR="002F5404" w:rsidRDefault="002F5404" w:rsidP="002F5404">
      <w:pPr>
        <w:spacing w:before="120" w:after="120" w:line="240" w:lineRule="auto"/>
        <w:jc w:val="both"/>
        <w:outlineLvl w:val="0"/>
        <w:rPr>
          <w:rFonts w:ascii="Arial" w:eastAsia="Times New Roman" w:hAnsi="Arial" w:cs="Arial"/>
          <w:b/>
          <w:bCs/>
          <w:color w:val="000000"/>
          <w:kern w:val="36"/>
          <w:sz w:val="19"/>
          <w:szCs w:val="19"/>
          <w:lang w:eastAsia="ru-RU"/>
        </w:rPr>
      </w:pPr>
    </w:p>
    <w:p w:rsidR="00F62F66" w:rsidRPr="00F62F66" w:rsidRDefault="002F621A" w:rsidP="002F5404">
      <w:pPr>
        <w:spacing w:before="120" w:after="120" w:line="240" w:lineRule="auto"/>
        <w:jc w:val="both"/>
        <w:outlineLvl w:val="0"/>
        <w:rPr>
          <w:rFonts w:ascii="Arial" w:eastAsia="Times New Roman" w:hAnsi="Arial" w:cs="Arial"/>
          <w:b/>
          <w:bCs/>
          <w:color w:val="000000"/>
          <w:kern w:val="36"/>
          <w:sz w:val="19"/>
          <w:szCs w:val="19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kern w:val="36"/>
          <w:sz w:val="19"/>
          <w:szCs w:val="19"/>
          <w:lang w:eastAsia="ru-RU"/>
        </w:rPr>
        <w:t xml:space="preserve">             </w:t>
      </w:r>
      <w:r w:rsidR="00F62F66" w:rsidRPr="00F62F66">
        <w:rPr>
          <w:rFonts w:ascii="Arial" w:eastAsia="Times New Roman" w:hAnsi="Arial" w:cs="Arial"/>
          <w:b/>
          <w:bCs/>
          <w:color w:val="000000"/>
          <w:kern w:val="36"/>
          <w:sz w:val="19"/>
          <w:szCs w:val="19"/>
          <w:lang w:eastAsia="ru-RU"/>
        </w:rPr>
        <w:t xml:space="preserve">Паспорт населенного пункта, подверженного угрозе лесных пожаров </w:t>
      </w:r>
      <w:r w:rsidR="00015EBF">
        <w:rPr>
          <w:rFonts w:ascii="Arial" w:eastAsia="Times New Roman" w:hAnsi="Arial" w:cs="Arial"/>
          <w:b/>
          <w:bCs/>
          <w:color w:val="000000"/>
          <w:kern w:val="36"/>
          <w:sz w:val="19"/>
          <w:szCs w:val="19"/>
          <w:lang w:eastAsia="ru-RU"/>
        </w:rPr>
        <w:t xml:space="preserve"> </w:t>
      </w:r>
    </w:p>
    <w:p w:rsidR="00F62F66" w:rsidRPr="00F62F66" w:rsidRDefault="00F62F66" w:rsidP="00F62F66">
      <w:pPr>
        <w:spacing w:line="240" w:lineRule="auto"/>
        <w:jc w:val="lef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</w:p>
    <w:p w:rsidR="00F62F66" w:rsidRPr="00F62F66" w:rsidRDefault="00015EBF" w:rsidP="00F62F66">
      <w:pPr>
        <w:spacing w:after="84" w:line="240" w:lineRule="auto"/>
        <w:ind w:left="5874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color w:val="000000"/>
          <w:sz w:val="14"/>
          <w:szCs w:val="14"/>
          <w:lang w:eastAsia="ru-RU"/>
        </w:rPr>
        <w:t xml:space="preserve"> </w:t>
      </w:r>
    </w:p>
    <w:p w:rsidR="00F62F66" w:rsidRPr="00F62F66" w:rsidRDefault="00F62F66" w:rsidP="00F62F66">
      <w:pPr>
        <w:spacing w:after="84" w:line="240" w:lineRule="auto"/>
        <w:jc w:val="lef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62F66">
        <w:rPr>
          <w:rFonts w:ascii="Arial" w:eastAsia="Times New Roman" w:hAnsi="Arial" w:cs="Arial"/>
          <w:color w:val="000000"/>
          <w:sz w:val="14"/>
          <w:szCs w:val="14"/>
          <w:lang w:eastAsia="ru-RU"/>
        </w:rPr>
        <w:t> </w:t>
      </w:r>
    </w:p>
    <w:p w:rsidR="00F62F66" w:rsidRPr="00F62F66" w:rsidRDefault="00F62F66" w:rsidP="00F62F66">
      <w:pPr>
        <w:spacing w:after="84" w:line="240" w:lineRule="auto"/>
        <w:ind w:left="5874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62F66">
        <w:rPr>
          <w:rFonts w:ascii="Arial" w:eastAsia="Times New Roman" w:hAnsi="Arial" w:cs="Arial"/>
          <w:color w:val="000000"/>
          <w:sz w:val="14"/>
          <w:szCs w:val="14"/>
          <w:lang w:eastAsia="ru-RU"/>
        </w:rPr>
        <w:t>Приложение №1 к постановлению администрации</w:t>
      </w:r>
      <w:r w:rsidRPr="00F62F66">
        <w:rPr>
          <w:rFonts w:ascii="Arial" w:eastAsia="Times New Roman" w:hAnsi="Arial" w:cs="Arial"/>
          <w:color w:val="000000"/>
          <w:sz w:val="14"/>
          <w:szCs w:val="14"/>
          <w:lang w:eastAsia="ru-RU"/>
        </w:rPr>
        <w:br/>
      </w:r>
      <w:proofErr w:type="spellStart"/>
      <w:r w:rsidR="00B25CAD">
        <w:rPr>
          <w:rFonts w:ascii="Arial" w:eastAsia="Times New Roman" w:hAnsi="Arial" w:cs="Arial"/>
          <w:color w:val="000000"/>
          <w:sz w:val="14"/>
          <w:szCs w:val="14"/>
          <w:lang w:eastAsia="ru-RU"/>
        </w:rPr>
        <w:t>Анаевского</w:t>
      </w:r>
      <w:proofErr w:type="spellEnd"/>
      <w:r w:rsidR="002F621A">
        <w:rPr>
          <w:rFonts w:ascii="Arial" w:eastAsia="Times New Roman" w:hAnsi="Arial" w:cs="Arial"/>
          <w:color w:val="000000"/>
          <w:sz w:val="14"/>
          <w:szCs w:val="14"/>
          <w:lang w:eastAsia="ru-RU"/>
        </w:rPr>
        <w:t xml:space="preserve"> сельского поселения от 22.02.2022г.№3</w:t>
      </w:r>
    </w:p>
    <w:p w:rsidR="00F62F66" w:rsidRPr="00F62F66" w:rsidRDefault="00F62F66" w:rsidP="00F62F66">
      <w:pPr>
        <w:spacing w:after="84" w:line="240" w:lineRule="auto"/>
        <w:ind w:firstLine="240"/>
        <w:outlineLvl w:val="2"/>
        <w:rPr>
          <w:rFonts w:ascii="Arial" w:eastAsia="Times New Roman" w:hAnsi="Arial" w:cs="Arial"/>
          <w:b/>
          <w:bCs/>
          <w:color w:val="000000"/>
          <w:sz w:val="17"/>
          <w:szCs w:val="17"/>
          <w:lang w:eastAsia="ru-RU"/>
        </w:rPr>
      </w:pPr>
      <w:r w:rsidRPr="00F62F66">
        <w:rPr>
          <w:rFonts w:ascii="Arial" w:eastAsia="Times New Roman" w:hAnsi="Arial" w:cs="Arial"/>
          <w:b/>
          <w:bCs/>
          <w:color w:val="000000"/>
          <w:sz w:val="17"/>
          <w:szCs w:val="17"/>
          <w:lang w:eastAsia="ru-RU"/>
        </w:rPr>
        <w:t>Паспорт населенного пункта, подверженного угрозе лесных пожаров</w:t>
      </w:r>
    </w:p>
    <w:p w:rsidR="00F62F66" w:rsidRPr="00F62F66" w:rsidRDefault="00F62F66" w:rsidP="00F62F66">
      <w:pPr>
        <w:spacing w:after="84" w:line="240" w:lineRule="auto"/>
        <w:ind w:firstLine="240"/>
        <w:jc w:val="both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62F66">
        <w:rPr>
          <w:rFonts w:ascii="Arial" w:eastAsia="Times New Roman" w:hAnsi="Arial" w:cs="Arial"/>
          <w:color w:val="000000"/>
          <w:sz w:val="14"/>
          <w:szCs w:val="14"/>
          <w:lang w:eastAsia="ru-RU"/>
        </w:rPr>
        <w:t>Наименование населенного пункта: </w:t>
      </w:r>
      <w:r w:rsidR="00847DF3">
        <w:rPr>
          <w:rFonts w:ascii="Arial" w:eastAsia="Times New Roman" w:hAnsi="Arial" w:cs="Arial"/>
          <w:b/>
          <w:bCs/>
          <w:color w:val="000000"/>
          <w:sz w:val="14"/>
          <w:lang w:eastAsia="ru-RU"/>
        </w:rPr>
        <w:t xml:space="preserve"> </w:t>
      </w:r>
    </w:p>
    <w:p w:rsidR="00F62F66" w:rsidRPr="00F62F66" w:rsidRDefault="00F62F66" w:rsidP="00F62F66">
      <w:pPr>
        <w:spacing w:after="84" w:line="240" w:lineRule="auto"/>
        <w:ind w:firstLine="240"/>
        <w:jc w:val="both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62F66">
        <w:rPr>
          <w:rFonts w:ascii="Arial" w:eastAsia="Times New Roman" w:hAnsi="Arial" w:cs="Arial"/>
          <w:color w:val="000000"/>
          <w:sz w:val="14"/>
          <w:szCs w:val="14"/>
          <w:lang w:eastAsia="ru-RU"/>
        </w:rPr>
        <w:t>Наименование поселения: </w:t>
      </w:r>
      <w:r w:rsidRPr="00F62F66">
        <w:rPr>
          <w:rFonts w:ascii="Arial" w:eastAsia="Times New Roman" w:hAnsi="Arial" w:cs="Arial"/>
          <w:b/>
          <w:bCs/>
          <w:color w:val="000000"/>
          <w:sz w:val="14"/>
          <w:lang w:eastAsia="ru-RU"/>
        </w:rPr>
        <w:t xml:space="preserve"> сельское поселение</w:t>
      </w:r>
    </w:p>
    <w:p w:rsidR="00F62F66" w:rsidRPr="00F62F66" w:rsidRDefault="00F62F66" w:rsidP="00F62F66">
      <w:pPr>
        <w:spacing w:after="84" w:line="240" w:lineRule="auto"/>
        <w:ind w:firstLine="240"/>
        <w:jc w:val="both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62F66">
        <w:rPr>
          <w:rFonts w:ascii="Arial" w:eastAsia="Times New Roman" w:hAnsi="Arial" w:cs="Arial"/>
          <w:color w:val="000000"/>
          <w:sz w:val="14"/>
          <w:szCs w:val="14"/>
          <w:lang w:eastAsia="ru-RU"/>
        </w:rPr>
        <w:t>Наименование городского округа: </w:t>
      </w:r>
      <w:r w:rsidRPr="00F62F66">
        <w:rPr>
          <w:rFonts w:ascii="Arial" w:eastAsia="Times New Roman" w:hAnsi="Arial" w:cs="Arial"/>
          <w:b/>
          <w:bCs/>
          <w:color w:val="000000"/>
          <w:sz w:val="14"/>
          <w:lang w:eastAsia="ru-RU"/>
        </w:rPr>
        <w:t>-</w:t>
      </w:r>
    </w:p>
    <w:p w:rsidR="00F62F66" w:rsidRPr="00F62F66" w:rsidRDefault="00F62F66" w:rsidP="00F62F66">
      <w:pPr>
        <w:spacing w:after="84" w:line="240" w:lineRule="auto"/>
        <w:ind w:firstLine="240"/>
        <w:jc w:val="both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62F66">
        <w:rPr>
          <w:rFonts w:ascii="Arial" w:eastAsia="Times New Roman" w:hAnsi="Arial" w:cs="Arial"/>
          <w:color w:val="000000"/>
          <w:sz w:val="14"/>
          <w:szCs w:val="14"/>
          <w:lang w:eastAsia="ru-RU"/>
        </w:rPr>
        <w:t>Наименование субъекта Российской Федерации: </w:t>
      </w:r>
      <w:r w:rsidR="002F621A">
        <w:rPr>
          <w:rFonts w:ascii="Arial" w:eastAsia="Times New Roman" w:hAnsi="Arial" w:cs="Arial"/>
          <w:b/>
          <w:bCs/>
          <w:color w:val="000000"/>
          <w:sz w:val="14"/>
          <w:lang w:eastAsia="ru-RU"/>
        </w:rPr>
        <w:t>Республика Мордовия</w:t>
      </w:r>
    </w:p>
    <w:p w:rsidR="00F62F66" w:rsidRPr="00F62F66" w:rsidRDefault="00F62F66" w:rsidP="00F62F66">
      <w:pPr>
        <w:spacing w:before="120" w:after="84" w:line="240" w:lineRule="auto"/>
        <w:ind w:firstLine="240"/>
        <w:outlineLvl w:val="3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 w:rsidRPr="00F62F66"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I. Общие сведения о населенном пункте</w:t>
      </w: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300"/>
        <w:gridCol w:w="8045"/>
        <w:gridCol w:w="1058"/>
      </w:tblGrid>
      <w:tr w:rsidR="00F62F66" w:rsidRPr="00F62F66" w:rsidTr="00F62F66"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24" w:type="dxa"/>
              <w:bottom w:w="24" w:type="dxa"/>
              <w:right w:w="24" w:type="dxa"/>
            </w:tcMar>
            <w:vAlign w:val="center"/>
            <w:hideMark/>
          </w:tcPr>
          <w:p w:rsidR="00F62F66" w:rsidRPr="00F62F66" w:rsidRDefault="00F62F66" w:rsidP="00F62F66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62F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24" w:type="dxa"/>
              <w:bottom w:w="24" w:type="dxa"/>
              <w:right w:w="24" w:type="dxa"/>
            </w:tcMar>
            <w:vAlign w:val="center"/>
            <w:hideMark/>
          </w:tcPr>
          <w:p w:rsidR="00F62F66" w:rsidRPr="00F62F66" w:rsidRDefault="00F62F66" w:rsidP="00F62F66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62F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Характеристика населенного пункта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24" w:type="dxa"/>
              <w:bottom w:w="24" w:type="dxa"/>
              <w:right w:w="24" w:type="dxa"/>
            </w:tcMar>
            <w:vAlign w:val="center"/>
            <w:hideMark/>
          </w:tcPr>
          <w:p w:rsidR="00F62F66" w:rsidRPr="00F62F66" w:rsidRDefault="00F62F66" w:rsidP="00F62F66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62F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Значение</w:t>
            </w:r>
          </w:p>
        </w:tc>
      </w:tr>
      <w:tr w:rsidR="00F62F66" w:rsidRPr="00F62F66" w:rsidTr="00F62F6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62F66" w:rsidRPr="00F62F66" w:rsidRDefault="00F62F66" w:rsidP="00F62F6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2F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62F66" w:rsidRPr="00F62F66" w:rsidRDefault="00F62F66" w:rsidP="00F62F6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2F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Общая площадь населенного пункта (кв. километров)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62F66" w:rsidRPr="00F62F66" w:rsidRDefault="002F621A" w:rsidP="00F62F6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5,001</w:t>
            </w:r>
          </w:p>
        </w:tc>
      </w:tr>
      <w:tr w:rsidR="00F62F66" w:rsidRPr="00F62F66" w:rsidTr="00F62F6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62F66" w:rsidRPr="00F62F66" w:rsidRDefault="00F62F66" w:rsidP="00F62F6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2F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62F66" w:rsidRPr="00F62F66" w:rsidRDefault="00F62F66" w:rsidP="00F62F6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2F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Общая протяженность границы населенного пункта с лесным участком (участками) (километров)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62F66" w:rsidRPr="00F62F66" w:rsidRDefault="002F621A" w:rsidP="00F62F6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</w:tr>
      <w:tr w:rsidR="00F62F66" w:rsidRPr="00F62F66" w:rsidTr="00F62F6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62F66" w:rsidRPr="00F62F66" w:rsidRDefault="00F62F66" w:rsidP="00F62F6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2F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62F66" w:rsidRPr="00F62F66" w:rsidRDefault="00F62F66" w:rsidP="00F62F6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2F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Общая площадь городских хвойных (смешанных) лесов, расположенных на землях населенного пункта (гектаров)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62F66" w:rsidRPr="00F62F66" w:rsidRDefault="00F62F66" w:rsidP="00F62F6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2F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F62F66" w:rsidRPr="00F62F66" w:rsidTr="00F62F6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62F66" w:rsidRPr="00F62F66" w:rsidRDefault="00F62F66" w:rsidP="00F62F6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2F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62F66" w:rsidRPr="00F62F66" w:rsidRDefault="00F62F66" w:rsidP="00F62F6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2F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Расчетное время прибытия первого пожарного подразделения до наиболее удаленного объекта защиты населенного пункта, граничащего с лесным участком (минут)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62F66" w:rsidRPr="00F62F66" w:rsidRDefault="0060550B" w:rsidP="00F62F6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2F62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</w:tbl>
    <w:p w:rsidR="00F62F66" w:rsidRPr="00F62F66" w:rsidRDefault="00F62F66" w:rsidP="00F62F66">
      <w:pPr>
        <w:spacing w:after="84" w:line="240" w:lineRule="auto"/>
        <w:jc w:val="lef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62F66">
        <w:rPr>
          <w:rFonts w:ascii="Arial" w:eastAsia="Times New Roman" w:hAnsi="Arial" w:cs="Arial"/>
          <w:color w:val="000000"/>
          <w:sz w:val="14"/>
          <w:szCs w:val="14"/>
          <w:lang w:eastAsia="ru-RU"/>
        </w:rPr>
        <w:t> </w:t>
      </w:r>
    </w:p>
    <w:p w:rsidR="00F62F66" w:rsidRPr="00F62F66" w:rsidRDefault="00F62F66" w:rsidP="00F62F66">
      <w:pPr>
        <w:spacing w:before="120" w:after="84" w:line="240" w:lineRule="auto"/>
        <w:ind w:firstLine="240"/>
        <w:outlineLvl w:val="3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 w:rsidRPr="00F62F66"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II. Сведения о медицинских учреждениях, домах отдыха, пансионатах, детских оздоровительных лагерях и объектах с круглосуточным пребыванием людей, имеющих общую границу с лесным участком и относящихся к этому населенному пункту в соответствии с административно-территориальным делением</w:t>
      </w: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392"/>
        <w:gridCol w:w="2795"/>
        <w:gridCol w:w="1251"/>
        <w:gridCol w:w="2029"/>
        <w:gridCol w:w="2936"/>
      </w:tblGrid>
      <w:tr w:rsidR="00F62F66" w:rsidRPr="00F62F66" w:rsidTr="00F62F66"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24" w:type="dxa"/>
              <w:bottom w:w="24" w:type="dxa"/>
              <w:right w:w="24" w:type="dxa"/>
            </w:tcMar>
            <w:vAlign w:val="center"/>
            <w:hideMark/>
          </w:tcPr>
          <w:p w:rsidR="00F62F66" w:rsidRPr="00F62F66" w:rsidRDefault="00F62F66" w:rsidP="00F62F66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62F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  <w:r w:rsidRPr="00F62F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 w:rsidRPr="00F62F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F62F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/</w:t>
            </w:r>
            <w:proofErr w:type="spellStart"/>
            <w:r w:rsidRPr="00F62F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24" w:type="dxa"/>
              <w:bottom w:w="24" w:type="dxa"/>
              <w:right w:w="24" w:type="dxa"/>
            </w:tcMar>
            <w:vAlign w:val="center"/>
            <w:hideMark/>
          </w:tcPr>
          <w:p w:rsidR="00F62F66" w:rsidRPr="00F62F66" w:rsidRDefault="00F62F66" w:rsidP="00F62F66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62F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социального объекта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24" w:type="dxa"/>
              <w:bottom w:w="24" w:type="dxa"/>
              <w:right w:w="24" w:type="dxa"/>
            </w:tcMar>
            <w:vAlign w:val="center"/>
            <w:hideMark/>
          </w:tcPr>
          <w:p w:rsidR="00F62F66" w:rsidRPr="00F62F66" w:rsidRDefault="00F62F66" w:rsidP="00F62F66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62F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Адрес объекта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24" w:type="dxa"/>
              <w:bottom w:w="24" w:type="dxa"/>
              <w:right w:w="24" w:type="dxa"/>
            </w:tcMar>
            <w:vAlign w:val="center"/>
            <w:hideMark/>
          </w:tcPr>
          <w:p w:rsidR="00F62F66" w:rsidRPr="00F62F66" w:rsidRDefault="00F62F66" w:rsidP="00F62F66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62F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Численность персонала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24" w:type="dxa"/>
              <w:bottom w:w="24" w:type="dxa"/>
              <w:right w:w="24" w:type="dxa"/>
            </w:tcMar>
            <w:vAlign w:val="center"/>
            <w:hideMark/>
          </w:tcPr>
          <w:p w:rsidR="00F62F66" w:rsidRPr="00F62F66" w:rsidRDefault="00F62F66" w:rsidP="00F62F66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62F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Численность пациентов (отдыхающих)</w:t>
            </w:r>
          </w:p>
        </w:tc>
      </w:tr>
      <w:tr w:rsidR="00F62F66" w:rsidRPr="00F62F66" w:rsidTr="00F62F6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62F66" w:rsidRPr="00F62F66" w:rsidRDefault="00F62F66" w:rsidP="00F62F6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2F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62F66" w:rsidRPr="00F62F66" w:rsidRDefault="00F62F66" w:rsidP="00F62F6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2F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62F66" w:rsidRPr="00F62F66" w:rsidRDefault="00F62F66" w:rsidP="00F62F6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2F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62F66" w:rsidRPr="00F62F66" w:rsidRDefault="00F62F66" w:rsidP="00F62F6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2F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62F66" w:rsidRPr="00F62F66" w:rsidRDefault="00F62F66" w:rsidP="00F62F6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2F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</w:tbl>
    <w:p w:rsidR="00F62F66" w:rsidRPr="00F62F66" w:rsidRDefault="00F62F66" w:rsidP="00F62F66">
      <w:pPr>
        <w:spacing w:after="84" w:line="240" w:lineRule="auto"/>
        <w:jc w:val="lef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62F66">
        <w:rPr>
          <w:rFonts w:ascii="Arial" w:eastAsia="Times New Roman" w:hAnsi="Arial" w:cs="Arial"/>
          <w:color w:val="000000"/>
          <w:sz w:val="14"/>
          <w:szCs w:val="14"/>
          <w:lang w:eastAsia="ru-RU"/>
        </w:rPr>
        <w:t> </w:t>
      </w:r>
    </w:p>
    <w:p w:rsidR="00F62F66" w:rsidRPr="00F62F66" w:rsidRDefault="00F62F66" w:rsidP="00F62F66">
      <w:pPr>
        <w:spacing w:before="120" w:after="84" w:line="240" w:lineRule="auto"/>
        <w:outlineLvl w:val="3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 w:rsidRPr="00F62F66"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III. Сведения о ближайших к населенному пункту подразделениях пожарной охраны</w:t>
      </w:r>
    </w:p>
    <w:p w:rsidR="00F62F66" w:rsidRPr="00F62F66" w:rsidRDefault="00F62F66" w:rsidP="00F62F66">
      <w:pPr>
        <w:spacing w:after="84" w:line="240" w:lineRule="auto"/>
        <w:ind w:firstLine="240"/>
        <w:jc w:val="both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62F66">
        <w:rPr>
          <w:rFonts w:ascii="Arial" w:eastAsia="Times New Roman" w:hAnsi="Arial" w:cs="Arial"/>
          <w:color w:val="000000"/>
          <w:sz w:val="14"/>
          <w:szCs w:val="14"/>
          <w:lang w:eastAsia="ru-RU"/>
        </w:rPr>
        <w:t>1. Подразделения пожарной охраны (наименование, вид), дислоцированные на территории населенного пункта, адрес: </w:t>
      </w:r>
      <w:r w:rsidRPr="00F62F66">
        <w:rPr>
          <w:rFonts w:ascii="Arial" w:eastAsia="Times New Roman" w:hAnsi="Arial" w:cs="Arial"/>
          <w:b/>
          <w:bCs/>
          <w:color w:val="000000"/>
          <w:sz w:val="14"/>
          <w:lang w:eastAsia="ru-RU"/>
        </w:rPr>
        <w:t>нет</w:t>
      </w:r>
    </w:p>
    <w:p w:rsidR="00F62F66" w:rsidRPr="00F62F66" w:rsidRDefault="00F62F66" w:rsidP="00F62F66">
      <w:pPr>
        <w:spacing w:after="84" w:line="240" w:lineRule="auto"/>
        <w:ind w:firstLine="240"/>
        <w:jc w:val="both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62F66">
        <w:rPr>
          <w:rFonts w:ascii="Arial" w:eastAsia="Times New Roman" w:hAnsi="Arial" w:cs="Arial"/>
          <w:color w:val="000000"/>
          <w:sz w:val="14"/>
          <w:szCs w:val="14"/>
          <w:lang w:eastAsia="ru-RU"/>
        </w:rPr>
        <w:t>2. Ближайшее к населенному пункту подразделение пожарной охраны (наименование, вид), адрес</w:t>
      </w:r>
      <w:r w:rsidR="0060550B">
        <w:rPr>
          <w:rFonts w:ascii="Arial" w:eastAsia="Times New Roman" w:hAnsi="Arial" w:cs="Arial"/>
          <w:color w:val="000000"/>
          <w:sz w:val="14"/>
          <w:szCs w:val="14"/>
          <w:lang w:eastAsia="ru-RU"/>
        </w:rPr>
        <w:t xml:space="preserve"> </w:t>
      </w:r>
    </w:p>
    <w:p w:rsidR="00F62F66" w:rsidRPr="00F62F66" w:rsidRDefault="00F62F66" w:rsidP="00F62F66">
      <w:pPr>
        <w:spacing w:before="120" w:after="84" w:line="240" w:lineRule="auto"/>
        <w:ind w:firstLine="240"/>
        <w:outlineLvl w:val="3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 w:rsidRPr="00F62F66"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IV. Лица, ответственные за проведение мероприятий по предупреждению и ликвидации последствий чрезвычайных ситуаций и оказание необходимой помощи пострадавшим</w:t>
      </w: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392"/>
        <w:gridCol w:w="2617"/>
        <w:gridCol w:w="4341"/>
        <w:gridCol w:w="2053"/>
      </w:tblGrid>
      <w:tr w:rsidR="00F62F66" w:rsidRPr="00F62F66" w:rsidTr="00F62F66"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24" w:type="dxa"/>
              <w:bottom w:w="24" w:type="dxa"/>
              <w:right w:w="24" w:type="dxa"/>
            </w:tcMar>
            <w:vAlign w:val="center"/>
            <w:hideMark/>
          </w:tcPr>
          <w:p w:rsidR="00F62F66" w:rsidRPr="00F62F66" w:rsidRDefault="00F62F66" w:rsidP="00F62F66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62F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  <w:r w:rsidRPr="00F62F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 w:rsidRPr="00F62F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F62F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/</w:t>
            </w:r>
            <w:proofErr w:type="spellStart"/>
            <w:r w:rsidRPr="00F62F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24" w:type="dxa"/>
              <w:bottom w:w="24" w:type="dxa"/>
              <w:right w:w="24" w:type="dxa"/>
            </w:tcMar>
            <w:vAlign w:val="center"/>
            <w:hideMark/>
          </w:tcPr>
          <w:p w:rsidR="00F62F66" w:rsidRPr="00F62F66" w:rsidRDefault="00F62F66" w:rsidP="00F62F66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62F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Фамилия, имя, отчество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24" w:type="dxa"/>
              <w:bottom w:w="24" w:type="dxa"/>
              <w:right w:w="24" w:type="dxa"/>
            </w:tcMar>
            <w:vAlign w:val="center"/>
            <w:hideMark/>
          </w:tcPr>
          <w:p w:rsidR="00F62F66" w:rsidRPr="00F62F66" w:rsidRDefault="00F62F66" w:rsidP="00F62F66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62F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24" w:type="dxa"/>
              <w:bottom w:w="24" w:type="dxa"/>
              <w:right w:w="24" w:type="dxa"/>
            </w:tcMar>
            <w:vAlign w:val="center"/>
            <w:hideMark/>
          </w:tcPr>
          <w:p w:rsidR="00F62F66" w:rsidRPr="00F62F66" w:rsidRDefault="00F62F66" w:rsidP="00F62F66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62F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Контактный телефон</w:t>
            </w:r>
          </w:p>
        </w:tc>
      </w:tr>
      <w:tr w:rsidR="00F62F66" w:rsidRPr="00F62F66" w:rsidTr="00F62F6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62F66" w:rsidRPr="00F62F66" w:rsidRDefault="00F62F66" w:rsidP="00F62F6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2F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62F66" w:rsidRPr="00F62F66" w:rsidRDefault="00923591" w:rsidP="00F62F6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Медведев Владимир Павлович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62F66" w:rsidRPr="00F62F66" w:rsidRDefault="00F62F66" w:rsidP="0060550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2F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Глава администрации </w:t>
            </w:r>
            <w:proofErr w:type="spellStart"/>
            <w:r w:rsidR="00B25C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Анаевского</w:t>
            </w:r>
            <w:proofErr w:type="spellEnd"/>
            <w:r w:rsidR="006055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62F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сельского поселения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62F66" w:rsidRPr="00F62F66" w:rsidRDefault="0060550B" w:rsidP="00F62F6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892</w:t>
            </w:r>
            <w:r w:rsidR="009235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71818097</w:t>
            </w:r>
          </w:p>
        </w:tc>
      </w:tr>
      <w:tr w:rsidR="00F62F66" w:rsidRPr="00F62F66" w:rsidTr="00F62F6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62F66" w:rsidRPr="00F62F66" w:rsidRDefault="00F62F66" w:rsidP="00F62F6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2F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62F66" w:rsidRPr="00F62F66" w:rsidRDefault="00923591" w:rsidP="00F62F6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Белкина Анна Филипповна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62F66" w:rsidRPr="00F62F66" w:rsidRDefault="0060550B" w:rsidP="00F62F6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Зам. главы </w:t>
            </w:r>
            <w:proofErr w:type="spellStart"/>
            <w:r w:rsidR="00B25C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Анаевского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сельского поселения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62F66" w:rsidRPr="00F62F66" w:rsidRDefault="0060550B" w:rsidP="00F62F6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  <w:r w:rsidR="009235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375118599</w:t>
            </w:r>
          </w:p>
        </w:tc>
      </w:tr>
    </w:tbl>
    <w:p w:rsidR="00F62F66" w:rsidRPr="00F62F66" w:rsidRDefault="00F62F66" w:rsidP="00F62F66">
      <w:pPr>
        <w:spacing w:after="84" w:line="240" w:lineRule="auto"/>
        <w:jc w:val="lef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62F66">
        <w:rPr>
          <w:rFonts w:ascii="Arial" w:eastAsia="Times New Roman" w:hAnsi="Arial" w:cs="Arial"/>
          <w:color w:val="000000"/>
          <w:sz w:val="14"/>
          <w:szCs w:val="14"/>
          <w:lang w:eastAsia="ru-RU"/>
        </w:rPr>
        <w:t> </w:t>
      </w:r>
    </w:p>
    <w:p w:rsidR="00F62F66" w:rsidRPr="00F62F66" w:rsidRDefault="00F62F66" w:rsidP="00F62F66">
      <w:pPr>
        <w:spacing w:before="120" w:after="84" w:line="240" w:lineRule="auto"/>
        <w:ind w:firstLine="240"/>
        <w:outlineLvl w:val="3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 w:rsidRPr="00F62F66"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V. Сведения о выполнении требований пожарной безопасности</w:t>
      </w: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300"/>
        <w:gridCol w:w="5772"/>
        <w:gridCol w:w="3331"/>
      </w:tblGrid>
      <w:tr w:rsidR="00E40269" w:rsidRPr="00F62F66" w:rsidTr="00F62F66"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24" w:type="dxa"/>
              <w:bottom w:w="24" w:type="dxa"/>
              <w:right w:w="24" w:type="dxa"/>
            </w:tcMar>
            <w:vAlign w:val="center"/>
            <w:hideMark/>
          </w:tcPr>
          <w:p w:rsidR="00F62F66" w:rsidRPr="00F62F66" w:rsidRDefault="00F62F66" w:rsidP="00F62F66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62F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24" w:type="dxa"/>
              <w:bottom w:w="24" w:type="dxa"/>
              <w:right w:w="24" w:type="dxa"/>
            </w:tcMar>
            <w:vAlign w:val="center"/>
            <w:hideMark/>
          </w:tcPr>
          <w:p w:rsidR="00F62F66" w:rsidRPr="00F62F66" w:rsidRDefault="00F62F66" w:rsidP="00F62F66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62F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Требования пожарной безопасности, установленные законодательством Российской Федерации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24" w:type="dxa"/>
              <w:bottom w:w="24" w:type="dxa"/>
              <w:right w:w="24" w:type="dxa"/>
            </w:tcMar>
            <w:vAlign w:val="center"/>
            <w:hideMark/>
          </w:tcPr>
          <w:p w:rsidR="00F62F66" w:rsidRPr="00F62F66" w:rsidRDefault="00F62F66" w:rsidP="00F62F66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62F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Информация о выполнении</w:t>
            </w:r>
          </w:p>
        </w:tc>
      </w:tr>
      <w:tr w:rsidR="00E40269" w:rsidRPr="00F62F66" w:rsidTr="00F62F6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62F66" w:rsidRPr="00F62F66" w:rsidRDefault="00F62F66" w:rsidP="00F62F6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2F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62F66" w:rsidRPr="00F62F66" w:rsidRDefault="00F62F66" w:rsidP="00F62F6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2F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Противопожарная преграда установленной ширины (противопожарное расстояние, противопожарная минерализованная полоса, сплошная полоса лиственных деревьев) на всей протяженности границы населенного пункта с лесным участком (участками)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62F66" w:rsidRPr="00F62F66" w:rsidRDefault="0060550B" w:rsidP="00F62F6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E402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Имеется</w:t>
            </w:r>
          </w:p>
        </w:tc>
      </w:tr>
      <w:tr w:rsidR="00E40269" w:rsidRPr="00F62F66" w:rsidTr="00F62F6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62F66" w:rsidRPr="00F62F66" w:rsidRDefault="00F62F66" w:rsidP="00F62F6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2F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62F66" w:rsidRPr="00F62F66" w:rsidRDefault="00F62F66" w:rsidP="00F62F6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2F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и проведение своевременной очистки территории населенного пункта, в том числе противопожарных расстояний между зданиями и сооружениями, а также противопожарных минерализованных полос от горючих отходов, мусора, тары, опавших листьев, сухой травы и другое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62F66" w:rsidRPr="00F62F66" w:rsidRDefault="00F62F66" w:rsidP="00F62F6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2F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Имеется</w:t>
            </w:r>
          </w:p>
        </w:tc>
      </w:tr>
      <w:tr w:rsidR="00E40269" w:rsidRPr="00F62F66" w:rsidTr="00F62F6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62F66" w:rsidRPr="00F62F66" w:rsidRDefault="00F62F66" w:rsidP="00F62F6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2F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62F66" w:rsidRPr="00F62F66" w:rsidRDefault="00F62F66" w:rsidP="00F62F6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2F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Звуковая система оповещения населения о чрезвычайной ситуации, а также телефонная связь (радиосвязь) для сообщения о пожаре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62F66" w:rsidRPr="00F62F66" w:rsidRDefault="00E40269" w:rsidP="00F62F6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Имеется </w:t>
            </w:r>
            <w:r w:rsidR="006055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телефонная связь</w:t>
            </w:r>
          </w:p>
        </w:tc>
      </w:tr>
      <w:tr w:rsidR="00E40269" w:rsidRPr="00F62F66" w:rsidTr="00F62F6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62F66" w:rsidRPr="00F62F66" w:rsidRDefault="00F62F66" w:rsidP="00F62F6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2F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62F66" w:rsidRPr="00F62F66" w:rsidRDefault="00F62F66" w:rsidP="00F62F6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F62F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 наружного противопожарного водоснабжения (пожарные гидранты, искусственные пожарные водоемы, реки, озера, пруды, бассейны, градирни и др.) и реализация технических и организационных мер, обеспечивающих их своевременное обнаружение в любое время суток, подъезд к ним для забора воды пожарной техникой в любое время года, а также достаточность предусмотренного для целей пожаротушения запаса воды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62F66" w:rsidRPr="00F62F66" w:rsidRDefault="00F62F66" w:rsidP="00F62F6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2F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Имеется</w:t>
            </w:r>
          </w:p>
        </w:tc>
      </w:tr>
      <w:tr w:rsidR="00E40269" w:rsidRPr="00F62F66" w:rsidTr="00F62F6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62F66" w:rsidRPr="00F62F66" w:rsidRDefault="00F62F66" w:rsidP="00F62F6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2F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62F66" w:rsidRPr="00F62F66" w:rsidRDefault="00F62F66" w:rsidP="00F62F6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2F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Подъездная автомобильная дорога к населенному пункту, а также обеспеченность подъездов к зданиям и сооружениям на его территории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62F66" w:rsidRPr="00F62F66" w:rsidRDefault="00F62F66" w:rsidP="00F62F6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2F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Имеется</w:t>
            </w:r>
          </w:p>
        </w:tc>
      </w:tr>
      <w:tr w:rsidR="00E40269" w:rsidRPr="00F62F66" w:rsidTr="00F62F6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62F66" w:rsidRPr="00F62F66" w:rsidRDefault="00F62F66" w:rsidP="00F62F6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2F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62F66" w:rsidRPr="00F62F66" w:rsidRDefault="00F62F66" w:rsidP="00F62F6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2F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Муниципальный правовой акт, регламентирующий порядок подготовки населенного пункта к пожароопасному сезону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62F66" w:rsidRPr="00F62F66" w:rsidRDefault="0060550B" w:rsidP="00E402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Постановление № 4 от 22.02.2022</w:t>
            </w:r>
            <w:r w:rsidR="00F62F66" w:rsidRPr="00F62F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«Об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установлении </w:t>
            </w:r>
            <w:r w:rsidR="00E402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особого </w:t>
            </w:r>
            <w:r w:rsidR="00F62F66" w:rsidRPr="00F62F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противопожарно</w:t>
            </w:r>
            <w:r w:rsidR="00E402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</w:t>
            </w:r>
            <w:r w:rsidR="00F62F66" w:rsidRPr="00F62F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E402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режима в</w:t>
            </w:r>
            <w:r w:rsidR="00F62F66" w:rsidRPr="00F62F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F62F66" w:rsidRPr="00F62F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весенне</w:t>
            </w:r>
            <w:proofErr w:type="spellEnd"/>
            <w:r w:rsidR="00F62F66" w:rsidRPr="00F62F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="00F62F66" w:rsidRPr="00F62F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–л</w:t>
            </w:r>
            <w:proofErr w:type="gramEnd"/>
            <w:r w:rsidR="00F62F66" w:rsidRPr="00F62F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етний период »</w:t>
            </w:r>
          </w:p>
        </w:tc>
      </w:tr>
      <w:tr w:rsidR="00E40269" w:rsidRPr="00F62F66" w:rsidTr="00F62F6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62F66" w:rsidRPr="00F62F66" w:rsidRDefault="00F62F66" w:rsidP="00F62F6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2F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62F66" w:rsidRPr="00F62F66" w:rsidRDefault="00F62F66" w:rsidP="00F62F6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2F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Первичные средства пожаротушения для привлекаемых к тушению лесных пожаров добровольных пожарных дружин (команд)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62F66" w:rsidRPr="00F62F66" w:rsidRDefault="00F62F66" w:rsidP="00F62F6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2F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Имеется</w:t>
            </w:r>
          </w:p>
        </w:tc>
      </w:tr>
      <w:tr w:rsidR="00E40269" w:rsidRPr="00F62F66" w:rsidTr="00F62F6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62F66" w:rsidRPr="00F62F66" w:rsidRDefault="00F62F66" w:rsidP="00F62F6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2F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62F66" w:rsidRPr="00F62F66" w:rsidRDefault="00F62F66" w:rsidP="00F62F6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2F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Наличие мероприятий по обеспечению пожарной безопасности в планах (программах) развития территорий населенного пункта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62F66" w:rsidRPr="00F62F66" w:rsidRDefault="00F62F66" w:rsidP="00F62F6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2F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Имеется</w:t>
            </w:r>
          </w:p>
        </w:tc>
      </w:tr>
    </w:tbl>
    <w:p w:rsidR="00F62F66" w:rsidRPr="00F62F66" w:rsidRDefault="00F62F66" w:rsidP="00F62F66">
      <w:pPr>
        <w:spacing w:after="84" w:line="240" w:lineRule="auto"/>
        <w:jc w:val="lef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62F66">
        <w:rPr>
          <w:rFonts w:ascii="Arial" w:eastAsia="Times New Roman" w:hAnsi="Arial" w:cs="Arial"/>
          <w:color w:val="000000"/>
          <w:sz w:val="14"/>
          <w:szCs w:val="14"/>
          <w:lang w:eastAsia="ru-RU"/>
        </w:rPr>
        <w:t> </w:t>
      </w:r>
    </w:p>
    <w:p w:rsidR="00F62F66" w:rsidRPr="00F62F66" w:rsidRDefault="00F62F66" w:rsidP="00F62F66">
      <w:pPr>
        <w:spacing w:before="120" w:after="84" w:line="240" w:lineRule="auto"/>
        <w:ind w:firstLine="240"/>
        <w:outlineLvl w:val="3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 w:rsidRPr="00F62F66"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Вывод о готовности населенного пункта к пожароопасному сезону:</w:t>
      </w:r>
    </w:p>
    <w:p w:rsidR="00F62F66" w:rsidRPr="00F62F66" w:rsidRDefault="00847DF3" w:rsidP="00F62F66">
      <w:pPr>
        <w:spacing w:after="84" w:line="240" w:lineRule="auto"/>
        <w:ind w:firstLine="240"/>
        <w:jc w:val="both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proofErr w:type="spellStart"/>
      <w:r>
        <w:rPr>
          <w:rFonts w:ascii="Arial" w:eastAsia="Times New Roman" w:hAnsi="Arial" w:cs="Arial"/>
          <w:color w:val="000000"/>
          <w:sz w:val="14"/>
          <w:szCs w:val="14"/>
          <w:lang w:eastAsia="ru-RU"/>
        </w:rPr>
        <w:t>Новопотьминское</w:t>
      </w:r>
      <w:proofErr w:type="spellEnd"/>
      <w:r>
        <w:rPr>
          <w:rFonts w:ascii="Arial" w:eastAsia="Times New Roman" w:hAnsi="Arial" w:cs="Arial"/>
          <w:color w:val="000000"/>
          <w:sz w:val="14"/>
          <w:szCs w:val="14"/>
          <w:lang w:eastAsia="ru-RU"/>
        </w:rPr>
        <w:t xml:space="preserve"> сельское поселение</w:t>
      </w:r>
      <w:r w:rsidR="00E40269">
        <w:rPr>
          <w:rFonts w:ascii="Arial" w:eastAsia="Times New Roman" w:hAnsi="Arial" w:cs="Arial"/>
          <w:color w:val="000000"/>
          <w:sz w:val="14"/>
          <w:szCs w:val="14"/>
          <w:lang w:eastAsia="ru-RU"/>
        </w:rPr>
        <w:t xml:space="preserve"> </w:t>
      </w:r>
      <w:r w:rsidR="00F62F66" w:rsidRPr="00F62F66">
        <w:rPr>
          <w:rFonts w:ascii="Arial" w:eastAsia="Times New Roman" w:hAnsi="Arial" w:cs="Arial"/>
          <w:color w:val="000000"/>
          <w:sz w:val="14"/>
          <w:szCs w:val="14"/>
          <w:lang w:eastAsia="ru-RU"/>
        </w:rPr>
        <w:t xml:space="preserve"> ГОТОВО к летнему пожароопасному сезону*</w:t>
      </w:r>
    </w:p>
    <w:p w:rsidR="00F62F66" w:rsidRPr="00F62F66" w:rsidRDefault="00F62F66" w:rsidP="00F62F66">
      <w:pPr>
        <w:spacing w:after="84" w:line="240" w:lineRule="auto"/>
        <w:ind w:firstLine="240"/>
        <w:jc w:val="both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62F66">
        <w:rPr>
          <w:rFonts w:ascii="Arial" w:eastAsia="Times New Roman" w:hAnsi="Arial" w:cs="Arial"/>
          <w:color w:val="000000"/>
          <w:sz w:val="14"/>
          <w:szCs w:val="14"/>
          <w:lang w:eastAsia="ru-RU"/>
        </w:rPr>
        <w:t>* Вывод о готовности населенного пункта к пожароопасному сезону делается на основании критерия «имеется» по всем показателям готовности населённого пункта. При одном или нескольких критериях «отсутствует» населенный пункт считается не готовым к летнему пожароопасному сезону.</w:t>
      </w:r>
    </w:p>
    <w:p w:rsidR="00F62F66" w:rsidRPr="00F62F66" w:rsidRDefault="00F62F66" w:rsidP="00F62F66">
      <w:pPr>
        <w:spacing w:after="84" w:line="240" w:lineRule="auto"/>
        <w:ind w:firstLine="240"/>
        <w:jc w:val="both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62F66">
        <w:rPr>
          <w:rFonts w:ascii="Arial" w:eastAsia="Times New Roman" w:hAnsi="Arial" w:cs="Arial"/>
          <w:color w:val="000000"/>
          <w:sz w:val="14"/>
          <w:szCs w:val="14"/>
          <w:lang w:eastAsia="ru-RU"/>
        </w:rPr>
        <w:t>В случае если показатель не может быть применен на основании установленных требований к данному населенному пункту, то соответствующий ему критерий при оценке готовности не учитывается.</w:t>
      </w:r>
    </w:p>
    <w:p w:rsidR="00F62F66" w:rsidRPr="00F62F66" w:rsidRDefault="00F62F66" w:rsidP="00F62F66">
      <w:pPr>
        <w:spacing w:after="84" w:line="240" w:lineRule="auto"/>
        <w:jc w:val="lef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62F66">
        <w:rPr>
          <w:rFonts w:ascii="Arial" w:eastAsia="Times New Roman" w:hAnsi="Arial" w:cs="Arial"/>
          <w:color w:val="000000"/>
          <w:sz w:val="14"/>
          <w:szCs w:val="14"/>
          <w:lang w:eastAsia="ru-RU"/>
        </w:rPr>
        <w:t> </w:t>
      </w:r>
    </w:p>
    <w:p w:rsidR="00015EBF" w:rsidRPr="00015EBF" w:rsidRDefault="002F621A" w:rsidP="00015EBF">
      <w:pPr>
        <w:shd w:val="clear" w:color="auto" w:fill="FFFFFF"/>
        <w:spacing w:line="240" w:lineRule="auto"/>
        <w:jc w:val="right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>
        <w:t xml:space="preserve"> </w:t>
      </w:r>
    </w:p>
    <w:p w:rsidR="00015EBF" w:rsidRPr="00015EBF" w:rsidRDefault="002F621A" w:rsidP="00015EBF">
      <w:pPr>
        <w:shd w:val="clear" w:color="auto" w:fill="FFFFFF"/>
        <w:spacing w:line="240" w:lineRule="auto"/>
        <w:jc w:val="right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15"/>
          <w:szCs w:val="15"/>
          <w:lang w:eastAsia="ru-RU"/>
        </w:rPr>
        <w:t xml:space="preserve"> </w:t>
      </w:r>
    </w:p>
    <w:sectPr w:rsidR="00015EBF" w:rsidRPr="00015EBF" w:rsidSect="00582A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BF1D49"/>
    <w:multiLevelType w:val="multilevel"/>
    <w:tmpl w:val="3FC001D8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F62F66"/>
    <w:rsid w:val="00015EBF"/>
    <w:rsid w:val="000C5592"/>
    <w:rsid w:val="00196339"/>
    <w:rsid w:val="001A7821"/>
    <w:rsid w:val="001C33FE"/>
    <w:rsid w:val="001C3E88"/>
    <w:rsid w:val="002F1308"/>
    <w:rsid w:val="002F5404"/>
    <w:rsid w:val="002F621A"/>
    <w:rsid w:val="003D7284"/>
    <w:rsid w:val="00450A31"/>
    <w:rsid w:val="004B2E60"/>
    <w:rsid w:val="00561187"/>
    <w:rsid w:val="00582A2D"/>
    <w:rsid w:val="00582D22"/>
    <w:rsid w:val="005B59EB"/>
    <w:rsid w:val="0060550B"/>
    <w:rsid w:val="006A4B02"/>
    <w:rsid w:val="00847DF3"/>
    <w:rsid w:val="008B1281"/>
    <w:rsid w:val="00904AC9"/>
    <w:rsid w:val="00923591"/>
    <w:rsid w:val="00B25CAD"/>
    <w:rsid w:val="00C462F0"/>
    <w:rsid w:val="00C63420"/>
    <w:rsid w:val="00E40269"/>
    <w:rsid w:val="00F62F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2A2D"/>
  </w:style>
  <w:style w:type="paragraph" w:styleId="1">
    <w:name w:val="heading 1"/>
    <w:basedOn w:val="a"/>
    <w:link w:val="10"/>
    <w:uiPriority w:val="9"/>
    <w:qFormat/>
    <w:rsid w:val="00F62F66"/>
    <w:pPr>
      <w:spacing w:before="100" w:beforeAutospacing="1" w:after="100" w:afterAutospacing="1" w:line="240" w:lineRule="auto"/>
      <w:jc w:val="left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F540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F62F66"/>
    <w:pPr>
      <w:spacing w:before="100" w:beforeAutospacing="1" w:after="100" w:afterAutospacing="1" w:line="240" w:lineRule="auto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F62F66"/>
    <w:pPr>
      <w:spacing w:before="100" w:beforeAutospacing="1" w:after="100" w:afterAutospacing="1" w:line="240" w:lineRule="auto"/>
      <w:jc w:val="left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62F6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62F6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F62F6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printhtml">
    <w:name w:val="print_html"/>
    <w:basedOn w:val="a0"/>
    <w:rsid w:val="00F62F66"/>
  </w:style>
  <w:style w:type="character" w:styleId="a3">
    <w:name w:val="Hyperlink"/>
    <w:basedOn w:val="a0"/>
    <w:uiPriority w:val="99"/>
    <w:semiHidden/>
    <w:unhideWhenUsed/>
    <w:rsid w:val="00F62F66"/>
    <w:rPr>
      <w:color w:val="0000FF"/>
      <w:u w:val="single"/>
    </w:rPr>
  </w:style>
  <w:style w:type="paragraph" w:customStyle="1" w:styleId="ac">
    <w:name w:val="_ac"/>
    <w:basedOn w:val="a"/>
    <w:rsid w:val="00F62F6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nhideWhenUsed/>
    <w:rsid w:val="00F62F6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j">
    <w:name w:val="_aj"/>
    <w:basedOn w:val="a"/>
    <w:rsid w:val="00F62F6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F62F66"/>
    <w:rPr>
      <w:b/>
      <w:bCs/>
    </w:rPr>
  </w:style>
  <w:style w:type="character" w:customStyle="1" w:styleId="20">
    <w:name w:val="Заголовок 2 Знак"/>
    <w:basedOn w:val="a0"/>
    <w:link w:val="2"/>
    <w:uiPriority w:val="9"/>
    <w:semiHidden/>
    <w:rsid w:val="002F540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date-display-single">
    <w:name w:val="date-display-single"/>
    <w:basedOn w:val="a0"/>
    <w:rsid w:val="002F5404"/>
  </w:style>
  <w:style w:type="character" w:customStyle="1" w:styleId="fl">
    <w:name w:val="_fl"/>
    <w:basedOn w:val="a0"/>
    <w:rsid w:val="002F5404"/>
  </w:style>
  <w:style w:type="character" w:customStyle="1" w:styleId="fr">
    <w:name w:val="_fr"/>
    <w:basedOn w:val="a0"/>
    <w:rsid w:val="002F5404"/>
  </w:style>
  <w:style w:type="paragraph" w:customStyle="1" w:styleId="al">
    <w:name w:val="_al"/>
    <w:basedOn w:val="a"/>
    <w:rsid w:val="002F5404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insert-node-link">
    <w:name w:val="insert-node-link"/>
    <w:basedOn w:val="a0"/>
    <w:rsid w:val="002F540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20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35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101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031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8119931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6599324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0178962">
                          <w:marLeft w:val="0"/>
                          <w:marRight w:val="12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304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18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224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6497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967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5786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1094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412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4862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56536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4" w:space="6" w:color="888888"/>
                            <w:left w:val="none" w:sz="0" w:space="0" w:color="auto"/>
                            <w:bottom w:val="single" w:sz="4" w:space="6" w:color="888888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2045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shtikovo.ru/persona/kostenko-grigorii-grigorevich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2EFF59-BD0B-48BE-B5F8-693BE8DB3A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937</Words>
  <Characters>5345</Characters>
  <Application>Microsoft Office Word</Application>
  <DocSecurity>0</DocSecurity>
  <Lines>44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9</vt:i4>
      </vt:variant>
    </vt:vector>
  </HeadingPairs>
  <TitlesOfParts>
    <vt:vector size="10" baseType="lpstr">
      <vt:lpstr/>
      <vt:lpstr/>
      <vt:lpstr/>
      <vt:lpstr/>
      <vt:lpstr>        </vt:lpstr>
      <vt:lpstr>    Об утверждении паспорта пожарной безопасности населенного пункта подверженного у</vt:lpstr>
      <vt:lpstr/>
      <vt:lpstr/>
      <vt:lpstr>Паспорт населенного пункта, подверженного угрозе лесных пожаров  </vt:lpstr>
      <vt:lpstr>        Паспорт населенного пункта, подверженного угрозе лесных пожаров</vt:lpstr>
    </vt:vector>
  </TitlesOfParts>
  <Company>Microsoft</Company>
  <LinksUpToDate>false</LinksUpToDate>
  <CharactersWithSpaces>6270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user</cp:lastModifiedBy>
  <cp:revision>6</cp:revision>
  <dcterms:created xsi:type="dcterms:W3CDTF">2022-11-24T07:03:00Z</dcterms:created>
  <dcterms:modified xsi:type="dcterms:W3CDTF">2022-11-24T08:11:00Z</dcterms:modified>
</cp:coreProperties>
</file>