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83C" w:rsidRDefault="00D2583C" w:rsidP="00D2583C">
      <w:pPr>
        <w:ind w:firstLine="0"/>
        <w:rPr>
          <w:b/>
          <w:sz w:val="28"/>
          <w:szCs w:val="28"/>
        </w:rPr>
      </w:pPr>
    </w:p>
    <w:p w:rsidR="00D2583C" w:rsidRPr="00D2583C" w:rsidRDefault="00D2583C" w:rsidP="00D2583C">
      <w:pPr>
        <w:jc w:val="center"/>
        <w:rPr>
          <w:rFonts w:ascii="Times New Roman" w:hAnsi="Times New Roman"/>
          <w:sz w:val="72"/>
          <w:szCs w:val="72"/>
        </w:rPr>
      </w:pPr>
      <w:r w:rsidRPr="00D2583C">
        <w:rPr>
          <w:rFonts w:ascii="Times New Roman" w:hAnsi="Times New Roman"/>
          <w:b/>
          <w:sz w:val="72"/>
          <w:szCs w:val="72"/>
        </w:rPr>
        <w:t xml:space="preserve">Газета </w:t>
      </w:r>
    </w:p>
    <w:p w:rsidR="00D2583C" w:rsidRPr="00D2583C" w:rsidRDefault="00D2583C" w:rsidP="00D2583C">
      <w:pPr>
        <w:jc w:val="center"/>
        <w:rPr>
          <w:rFonts w:ascii="Times New Roman" w:hAnsi="Times New Roman"/>
        </w:rPr>
      </w:pPr>
      <w:r w:rsidRPr="00D2583C">
        <w:rPr>
          <w:rFonts w:ascii="Times New Roman" w:hAnsi="Times New Roman"/>
          <w:b/>
          <w:sz w:val="36"/>
          <w:szCs w:val="36"/>
        </w:rPr>
        <w:t>Ачадовского  сельского поселения</w:t>
      </w:r>
    </w:p>
    <w:p w:rsidR="00D2583C" w:rsidRPr="00D2583C" w:rsidRDefault="00D2583C" w:rsidP="00D2583C">
      <w:pPr>
        <w:jc w:val="center"/>
        <w:rPr>
          <w:rFonts w:ascii="Times New Roman" w:hAnsi="Times New Roman"/>
          <w:b/>
          <w:sz w:val="36"/>
          <w:szCs w:val="36"/>
        </w:rPr>
      </w:pPr>
      <w:r w:rsidRPr="00D2583C">
        <w:rPr>
          <w:rFonts w:ascii="Times New Roman" w:hAnsi="Times New Roman"/>
          <w:b/>
          <w:sz w:val="36"/>
          <w:szCs w:val="36"/>
        </w:rPr>
        <w:t>Зубово – Полянского муниципального района  Республики Мордовия</w:t>
      </w:r>
    </w:p>
    <w:p w:rsidR="00D2583C" w:rsidRPr="00D2583C" w:rsidRDefault="00D2583C" w:rsidP="00D2583C">
      <w:pPr>
        <w:rPr>
          <w:rFonts w:ascii="Times New Roman" w:hAnsi="Times New Roman"/>
          <w:b/>
          <w:sz w:val="36"/>
          <w:szCs w:val="36"/>
        </w:rPr>
      </w:pPr>
    </w:p>
    <w:p w:rsidR="00D2583C" w:rsidRPr="00D2583C" w:rsidRDefault="00D2583C" w:rsidP="00D2583C">
      <w:pPr>
        <w:rPr>
          <w:rFonts w:ascii="Times New Roman" w:hAnsi="Times New Roman"/>
          <w:b/>
          <w:sz w:val="32"/>
          <w:szCs w:val="32"/>
        </w:rPr>
      </w:pPr>
    </w:p>
    <w:p w:rsidR="00D2583C" w:rsidRPr="00D2583C" w:rsidRDefault="00D2583C" w:rsidP="00D2583C">
      <w:pPr>
        <w:rPr>
          <w:rFonts w:ascii="Times New Roman" w:hAnsi="Times New Roman"/>
          <w:b/>
          <w:sz w:val="32"/>
          <w:szCs w:val="32"/>
        </w:rPr>
      </w:pPr>
    </w:p>
    <w:p w:rsidR="00D2583C" w:rsidRPr="00D2583C" w:rsidRDefault="00D2583C" w:rsidP="00D2583C">
      <w:pPr>
        <w:rPr>
          <w:rFonts w:ascii="Times New Roman" w:hAnsi="Times New Roman"/>
          <w:b/>
          <w:sz w:val="32"/>
          <w:szCs w:val="32"/>
        </w:rPr>
      </w:pPr>
    </w:p>
    <w:p w:rsidR="00D2583C" w:rsidRPr="00D2583C" w:rsidRDefault="00D2583C" w:rsidP="00D2583C">
      <w:pPr>
        <w:rPr>
          <w:rFonts w:ascii="Times New Roman" w:hAnsi="Times New Roman"/>
          <w:b/>
          <w:sz w:val="32"/>
          <w:szCs w:val="32"/>
        </w:rPr>
      </w:pPr>
    </w:p>
    <w:p w:rsidR="00D2583C" w:rsidRPr="00D2583C" w:rsidRDefault="00D2583C" w:rsidP="00D2583C">
      <w:pPr>
        <w:rPr>
          <w:rFonts w:ascii="Times New Roman" w:hAnsi="Times New Roman"/>
          <w:b/>
          <w:sz w:val="32"/>
          <w:szCs w:val="32"/>
        </w:rPr>
      </w:pPr>
    </w:p>
    <w:p w:rsidR="00D2583C" w:rsidRPr="00D2583C" w:rsidRDefault="00D2583C" w:rsidP="00D2583C">
      <w:pPr>
        <w:rPr>
          <w:rFonts w:ascii="Times New Roman" w:hAnsi="Times New Roman"/>
          <w:b/>
          <w:sz w:val="32"/>
          <w:szCs w:val="32"/>
        </w:rPr>
      </w:pPr>
    </w:p>
    <w:p w:rsidR="00D2583C" w:rsidRPr="00D2583C" w:rsidRDefault="00D2583C" w:rsidP="00D2583C">
      <w:pPr>
        <w:rPr>
          <w:rFonts w:ascii="Times New Roman" w:hAnsi="Times New Roman"/>
          <w:b/>
          <w:sz w:val="32"/>
          <w:szCs w:val="32"/>
        </w:rPr>
      </w:pPr>
    </w:p>
    <w:p w:rsidR="00D2583C" w:rsidRPr="00D2583C" w:rsidRDefault="00D2583C" w:rsidP="00D2583C">
      <w:pPr>
        <w:jc w:val="center"/>
        <w:rPr>
          <w:rFonts w:ascii="Times New Roman" w:hAnsi="Times New Roman"/>
          <w:i/>
        </w:rPr>
      </w:pPr>
      <w:r w:rsidRPr="00D2583C">
        <w:rPr>
          <w:rFonts w:ascii="Times New Roman" w:hAnsi="Times New Roman"/>
          <w:b/>
          <w:i/>
          <w:sz w:val="160"/>
          <w:szCs w:val="160"/>
        </w:rPr>
        <w:t>ЗАРЯ</w:t>
      </w:r>
    </w:p>
    <w:p w:rsidR="00D2583C" w:rsidRPr="00D2583C" w:rsidRDefault="00D2583C" w:rsidP="00D2583C">
      <w:pPr>
        <w:jc w:val="center"/>
        <w:rPr>
          <w:rFonts w:ascii="Times New Roman" w:hAnsi="Times New Roman"/>
          <w:b/>
        </w:rPr>
      </w:pPr>
    </w:p>
    <w:p w:rsidR="00D2583C" w:rsidRPr="00D2583C" w:rsidRDefault="00D2583C" w:rsidP="00D2583C">
      <w:pPr>
        <w:rPr>
          <w:rFonts w:ascii="Times New Roman" w:hAnsi="Times New Roman"/>
        </w:rPr>
      </w:pPr>
    </w:p>
    <w:p w:rsidR="00D2583C" w:rsidRPr="00D2583C" w:rsidRDefault="00D2583C" w:rsidP="00D2583C">
      <w:pPr>
        <w:rPr>
          <w:rFonts w:ascii="Times New Roman" w:hAnsi="Times New Roman"/>
          <w:sz w:val="48"/>
          <w:szCs w:val="48"/>
        </w:rPr>
      </w:pPr>
    </w:p>
    <w:p w:rsidR="00D2583C" w:rsidRPr="00D2583C" w:rsidRDefault="00D2583C" w:rsidP="00D2583C">
      <w:pPr>
        <w:rPr>
          <w:rFonts w:ascii="Times New Roman" w:hAnsi="Times New Roman"/>
          <w:sz w:val="48"/>
          <w:szCs w:val="48"/>
        </w:rPr>
      </w:pPr>
    </w:p>
    <w:p w:rsidR="00D2583C" w:rsidRPr="00D2583C" w:rsidRDefault="00D2583C" w:rsidP="00D2583C">
      <w:pPr>
        <w:ind w:firstLine="0"/>
        <w:rPr>
          <w:rFonts w:ascii="Times New Roman" w:hAnsi="Times New Roman"/>
          <w:b/>
          <w:sz w:val="52"/>
          <w:szCs w:val="52"/>
        </w:rPr>
      </w:pPr>
      <w:r w:rsidRPr="00D2583C">
        <w:rPr>
          <w:rFonts w:ascii="Times New Roman" w:hAnsi="Times New Roman"/>
          <w:b/>
          <w:sz w:val="52"/>
          <w:szCs w:val="52"/>
        </w:rPr>
        <w:t>20.12.2021г.                          №24</w:t>
      </w:r>
    </w:p>
    <w:p w:rsidR="00D2583C" w:rsidRPr="00D2583C" w:rsidRDefault="00D2583C" w:rsidP="00D2583C">
      <w:pPr>
        <w:rPr>
          <w:rFonts w:ascii="Times New Roman" w:hAnsi="Times New Roman"/>
          <w:b/>
          <w:sz w:val="52"/>
          <w:szCs w:val="52"/>
        </w:rPr>
      </w:pPr>
    </w:p>
    <w:p w:rsidR="00D2583C" w:rsidRPr="00D2583C" w:rsidRDefault="00D2583C" w:rsidP="00D2583C">
      <w:pPr>
        <w:rPr>
          <w:rFonts w:ascii="Times New Roman" w:hAnsi="Times New Roman"/>
          <w:b/>
          <w:sz w:val="52"/>
          <w:szCs w:val="52"/>
        </w:rPr>
      </w:pPr>
    </w:p>
    <w:p w:rsidR="00D2583C" w:rsidRPr="00D2583C" w:rsidRDefault="00D2583C" w:rsidP="00D2583C">
      <w:pPr>
        <w:rPr>
          <w:rFonts w:ascii="Times New Roman" w:hAnsi="Times New Roman"/>
          <w:b/>
          <w:sz w:val="52"/>
          <w:szCs w:val="52"/>
        </w:rPr>
      </w:pPr>
    </w:p>
    <w:p w:rsidR="00D2583C" w:rsidRPr="00D2583C" w:rsidRDefault="00D2583C" w:rsidP="00D2583C">
      <w:pPr>
        <w:rPr>
          <w:rFonts w:ascii="Times New Roman" w:hAnsi="Times New Roman"/>
          <w:b/>
          <w:sz w:val="52"/>
          <w:szCs w:val="52"/>
        </w:rPr>
      </w:pPr>
    </w:p>
    <w:p w:rsidR="00D2583C" w:rsidRPr="00D2583C" w:rsidRDefault="00D2583C" w:rsidP="00D2583C">
      <w:pPr>
        <w:ind w:firstLine="0"/>
        <w:rPr>
          <w:rFonts w:ascii="Times New Roman" w:hAnsi="Times New Roman"/>
          <w:b/>
          <w:sz w:val="52"/>
          <w:szCs w:val="52"/>
        </w:rPr>
      </w:pPr>
    </w:p>
    <w:p w:rsidR="00D2583C" w:rsidRPr="00D2583C" w:rsidRDefault="00D2583C" w:rsidP="00D2583C">
      <w:pPr>
        <w:rPr>
          <w:rFonts w:ascii="Times New Roman" w:hAnsi="Times New Roman"/>
          <w:b/>
        </w:rPr>
      </w:pPr>
      <w:r w:rsidRPr="00D2583C">
        <w:rPr>
          <w:rFonts w:ascii="Times New Roman" w:hAnsi="Times New Roman"/>
          <w:b/>
          <w:sz w:val="36"/>
          <w:szCs w:val="36"/>
        </w:rPr>
        <w:t xml:space="preserve">                         </w:t>
      </w:r>
      <w:r w:rsidRPr="00D2583C">
        <w:rPr>
          <w:rFonts w:ascii="Times New Roman" w:hAnsi="Times New Roman"/>
          <w:b/>
        </w:rPr>
        <w:t xml:space="preserve">Издается с 3 декабря 2005 </w:t>
      </w:r>
    </w:p>
    <w:p w:rsidR="00D2583C" w:rsidRPr="00D2583C" w:rsidRDefault="00D2583C" w:rsidP="00092F1D">
      <w:pPr>
        <w:ind w:firstLine="0"/>
        <w:rPr>
          <w:rFonts w:ascii="Times New Roman" w:hAnsi="Times New Roman"/>
          <w:sz w:val="26"/>
        </w:rPr>
      </w:pPr>
    </w:p>
    <w:p w:rsidR="00D2583C" w:rsidRDefault="00D2583C" w:rsidP="00092F1D">
      <w:pPr>
        <w:ind w:firstLine="0"/>
        <w:rPr>
          <w:rFonts w:ascii="Times New Roman" w:hAnsi="Times New Roman"/>
          <w:sz w:val="26"/>
        </w:rPr>
      </w:pPr>
    </w:p>
    <w:p w:rsidR="00D2583C" w:rsidRDefault="00D2583C" w:rsidP="00092F1D">
      <w:pPr>
        <w:ind w:firstLine="0"/>
        <w:rPr>
          <w:rFonts w:ascii="Times New Roman" w:hAnsi="Times New Roman"/>
          <w:sz w:val="26"/>
        </w:rPr>
      </w:pPr>
    </w:p>
    <w:p w:rsidR="00092F1D" w:rsidRPr="00FF6766" w:rsidRDefault="00092F1D" w:rsidP="00092F1D">
      <w:pPr>
        <w:ind w:firstLine="540"/>
        <w:jc w:val="center"/>
        <w:rPr>
          <w:rFonts w:ascii="Times New Roman" w:hAnsi="Times New Roman"/>
          <w:b/>
          <w:sz w:val="28"/>
          <w:szCs w:val="28"/>
        </w:rPr>
      </w:pPr>
      <w:r w:rsidRPr="00FF6766">
        <w:rPr>
          <w:rFonts w:ascii="Times New Roman" w:hAnsi="Times New Roman"/>
          <w:b/>
          <w:sz w:val="28"/>
          <w:szCs w:val="28"/>
        </w:rPr>
        <w:lastRenderedPageBreak/>
        <w:t>СОВЕТ ДЕПУТАТОВ</w:t>
      </w:r>
    </w:p>
    <w:p w:rsidR="00092F1D" w:rsidRPr="00FF6766" w:rsidRDefault="00092F1D" w:rsidP="00092F1D">
      <w:pPr>
        <w:ind w:firstLine="540"/>
        <w:jc w:val="center"/>
        <w:rPr>
          <w:rFonts w:ascii="Times New Roman" w:hAnsi="Times New Roman"/>
          <w:b/>
          <w:sz w:val="28"/>
          <w:szCs w:val="28"/>
        </w:rPr>
      </w:pPr>
      <w:r w:rsidRPr="00FF6766">
        <w:rPr>
          <w:rFonts w:ascii="Times New Roman" w:hAnsi="Times New Roman"/>
          <w:b/>
          <w:sz w:val="28"/>
          <w:szCs w:val="28"/>
        </w:rPr>
        <w:t xml:space="preserve"> АЧАДОВСКОГО СЕЛЬСКОГО ПОСЕЛЕНИЯ ЗУБОВО-ПОЛЯНСКОГО МУНИЦИПАЛЬНОГО РАЙОНА РЕСПУБЛИКИ МОРДОВИЯ</w:t>
      </w:r>
    </w:p>
    <w:p w:rsidR="00092F1D" w:rsidRDefault="00092F1D" w:rsidP="00092F1D">
      <w:pPr>
        <w:ind w:firstLine="540"/>
        <w:jc w:val="center"/>
        <w:rPr>
          <w:rFonts w:ascii="Times New Roman" w:hAnsi="Times New Roman"/>
          <w:sz w:val="28"/>
          <w:szCs w:val="28"/>
        </w:rPr>
      </w:pPr>
    </w:p>
    <w:p w:rsidR="00092F1D" w:rsidRDefault="00092F1D" w:rsidP="00092F1D">
      <w:pPr>
        <w:ind w:firstLine="540"/>
        <w:jc w:val="center"/>
        <w:rPr>
          <w:rFonts w:ascii="Times New Roman" w:hAnsi="Times New Roman"/>
          <w:b/>
          <w:sz w:val="28"/>
          <w:szCs w:val="28"/>
        </w:rPr>
      </w:pPr>
      <w:r>
        <w:rPr>
          <w:rFonts w:ascii="Times New Roman" w:hAnsi="Times New Roman"/>
          <w:b/>
          <w:sz w:val="28"/>
          <w:szCs w:val="28"/>
        </w:rPr>
        <w:t>РЕШЕНИЕ</w:t>
      </w:r>
    </w:p>
    <w:p w:rsidR="00092F1D" w:rsidRDefault="00092F1D" w:rsidP="00092F1D">
      <w:pPr>
        <w:ind w:firstLine="540"/>
        <w:rPr>
          <w:rFonts w:ascii="Times New Roman" w:hAnsi="Times New Roman"/>
          <w:b/>
          <w:sz w:val="28"/>
          <w:szCs w:val="28"/>
        </w:rPr>
      </w:pPr>
    </w:p>
    <w:p w:rsidR="00092F1D" w:rsidRDefault="00092F1D" w:rsidP="00092F1D">
      <w:pPr>
        <w:pStyle w:val="p3"/>
        <w:tabs>
          <w:tab w:val="left" w:pos="450"/>
          <w:tab w:val="center" w:pos="5012"/>
        </w:tabs>
        <w:spacing w:before="0" w:beforeAutospacing="0" w:after="0" w:afterAutospacing="0"/>
        <w:ind w:hanging="180"/>
        <w:rPr>
          <w:sz w:val="28"/>
          <w:szCs w:val="28"/>
        </w:rPr>
      </w:pPr>
      <w:r>
        <w:rPr>
          <w:sz w:val="28"/>
          <w:szCs w:val="28"/>
        </w:rPr>
        <w:t xml:space="preserve">         «18» ноября  2021 г.                                                                        № 1</w:t>
      </w:r>
    </w:p>
    <w:p w:rsidR="00092F1D" w:rsidRDefault="00092F1D" w:rsidP="00092F1D">
      <w:pPr>
        <w:ind w:firstLine="540"/>
        <w:jc w:val="center"/>
        <w:rPr>
          <w:rFonts w:ascii="Times New Roman" w:hAnsi="Times New Roman"/>
          <w:b/>
          <w:bCs/>
          <w:kern w:val="28"/>
          <w:sz w:val="28"/>
          <w:szCs w:val="28"/>
        </w:rPr>
      </w:pPr>
    </w:p>
    <w:p w:rsidR="00092F1D" w:rsidRDefault="00092F1D" w:rsidP="00092F1D">
      <w:pPr>
        <w:ind w:firstLine="540"/>
        <w:jc w:val="center"/>
        <w:rPr>
          <w:rFonts w:ascii="Times New Roman" w:hAnsi="Times New Roman"/>
          <w:b/>
          <w:bCs/>
          <w:kern w:val="28"/>
          <w:sz w:val="28"/>
          <w:szCs w:val="28"/>
        </w:rPr>
      </w:pPr>
    </w:p>
    <w:p w:rsidR="00092F1D" w:rsidRDefault="00092F1D" w:rsidP="00092F1D">
      <w:pPr>
        <w:ind w:firstLine="540"/>
        <w:jc w:val="center"/>
        <w:rPr>
          <w:rFonts w:ascii="Times New Roman" w:hAnsi="Times New Roman"/>
          <w:b/>
          <w:sz w:val="28"/>
          <w:szCs w:val="28"/>
        </w:rPr>
      </w:pPr>
      <w:r>
        <w:rPr>
          <w:rFonts w:ascii="Times New Roman" w:hAnsi="Times New Roman"/>
          <w:b/>
          <w:bCs/>
          <w:kern w:val="28"/>
          <w:sz w:val="28"/>
          <w:szCs w:val="28"/>
        </w:rPr>
        <w:t>О ВНЕСЕНИИ ИЗМЕНЕНИЙ В УСТАВ АЧАДОВСКОГО СЕЛЬСКОГО ПОСЕЛЕНИЯ ЗУБОВО-ПОЛЯНСКОГО МУНИЦИПАЛЬНОГО РАЙОНА РЕСПУБЛИКИ МОРДОВИЯ</w:t>
      </w:r>
    </w:p>
    <w:p w:rsidR="00092F1D" w:rsidRDefault="00092F1D" w:rsidP="00092F1D">
      <w:pPr>
        <w:ind w:firstLine="540"/>
        <w:rPr>
          <w:rFonts w:ascii="Times New Roman" w:hAnsi="Times New Roman"/>
          <w:b/>
          <w:sz w:val="26"/>
        </w:rPr>
      </w:pPr>
    </w:p>
    <w:p w:rsidR="00092F1D" w:rsidRPr="00FC4924" w:rsidRDefault="00092F1D" w:rsidP="00092F1D">
      <w:pPr>
        <w:autoSpaceDE w:val="0"/>
        <w:autoSpaceDN w:val="0"/>
        <w:adjustRightInd w:val="0"/>
        <w:ind w:firstLine="709"/>
        <w:outlineLvl w:val="1"/>
        <w:rPr>
          <w:rFonts w:ascii="Times New Roman" w:hAnsi="Times New Roman"/>
        </w:rPr>
      </w:pPr>
      <w:r w:rsidRPr="00FC4924">
        <w:rPr>
          <w:rFonts w:ascii="Times New Roman" w:hAnsi="Times New Roman"/>
        </w:rPr>
        <w:t>В целях приведения Устава Ачадовского сельского поселения Зубово-Полянского муниципального района Республики Мордовия в соответствие с действующим законодательством, Совет депутатов Ачадовского сельского поселения Зубово-Полянского муниципального района</w:t>
      </w:r>
      <w:r w:rsidRPr="00FC4924">
        <w:rPr>
          <w:rFonts w:ascii="Times New Roman" w:hAnsi="Times New Roman"/>
          <w:bCs/>
        </w:rPr>
        <w:t xml:space="preserve"> решил</w:t>
      </w:r>
      <w:r w:rsidRPr="00FC4924">
        <w:rPr>
          <w:rFonts w:ascii="Times New Roman" w:hAnsi="Times New Roman"/>
        </w:rPr>
        <w:t>:</w:t>
      </w:r>
    </w:p>
    <w:p w:rsidR="00092F1D" w:rsidRPr="00FC4924" w:rsidRDefault="00092F1D" w:rsidP="00092F1D">
      <w:pPr>
        <w:pStyle w:val="table"/>
        <w:spacing w:before="0" w:beforeAutospacing="0" w:after="0" w:afterAutospacing="0"/>
        <w:ind w:firstLine="567"/>
        <w:jc w:val="both"/>
      </w:pPr>
      <w:r w:rsidRPr="00FC4924">
        <w:t xml:space="preserve">1. Внести в Устав Ачадовского сельского поселения Зубово-Полянского муниципального района Республики Мордовия, утвержденный решением Совета депутатов Ачадовского сельского поселения Зубово-Полянского муниципального района Республики Мордовия  от 26.12.2014 № 1 (с изменениями, внесёнными решениями Совета депутатов Ачадовского сельского поселения Зубово-Полянского муниципального района Республики Мордовия от </w:t>
      </w:r>
      <w:r w:rsidRPr="00FC4924">
        <w:rPr>
          <w:spacing w:val="7"/>
        </w:rPr>
        <w:t>18.12.2015</w:t>
      </w:r>
      <w:r w:rsidRPr="00FC4924">
        <w:rPr>
          <w:rStyle w:val="apple-converted-space"/>
          <w:spacing w:val="7"/>
        </w:rPr>
        <w:t> </w:t>
      </w:r>
      <w:hyperlink r:id="rId6" w:tgtFrame="_blank" w:history="1">
        <w:r w:rsidRPr="00FC4924">
          <w:rPr>
            <w:rStyle w:val="hyperlink"/>
            <w:spacing w:val="7"/>
          </w:rPr>
          <w:t>№ 1</w:t>
        </w:r>
      </w:hyperlink>
      <w:r w:rsidRPr="00FC4924">
        <w:t xml:space="preserve">, от 20.02.2017 </w:t>
      </w:r>
      <w:hyperlink r:id="rId7" w:tgtFrame="_blank" w:history="1">
        <w:r w:rsidRPr="00FC4924">
          <w:rPr>
            <w:rStyle w:val="hyperlink"/>
          </w:rPr>
          <w:t>№ 1</w:t>
        </w:r>
      </w:hyperlink>
      <w:r w:rsidRPr="00FC4924">
        <w:t>, от 16.06.2017</w:t>
      </w:r>
      <w:r w:rsidRPr="00FC4924">
        <w:rPr>
          <w:rStyle w:val="apple-converted-space"/>
        </w:rPr>
        <w:t> </w:t>
      </w:r>
      <w:hyperlink r:id="rId8" w:tgtFrame="_blank" w:history="1">
        <w:r w:rsidRPr="00FC4924">
          <w:rPr>
            <w:rStyle w:val="hyperlink"/>
          </w:rPr>
          <w:t>№ 1</w:t>
        </w:r>
      </w:hyperlink>
      <w:r w:rsidRPr="00FC4924">
        <w:rPr>
          <w:spacing w:val="7"/>
        </w:rPr>
        <w:t xml:space="preserve">, от 07.05.2018 </w:t>
      </w:r>
      <w:hyperlink r:id="rId9" w:tgtFrame="_blank" w:history="1">
        <w:r w:rsidRPr="00FC4924">
          <w:rPr>
            <w:rStyle w:val="hyperlink"/>
            <w:spacing w:val="7"/>
          </w:rPr>
          <w:t>№ 1</w:t>
        </w:r>
      </w:hyperlink>
      <w:r w:rsidRPr="00FC4924">
        <w:rPr>
          <w:spacing w:val="7"/>
        </w:rPr>
        <w:t xml:space="preserve">), </w:t>
      </w:r>
      <w:r w:rsidRPr="00FC4924">
        <w:t xml:space="preserve">следующие изменения: </w:t>
      </w:r>
    </w:p>
    <w:p w:rsidR="00092F1D" w:rsidRPr="00FC4924" w:rsidRDefault="00092F1D" w:rsidP="00092F1D">
      <w:pPr>
        <w:pStyle w:val="a6"/>
        <w:ind w:firstLine="709"/>
        <w:jc w:val="both"/>
        <w:rPr>
          <w:rFonts w:ascii="Times New Roman" w:hAnsi="Times New Roman"/>
          <w:sz w:val="24"/>
          <w:szCs w:val="24"/>
        </w:rPr>
      </w:pPr>
      <w:r w:rsidRPr="00FC4924">
        <w:rPr>
          <w:rFonts w:ascii="Times New Roman" w:hAnsi="Times New Roman"/>
          <w:bCs/>
          <w:sz w:val="24"/>
          <w:szCs w:val="24"/>
        </w:rPr>
        <w:t xml:space="preserve">1) часть 1 статьи 3 </w:t>
      </w:r>
      <w:r w:rsidRPr="00FC4924">
        <w:rPr>
          <w:rFonts w:ascii="Times New Roman" w:hAnsi="Times New Roman"/>
          <w:sz w:val="24"/>
          <w:szCs w:val="24"/>
        </w:rPr>
        <w:t>изложить в следующей редакции:</w:t>
      </w:r>
    </w:p>
    <w:p w:rsidR="00092F1D" w:rsidRPr="00FC4924" w:rsidRDefault="00092F1D" w:rsidP="00092F1D">
      <w:pPr>
        <w:pStyle w:val="a6"/>
        <w:ind w:firstLine="709"/>
        <w:jc w:val="both"/>
        <w:rPr>
          <w:rFonts w:ascii="Times New Roman" w:hAnsi="Times New Roman"/>
          <w:bCs/>
          <w:sz w:val="24"/>
          <w:szCs w:val="24"/>
        </w:rPr>
      </w:pPr>
      <w:r w:rsidRPr="00FC4924">
        <w:rPr>
          <w:rFonts w:ascii="Times New Roman" w:hAnsi="Times New Roman"/>
          <w:sz w:val="24"/>
          <w:szCs w:val="24"/>
          <w:shd w:val="clear" w:color="auto" w:fill="FFFFFF"/>
        </w:rPr>
        <w:t>«1. Территорию Ачадовского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Ачадовского сельского поселения, земли рекреационного назначения, земли для развития Ачадовского сельского поселения.</w:t>
      </w:r>
      <w:r w:rsidRPr="00FC4924">
        <w:rPr>
          <w:rFonts w:ascii="Times New Roman" w:hAnsi="Times New Roman"/>
          <w:sz w:val="24"/>
          <w:szCs w:val="24"/>
        </w:rPr>
        <w:t>»;</w:t>
      </w:r>
    </w:p>
    <w:p w:rsidR="00092F1D" w:rsidRPr="00FC4924" w:rsidRDefault="00092F1D" w:rsidP="00092F1D">
      <w:pPr>
        <w:pStyle w:val="a4"/>
        <w:ind w:firstLine="709"/>
        <w:outlineLvl w:val="1"/>
        <w:rPr>
          <w:rFonts w:ascii="Times New Roman" w:hAnsi="Times New Roman"/>
          <w:bCs/>
        </w:rPr>
      </w:pPr>
      <w:r w:rsidRPr="00FC4924">
        <w:rPr>
          <w:rFonts w:ascii="Times New Roman" w:hAnsi="Times New Roman"/>
          <w:bCs/>
        </w:rPr>
        <w:t>2) в части 1 статьи 6:</w:t>
      </w:r>
    </w:p>
    <w:p w:rsidR="00092F1D" w:rsidRPr="00FC4924" w:rsidRDefault="00092F1D" w:rsidP="00092F1D">
      <w:pPr>
        <w:pStyle w:val="a4"/>
        <w:ind w:firstLine="709"/>
        <w:outlineLvl w:val="1"/>
        <w:rPr>
          <w:rFonts w:ascii="Times New Roman" w:hAnsi="Times New Roman"/>
          <w:bCs/>
        </w:rPr>
      </w:pPr>
      <w:r w:rsidRPr="00FC4924">
        <w:rPr>
          <w:rFonts w:ascii="Times New Roman" w:hAnsi="Times New Roman"/>
          <w:bCs/>
        </w:rPr>
        <w:t xml:space="preserve"> пункт 14 изложить в следующей редакции: </w:t>
      </w:r>
    </w:p>
    <w:p w:rsidR="00092F1D" w:rsidRPr="00FC4924" w:rsidRDefault="00092F1D" w:rsidP="00092F1D">
      <w:pPr>
        <w:pStyle w:val="a4"/>
        <w:ind w:firstLine="709"/>
        <w:outlineLvl w:val="1"/>
        <w:rPr>
          <w:rFonts w:ascii="Times New Roman" w:hAnsi="Times New Roman"/>
          <w:bCs/>
        </w:rPr>
      </w:pPr>
      <w:r w:rsidRPr="00FC4924">
        <w:rPr>
          <w:rFonts w:ascii="Times New Roman" w:hAnsi="Times New Roman"/>
          <w:bCs/>
        </w:rPr>
        <w:t>14)</w:t>
      </w:r>
      <w:r w:rsidRPr="00FC4924">
        <w:rPr>
          <w:rFonts w:ascii="Times New Roman" w:hAnsi="Times New Roman"/>
        </w:rPr>
        <w:t xml:space="preserve"> утверждение правил благоустройства территории </w:t>
      </w:r>
      <w:r w:rsidRPr="00FC4924">
        <w:rPr>
          <w:rFonts w:ascii="Times New Roman" w:hAnsi="Times New Roman"/>
          <w:shd w:val="clear" w:color="auto" w:fill="FFFFFF"/>
        </w:rPr>
        <w:t xml:space="preserve">Ачадовского </w:t>
      </w:r>
      <w:r w:rsidRPr="00FC4924">
        <w:rPr>
          <w:rFonts w:ascii="Times New Roman" w:hAnsi="Times New Roman"/>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Pr="00FC4924">
        <w:rPr>
          <w:rFonts w:ascii="Times New Roman" w:hAnsi="Times New Roman"/>
          <w:shd w:val="clear" w:color="auto" w:fill="FFFFFF"/>
        </w:rPr>
        <w:t xml:space="preserve">Ачадовского </w:t>
      </w:r>
      <w:r w:rsidRPr="00FC4924">
        <w:rPr>
          <w:rFonts w:ascii="Times New Roman" w:hAnsi="Times New Roman"/>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FC4924">
        <w:rPr>
          <w:rFonts w:ascii="Times New Roman" w:hAnsi="Times New Roman"/>
          <w:shd w:val="clear" w:color="auto" w:fill="FFFFFF"/>
        </w:rPr>
        <w:t xml:space="preserve">Ачадовского </w:t>
      </w:r>
      <w:r w:rsidRPr="00FC4924">
        <w:rPr>
          <w:rFonts w:ascii="Times New Roman" w:hAnsi="Times New Roman"/>
        </w:rPr>
        <w:t>поселения в соответствии с указанными правилами</w:t>
      </w:r>
      <w:r w:rsidRPr="00FC4924">
        <w:rPr>
          <w:rFonts w:ascii="Times New Roman" w:hAnsi="Times New Roman"/>
          <w:bCs/>
        </w:rPr>
        <w:t xml:space="preserve">;»; </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 xml:space="preserve">дополнить пунктом 22 следующего содержания: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bCs/>
        </w:rPr>
        <w:t>«22)</w:t>
      </w:r>
      <w:r w:rsidRPr="00FC4924">
        <w:rPr>
          <w:rFonts w:ascii="Times New Roman" w:hAnsi="Times New Roman"/>
        </w:rPr>
        <w:t xml:space="preserve"> принятие в соответствии с гражданским </w:t>
      </w:r>
      <w:hyperlink r:id="rId10" w:history="1">
        <w:r w:rsidRPr="00FC4924">
          <w:rPr>
            <w:rStyle w:val="a3"/>
            <w:rFonts w:ascii="Times New Roman" w:hAnsi="Times New Roman"/>
          </w:rPr>
          <w:t>законодательством</w:t>
        </w:r>
      </w:hyperlink>
      <w:r w:rsidRPr="00FC4924">
        <w:rPr>
          <w:rFonts w:ascii="Times New Roman" w:hAnsi="Times New Roman"/>
        </w:rPr>
        <w:t xml:space="preserve">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bCs/>
        </w:rPr>
        <w:t xml:space="preserve"> 3) в части </w:t>
      </w:r>
      <w:r w:rsidRPr="00FC4924">
        <w:rPr>
          <w:rFonts w:ascii="Times New Roman" w:hAnsi="Times New Roman"/>
        </w:rPr>
        <w:t>1 статьи 7:</w:t>
      </w:r>
    </w:p>
    <w:p w:rsidR="00092F1D" w:rsidRPr="00FC4924" w:rsidRDefault="00092F1D" w:rsidP="00092F1D">
      <w:pPr>
        <w:pStyle w:val="a6"/>
        <w:ind w:firstLine="709"/>
        <w:jc w:val="both"/>
        <w:rPr>
          <w:rFonts w:ascii="Times New Roman" w:hAnsi="Times New Roman"/>
          <w:sz w:val="24"/>
          <w:szCs w:val="24"/>
        </w:rPr>
      </w:pPr>
      <w:r w:rsidRPr="00FC4924">
        <w:rPr>
          <w:rFonts w:ascii="Times New Roman" w:hAnsi="Times New Roman"/>
          <w:sz w:val="24"/>
          <w:szCs w:val="24"/>
        </w:rPr>
        <w:t>пункт 13 изложить в следующей редакции:</w:t>
      </w:r>
    </w:p>
    <w:p w:rsidR="00092F1D" w:rsidRPr="00FC4924" w:rsidRDefault="00092F1D" w:rsidP="00092F1D">
      <w:pPr>
        <w:pStyle w:val="a6"/>
        <w:ind w:firstLine="709"/>
        <w:jc w:val="both"/>
        <w:rPr>
          <w:rFonts w:ascii="Times New Roman" w:hAnsi="Times New Roman"/>
          <w:bCs/>
          <w:sz w:val="24"/>
          <w:szCs w:val="24"/>
        </w:rPr>
      </w:pPr>
      <w:r w:rsidRPr="00FC4924">
        <w:rPr>
          <w:rFonts w:ascii="Times New Roman" w:hAnsi="Times New Roman"/>
          <w:sz w:val="24"/>
          <w:szCs w:val="24"/>
          <w:shd w:val="clear" w:color="auto" w:fill="FFFFFF"/>
        </w:rPr>
        <w:lastRenderedPageBreak/>
        <w:t>«13) осуществление </w:t>
      </w:r>
      <w:hyperlink r:id="rId11" w:anchor="/document/72139416/entry/32" w:history="1">
        <w:r w:rsidRPr="00FC4924">
          <w:rPr>
            <w:rStyle w:val="a3"/>
            <w:rFonts w:ascii="Times New Roman" w:hAnsi="Times New Roman"/>
            <w:sz w:val="24"/>
            <w:szCs w:val="24"/>
            <w:shd w:val="clear" w:color="auto" w:fill="FFFFFF"/>
          </w:rPr>
          <w:t>деятельности</w:t>
        </w:r>
      </w:hyperlink>
      <w:r w:rsidRPr="00FC4924">
        <w:rPr>
          <w:rFonts w:ascii="Times New Roman" w:hAnsi="Times New Roman"/>
          <w:sz w:val="24"/>
          <w:szCs w:val="24"/>
          <w:shd w:val="clear" w:color="auto" w:fill="FFFFFF"/>
        </w:rPr>
        <w:t> по обращению с животными без владельцев, обитающими на территории поселения;</w:t>
      </w:r>
      <w:r w:rsidRPr="00FC4924">
        <w:rPr>
          <w:rFonts w:ascii="Times New Roman" w:hAnsi="Times New Roman"/>
          <w:bCs/>
          <w:sz w:val="24"/>
          <w:szCs w:val="24"/>
        </w:rPr>
        <w:t>»;</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 дополнить пунктами 15 - 18 следующего содержания: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16) осуществление мероприятий по защите прав потребителей, предусмотренных </w:t>
      </w:r>
      <w:hyperlink r:id="rId12" w:history="1">
        <w:r w:rsidRPr="00FC4924">
          <w:rPr>
            <w:rStyle w:val="a3"/>
            <w:rFonts w:ascii="Times New Roman" w:hAnsi="Times New Roman"/>
          </w:rPr>
          <w:t>Законом</w:t>
        </w:r>
      </w:hyperlink>
      <w:r w:rsidRPr="00FC4924">
        <w:rPr>
          <w:rFonts w:ascii="Times New Roman" w:hAnsi="Times New Roman"/>
        </w:rPr>
        <w:t xml:space="preserve"> Российской Федерации от 7 февраля 1992 года № 2300-1 «О защите прав потребителей»;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4) часть 2 статьи 8 изложить в следующей редакции: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«2. Организация и осуществление видов муниципального контроля регулируются Федеральным </w:t>
      </w:r>
      <w:hyperlink r:id="rId13" w:history="1">
        <w:r w:rsidRPr="00FC4924">
          <w:rPr>
            <w:rStyle w:val="a3"/>
            <w:rFonts w:ascii="Times New Roman" w:hAnsi="Times New Roman"/>
          </w:rPr>
          <w:t>законом</w:t>
        </w:r>
      </w:hyperlink>
      <w:r w:rsidRPr="00FC4924">
        <w:rPr>
          <w:rFonts w:ascii="Times New Roman" w:hAnsi="Times New Roman"/>
        </w:rPr>
        <w:t xml:space="preserve"> от 31 июля 2020 года № 248-ФЗ «О государственном контроле (надзоре) и муниципальном контроле в Российской Федерации».»;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5) дополнить статьей 12.1 следующего содержания: </w:t>
      </w:r>
    </w:p>
    <w:p w:rsidR="00092F1D" w:rsidRPr="00FC4924" w:rsidRDefault="00092F1D" w:rsidP="00092F1D">
      <w:pPr>
        <w:pStyle w:val="aa"/>
        <w:spacing w:after="0"/>
        <w:ind w:firstLine="709"/>
        <w:rPr>
          <w:rFonts w:ascii="Times New Roman" w:hAnsi="Times New Roman"/>
          <w:bCs/>
        </w:rPr>
      </w:pPr>
      <w:r w:rsidRPr="00FC4924">
        <w:rPr>
          <w:rFonts w:ascii="Times New Roman" w:hAnsi="Times New Roman"/>
        </w:rPr>
        <w:t xml:space="preserve"> «Статья 12.1. </w:t>
      </w:r>
      <w:r w:rsidRPr="00FC4924">
        <w:rPr>
          <w:rFonts w:ascii="Times New Roman" w:hAnsi="Times New Roman"/>
          <w:bCs/>
        </w:rPr>
        <w:t>Сход граждан</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FC4924">
          <w:rPr>
            <w:rFonts w:ascii="Times New Roman" w:hAnsi="Times New Roman"/>
          </w:rPr>
          <w:t>2003 г</w:t>
        </w:r>
      </w:smartTag>
      <w:r w:rsidRPr="00FC4924">
        <w:rPr>
          <w:rFonts w:ascii="Times New Roman" w:hAnsi="Times New Roman"/>
        </w:rPr>
        <w:t xml:space="preserve">. № 131-ФЗ «Об общих принципах организации местного самоуправления в Российской Федерации», сход граждан  может проводиться: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1) в населенном пункте по вопросу изменения границ Ачадовского сельского поселения (Зубово-Полянского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2) в населенном пункте, входящем в состав Ачадовского сельского поселения, по вопросу введения и использования средств самообложения граждан на территории данного населенного пункта;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rPr>
        <w:t xml:space="preserve">4) </w:t>
      </w:r>
      <w:r w:rsidRPr="00FC4924">
        <w:rPr>
          <w:rFonts w:ascii="Times New Roman" w:hAnsi="Times New Roman"/>
          <w:bCs/>
        </w:rPr>
        <w:t xml:space="preserve">в соответствии с законом Республики Мордовия на части территории населенного пункта, входящего в состав </w:t>
      </w:r>
      <w:r w:rsidRPr="00FC4924">
        <w:rPr>
          <w:rFonts w:ascii="Times New Roman" w:hAnsi="Times New Roman"/>
        </w:rPr>
        <w:t xml:space="preserve">Ачадовского сельского </w:t>
      </w:r>
      <w:r w:rsidRPr="00FC4924">
        <w:rPr>
          <w:rFonts w:ascii="Times New Roman" w:hAnsi="Times New Roman"/>
          <w:bCs/>
        </w:rPr>
        <w:t>поселения, по вопросу введения и использования средств самообложения граждан на данной части территории населенного пункта.</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3. Сход граждан, предусмотренный </w:t>
      </w:r>
      <w:hyperlink r:id="rId14" w:history="1">
        <w:r w:rsidRPr="00FC4924">
          <w:rPr>
            <w:rStyle w:val="a3"/>
            <w:rFonts w:ascii="Times New Roman" w:hAnsi="Times New Roman"/>
          </w:rPr>
          <w:t>пунктом 4 части 1</w:t>
        </w:r>
      </w:hyperlink>
      <w:r w:rsidRPr="00FC4924">
        <w:rPr>
          <w:rFonts w:ascii="Times New Roman" w:hAnsi="Times New Roman"/>
        </w:rPr>
        <w:t xml:space="preserve"> настоящей статьи, может созываться представительным органом Ачадовского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w:t>
      </w:r>
      <w:r w:rsidRPr="00FC4924">
        <w:rPr>
          <w:rFonts w:ascii="Times New Roman" w:hAnsi="Times New Roman"/>
        </w:rPr>
        <w:lastRenderedPageBreak/>
        <w:t xml:space="preserve">использования средств самообложения граждан, устанавливаются законом Республики Мордовия.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6) дополнить статьей 13.1 следующего содержания:</w:t>
      </w:r>
    </w:p>
    <w:p w:rsidR="00092F1D" w:rsidRPr="00FC4924" w:rsidRDefault="00092F1D" w:rsidP="00092F1D">
      <w:pPr>
        <w:ind w:firstLine="709"/>
        <w:rPr>
          <w:rFonts w:ascii="Times New Roman" w:hAnsi="Times New Roman"/>
        </w:rPr>
      </w:pPr>
      <w:r w:rsidRPr="00FC4924">
        <w:rPr>
          <w:rFonts w:ascii="Times New Roman" w:hAnsi="Times New Roman"/>
          <w:lang w:eastAsia="en-US"/>
        </w:rPr>
        <w:t xml:space="preserve"> «Статья 13.1. </w:t>
      </w:r>
      <w:r w:rsidRPr="00FC4924">
        <w:rPr>
          <w:rFonts w:ascii="Times New Roman" w:hAnsi="Times New Roman"/>
        </w:rPr>
        <w:t>Инициативные проекты</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1. В целях реализации мероприятий, имеющих приоритетное значение для жителей Ачадовского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Ачадовского сельского поселения может быть внесен инициативный проект. Порядок определения части территории Ачадовского сельского поселения, на которой могут реализовываться инициативные проекты, устанавливается нормативным правовым актом Совета депутатов Ачадовского сельского поселения.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Ачадовского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Ачадовского сельского поселения. Право выступить инициатором проекта в соответствии с нормативным правовым актом Совета депутатов Ачадовского сельского поселения может быть предоставлено также иным лицам, осуществляющим деятельность на территории Ачадовского сельского поселения.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3. Инициативный проект должен содержать следующие сведения: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1) описание проблемы, решение которой имеет приоритетное значение для жителей Ачадовского сельского поселения или его части;</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2) обоснование предложений по решению указанной проблемы;</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3) описание ожидаемого результата (ожидаемых результатов) реализации инициативного проекта;</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4) предварительный расчет необходимых расходов на реализацию инициативного проекта;</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5) планируемые сроки реализации инициативного проекта;</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6) сведения о планируемом (возможном) финансовом, имущественном и (или) трудовом участии заинтересованных лиц в реализации данного проекта;</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 xml:space="preserve">8) указание на территорию Ачадовского сельского поселения или его часть, в границах которой будет реализовываться инициативный проект, в соответствии с </w:t>
      </w:r>
      <w:r w:rsidRPr="00FC4924">
        <w:rPr>
          <w:rFonts w:ascii="Times New Roman" w:hAnsi="Times New Roman"/>
        </w:rPr>
        <w:lastRenderedPageBreak/>
        <w:t>порядком, установленным нормативным правовым актом Совета депутатов Ачадовского сельского поселения;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9) иные сведения, предусмотренные нормативным правовым актом Совета депутатов Ачадовского сельского поселения.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4. Инициативный проект до его внесения в администрацию Ачадовского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Ачадовского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Нормативным правовым актом Совета депутатов Ачадовского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Инициаторы проекта при внесении инициативного проекта в администрацию Ачадовского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Ачадовского сельского поселения или его части.</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5. Информация о внесении инициативного проекта в администрацию Ачадовского сельского поселения подлежит опубликованию (обнародованию) и размещению на официальном сайте Ачадовского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Ачадовского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Ачадовского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Ачадовского сельского поселения, достигшие шестнадцатилетнего возраста. В случае, если администрация Ачадовского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Зубово-Полянского муниципального района, в состав которого входит Ачадовского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6. Инициативный проект подлежит обязательному рассмотрению администрацией Ачадовского сельского поселения в течение 30 дней со дня его внесения. Администрация Ачадовского сельского поселения по результатам рассмотрения инициативного проекта принимает одно из следующих решений:</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lastRenderedPageBreak/>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7. Администрация Ачадовского сельского поселения принимает решение об отказе в поддержке инициативного проекта в одном из следующих случаев:</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1) несоблюдение установленного порядка внесения инициативного проекта и его рассмотрения;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Ачадовского сельского поселения;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3) невозможность реализации инициативного проекта ввиду отсутствия у органов местного самоуправления необходимых полномочий и прав;</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5) наличие возможности решения описанной в инициативном проекте проблемы более эффективным способом;</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6) признание инициативного проекта не прошедшим конкурсный отбор.</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8. Администрация Ачадовского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Ачадовского сельского поселения.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11. В случае, если в администрацию Ачадовского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Ачадовского сельского поселения организует проведение конкурсного отбора и информирует об этом инициаторов проекта.</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Ачадовского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Ачадовского сельского поселения. Инициаторам проекта и их представителям при проведении конкурсного отбора должна обеспечиваться возможность участия в </w:t>
      </w:r>
      <w:r w:rsidRPr="00FC4924">
        <w:rPr>
          <w:rFonts w:ascii="Times New Roman" w:hAnsi="Times New Roman"/>
        </w:rPr>
        <w:lastRenderedPageBreak/>
        <w:t>рассмотрении коллегиальным органом (комиссией) инициативных проектов и изложения своих позиций по ним.</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13. Инициаторы проекта, другие граждане, проживающие на территории соответствующего Ачадовского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14. Информация о рассмотрении инициативного проекта администрацией Ачадовского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Ачадовского сельского поселения в информационно-телекоммуникационной сети «Интернет». Отчет администрации Ачадовского сельского поселения об итогах реализации инициативного проекта подлежит опубликованию (обнародованию) и размещению на официальном сайте Ачадовского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Ачадовского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Зубово-Полянского муниципального района, в состав которого входит Ачадовского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rPr>
        <w:t xml:space="preserve">7) </w:t>
      </w:r>
      <w:r w:rsidRPr="00FC4924">
        <w:rPr>
          <w:rFonts w:ascii="Times New Roman" w:hAnsi="Times New Roman"/>
          <w:bCs/>
        </w:rPr>
        <w:t>в статье 14:</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часть 7 дополнить пунктом 7 следующего содержания: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«7) обсуждение инициативного проекта и принятия решения по вопросу о его одобрения.»;</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дополнить частью 8.1 следующего содержания: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«8.1. Органы территориального общественного самоуправления могут выдвигать инициативный проект в качестве инициаторов проекта.»;</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 xml:space="preserve">8) дополнить статьей 14.1 следующего содержания: </w:t>
      </w:r>
    </w:p>
    <w:p w:rsidR="00092F1D" w:rsidRPr="00FC4924" w:rsidRDefault="00092F1D" w:rsidP="00092F1D">
      <w:pPr>
        <w:autoSpaceDE w:val="0"/>
        <w:autoSpaceDN w:val="0"/>
        <w:adjustRightInd w:val="0"/>
        <w:ind w:firstLine="709"/>
        <w:outlineLvl w:val="0"/>
        <w:rPr>
          <w:rFonts w:ascii="Times New Roman" w:hAnsi="Times New Roman"/>
          <w:bCs/>
        </w:rPr>
      </w:pPr>
      <w:r w:rsidRPr="00FC4924">
        <w:rPr>
          <w:rFonts w:ascii="Times New Roman" w:hAnsi="Times New Roman"/>
        </w:rPr>
        <w:t xml:space="preserve">«Статья 14.1. </w:t>
      </w:r>
      <w:r w:rsidRPr="00FC4924">
        <w:rPr>
          <w:rFonts w:ascii="Times New Roman" w:hAnsi="Times New Roman"/>
          <w:bCs/>
        </w:rPr>
        <w:t>Староста сельского населенного пункта</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Ачадовском сельском поселении, может назначаться староста сельского населенного пункта.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2. Староста сельского населенного пункта назначается Советом депутатов Ачадовского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4. Старостой сельского населенного пункта не может быть назначено лицо: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lastRenderedPageBreak/>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2) признанное судом недееспособным или ограниченно дееспособным;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3) имеющее непогашенную или неснятую судимость.</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5. Срок полномочий старосты сельского населенного пункта составляет пять лет.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Полномочия старосты сельского населенного пункта прекращаются досрочно по решению Совета депутатов Ачадовского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15" w:history="1">
        <w:r w:rsidRPr="00FC4924">
          <w:rPr>
            <w:rStyle w:val="a3"/>
            <w:rFonts w:ascii="Times New Roman" w:hAnsi="Times New Roman"/>
          </w:rPr>
          <w:t>пунктами 1</w:t>
        </w:r>
      </w:hyperlink>
      <w:r w:rsidRPr="00FC4924">
        <w:rPr>
          <w:rFonts w:ascii="Times New Roman" w:hAnsi="Times New Roman"/>
        </w:rPr>
        <w:t xml:space="preserve"> - </w:t>
      </w:r>
      <w:hyperlink r:id="rId16" w:history="1">
        <w:r w:rsidRPr="00FC4924">
          <w:rPr>
            <w:rStyle w:val="a3"/>
            <w:rFonts w:ascii="Times New Roman" w:hAnsi="Times New Roman"/>
          </w:rPr>
          <w:t>7 части 10 статьи 40</w:t>
        </w:r>
      </w:hyperlink>
      <w:r w:rsidRPr="00FC4924">
        <w:rPr>
          <w:rFonts w:ascii="Times New Roman" w:hAnsi="Times New Roman"/>
        </w:rPr>
        <w:t xml:space="preserve"> Федерального закона от 6 октября </w:t>
      </w:r>
      <w:smartTag w:uri="urn:schemas-microsoft-com:office:smarttags" w:element="metricconverter">
        <w:smartTagPr>
          <w:attr w:name="ProductID" w:val="2003 г"/>
        </w:smartTagPr>
        <w:r w:rsidRPr="00FC4924">
          <w:rPr>
            <w:rFonts w:ascii="Times New Roman" w:hAnsi="Times New Roman"/>
          </w:rPr>
          <w:t>2003 г</w:t>
        </w:r>
      </w:smartTag>
      <w:r w:rsidRPr="00FC4924">
        <w:rPr>
          <w:rFonts w:ascii="Times New Roman" w:hAnsi="Times New Roman"/>
        </w:rPr>
        <w:t xml:space="preserve">. № 131-ФЗ «Об общих принципах организации местного самоуправления в Российской Федерации».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6. Староста сельского населенного пункта для решения возложенных на него задач: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6) осуществляет иные полномочия и права, предусмотренные нормативным правовым актом Совета депутатов Ачадовского сельского поселения в соответствии с законом Республики Мордовия.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Ачадовского сельского поселения в соответствии с законом Республики Мордовия.»;</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 xml:space="preserve">9) части 4 и 5 статьи 15 изложить в следующей редакции: </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 xml:space="preserve">«4. </w:t>
      </w:r>
      <w:bookmarkStart w:id="0" w:name="Par0"/>
      <w:bookmarkEnd w:id="0"/>
      <w:r w:rsidRPr="00FC4924">
        <w:rPr>
          <w:rFonts w:ascii="Times New Roman" w:hAnsi="Times New Roman"/>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Ачадовского сельского поселения и должен предусматривать заблаговременное оповещение жителей Ачадовского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w:t>
      </w:r>
      <w:r w:rsidRPr="00FC4924">
        <w:rPr>
          <w:rFonts w:ascii="Times New Roman" w:hAnsi="Times New Roman"/>
        </w:rPr>
        <w:lastRenderedPageBreak/>
        <w:t xml:space="preserve">«Интернет», на официальном сайте субъекта Российской Федерации или Ачадовского  сельского поселения с учетом положений Федерального </w:t>
      </w:r>
      <w:hyperlink r:id="rId17" w:history="1">
        <w:r w:rsidRPr="00FC4924">
          <w:rPr>
            <w:rStyle w:val="a3"/>
            <w:rFonts w:ascii="Times New Roman" w:hAnsi="Times New Roman"/>
          </w:rPr>
          <w:t>закона</w:t>
        </w:r>
      </w:hyperlink>
      <w:r w:rsidRPr="00FC4924">
        <w:rPr>
          <w:rFonts w:ascii="Times New Roman" w:hAnsi="Times New Roman"/>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Ачадовского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Ачадовского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 xml:space="preserve">Настоящим Уставом и (или) нормативными правовыми актами Совета депутатов Ачадовского сельского поселения может быть установлено, что для размещения материалов и информации, указанных в </w:t>
      </w:r>
      <w:hyperlink r:id="rId18" w:anchor="Par0" w:history="1">
        <w:r w:rsidRPr="00FC4924">
          <w:rPr>
            <w:rStyle w:val="a3"/>
            <w:rFonts w:ascii="Times New Roman" w:hAnsi="Times New Roman"/>
          </w:rPr>
          <w:t>абзаце первом</w:t>
        </w:r>
      </w:hyperlink>
      <w:r w:rsidRPr="00FC4924">
        <w:rPr>
          <w:rFonts w:ascii="Times New Roman" w:hAnsi="Times New Roman"/>
        </w:rPr>
        <w:t xml:space="preserve"> настоящей части, обеспечения возможности представления жителями Ачадовского сельского поселения своих замечаний и предложений по проекту муниципального правового акта, а также для участия жителей Ачадовского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092F1D" w:rsidRPr="00FC4924" w:rsidRDefault="00092F1D" w:rsidP="00092F1D">
      <w:pPr>
        <w:tabs>
          <w:tab w:val="left" w:pos="1134"/>
        </w:tabs>
        <w:ind w:firstLine="709"/>
        <w:rPr>
          <w:rFonts w:ascii="Times New Roman" w:hAnsi="Times New Roman"/>
        </w:rPr>
      </w:pPr>
      <w:r w:rsidRPr="00FC4924">
        <w:rPr>
          <w:rFonts w:ascii="Times New Roman" w:hAnsi="Times New Roman"/>
        </w:rPr>
        <w:t xml:space="preserve">5. По проектам правил благоустройства территории Ачадовского сельского поселения, проектам, предусматривающим внесение изменений в правила благоустройства территории Ачадовского сельского поселения, проводятся публичные слушания или общественные обсуждения в соответствии с </w:t>
      </w:r>
      <w:hyperlink r:id="rId19" w:history="1">
        <w:r w:rsidRPr="00FC4924">
          <w:rPr>
            <w:rStyle w:val="a3"/>
            <w:rFonts w:ascii="Times New Roman" w:hAnsi="Times New Roman"/>
          </w:rPr>
          <w:t>законодательством</w:t>
        </w:r>
      </w:hyperlink>
      <w:r w:rsidRPr="00FC4924">
        <w:rPr>
          <w:rFonts w:ascii="Times New Roman" w:hAnsi="Times New Roman"/>
        </w:rPr>
        <w:t xml:space="preserve"> о градостроительной деятельности.»;</w:t>
      </w:r>
    </w:p>
    <w:p w:rsidR="00092F1D" w:rsidRPr="00FC4924" w:rsidRDefault="00092F1D" w:rsidP="00092F1D">
      <w:pPr>
        <w:autoSpaceDE w:val="0"/>
        <w:autoSpaceDN w:val="0"/>
        <w:adjustRightInd w:val="0"/>
        <w:ind w:firstLine="540"/>
        <w:rPr>
          <w:rFonts w:ascii="Times New Roman" w:hAnsi="Times New Roman"/>
        </w:rPr>
      </w:pPr>
      <w:r w:rsidRPr="00FC4924">
        <w:rPr>
          <w:rFonts w:ascii="Times New Roman" w:hAnsi="Times New Roman"/>
        </w:rPr>
        <w:t>10) в статье 16:</w:t>
      </w:r>
    </w:p>
    <w:p w:rsidR="00092F1D" w:rsidRPr="00FC4924" w:rsidRDefault="00092F1D" w:rsidP="00092F1D">
      <w:pPr>
        <w:autoSpaceDE w:val="0"/>
        <w:autoSpaceDN w:val="0"/>
        <w:adjustRightInd w:val="0"/>
        <w:ind w:firstLine="561"/>
        <w:rPr>
          <w:rFonts w:ascii="Times New Roman" w:hAnsi="Times New Roman"/>
        </w:rPr>
      </w:pPr>
      <w:r w:rsidRPr="00FC4924">
        <w:rPr>
          <w:rFonts w:ascii="Times New Roman" w:hAnsi="Times New Roman"/>
        </w:rPr>
        <w:t>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092F1D" w:rsidRPr="00FC4924" w:rsidRDefault="00092F1D" w:rsidP="00092F1D">
      <w:pPr>
        <w:autoSpaceDE w:val="0"/>
        <w:autoSpaceDN w:val="0"/>
        <w:adjustRightInd w:val="0"/>
        <w:ind w:left="561" w:firstLine="148"/>
        <w:rPr>
          <w:rFonts w:ascii="Times New Roman" w:hAnsi="Times New Roman"/>
        </w:rPr>
      </w:pPr>
      <w:r w:rsidRPr="00FC4924">
        <w:rPr>
          <w:rFonts w:ascii="Times New Roman" w:hAnsi="Times New Roman"/>
        </w:rPr>
        <w:t>дополнить частью 4.1 следующего содержания: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Ачадовского сельского поселения.»;</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rPr>
        <w:t xml:space="preserve">11)  </w:t>
      </w:r>
      <w:r w:rsidRPr="00FC4924">
        <w:rPr>
          <w:rFonts w:ascii="Times New Roman" w:hAnsi="Times New Roman"/>
          <w:bCs/>
        </w:rPr>
        <w:t>в статье 17:</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часть 2 дополнить предложением следующего содержания:</w:t>
      </w:r>
    </w:p>
    <w:p w:rsidR="00092F1D" w:rsidRPr="00FC4924" w:rsidRDefault="00092F1D" w:rsidP="00092F1D">
      <w:pPr>
        <w:pStyle w:val="ad"/>
        <w:tabs>
          <w:tab w:val="left" w:pos="1134"/>
        </w:tabs>
        <w:ind w:left="0" w:firstLine="709"/>
        <w:jc w:val="both"/>
        <w:rPr>
          <w:sz w:val="24"/>
          <w:szCs w:val="24"/>
        </w:rPr>
      </w:pPr>
      <w:r w:rsidRPr="00FC4924">
        <w:rPr>
          <w:sz w:val="24"/>
          <w:szCs w:val="24"/>
        </w:rPr>
        <w:t>«В опросе граждан по вопросу выявления мнения граждан о поддержке инициативного проекта вправе участвовать жители Ачадовского сельского поселения или его части, в которых предлагается реализовать инициативный проект, достигшие шестнадцатилетнего возраста.»;</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часть 3 дополнить пунктом 3 следующего содержания: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«3) по инициативе жителей Ачадовского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092F1D" w:rsidRPr="00FC4924" w:rsidRDefault="00092F1D" w:rsidP="00092F1D">
      <w:pPr>
        <w:ind w:firstLine="709"/>
        <w:rPr>
          <w:rFonts w:ascii="Times New Roman" w:hAnsi="Times New Roman"/>
          <w:bCs/>
        </w:rPr>
      </w:pPr>
      <w:r w:rsidRPr="00FC4924">
        <w:rPr>
          <w:rFonts w:ascii="Times New Roman" w:hAnsi="Times New Roman"/>
          <w:bCs/>
        </w:rPr>
        <w:t>часть 4 изложить в следующей редакции:</w:t>
      </w:r>
    </w:p>
    <w:p w:rsidR="00092F1D" w:rsidRPr="00FC4924" w:rsidRDefault="00092F1D" w:rsidP="00092F1D">
      <w:pPr>
        <w:ind w:firstLine="709"/>
        <w:rPr>
          <w:rFonts w:ascii="Times New Roman" w:hAnsi="Times New Roman"/>
        </w:rPr>
      </w:pPr>
      <w:r w:rsidRPr="00FC4924">
        <w:rPr>
          <w:rFonts w:ascii="Times New Roman" w:hAnsi="Times New Roman"/>
          <w:bCs/>
        </w:rPr>
        <w:lastRenderedPageBreak/>
        <w:t>«4.</w:t>
      </w:r>
      <w:r w:rsidRPr="00FC4924">
        <w:rPr>
          <w:rFonts w:ascii="Times New Roman" w:hAnsi="Times New Roman"/>
        </w:rPr>
        <w:t xml:space="preserve"> Порядок назначения и проведения опроса граждан определяется настоящим Уставом и (или) нормативными правовыми актами Совета депутатов Ачадовского сельского поселения в соответствии с законом Республики Мордовия.»;</w:t>
      </w:r>
    </w:p>
    <w:p w:rsidR="00092F1D" w:rsidRPr="00FC4924" w:rsidRDefault="00092F1D" w:rsidP="00092F1D">
      <w:pPr>
        <w:ind w:firstLine="709"/>
        <w:rPr>
          <w:rFonts w:ascii="Times New Roman" w:hAnsi="Times New Roman"/>
          <w:bCs/>
        </w:rPr>
      </w:pPr>
      <w:r w:rsidRPr="00FC4924">
        <w:rPr>
          <w:rFonts w:ascii="Times New Roman" w:hAnsi="Times New Roman"/>
          <w:bCs/>
        </w:rPr>
        <w:t>в части 5:</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абзац первый после слов «Советом депутатов Ачадовского сельского поселения.» дополнить предложением  следующего содержания: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«Для проведения опроса граждан может использоваться официальный сайт Ачадовского сельского поселения в информационно-телекоммуникационной сети «Интернет».»;</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дополнить пунктом 6 следующего содержания: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«6) порядок идентификации участников опроса в случае проведения опроса граждан с использованием официального сайта Ачадовского сельского поселения в информационно-телекоммуникационной сети «Интернет».»;</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пункт 1 части 7 после слов «органов местного самоуправления» дополнить словами «или жителей»;</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12) в статье 22:</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часть 1 дополнить пунктом 11 следующего содержания: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«11) утверждение правил благоустройства территории Ачадовского сельского поселения.»;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пункт 7 части 2 признать утратившим силу;</w:t>
      </w:r>
    </w:p>
    <w:p w:rsidR="00092F1D" w:rsidRPr="00FC4924" w:rsidRDefault="00092F1D" w:rsidP="00092F1D">
      <w:pPr>
        <w:autoSpaceDE w:val="0"/>
        <w:autoSpaceDN w:val="0"/>
        <w:adjustRightInd w:val="0"/>
        <w:ind w:firstLine="709"/>
        <w:rPr>
          <w:rFonts w:ascii="Times New Roman" w:hAnsi="Times New Roman"/>
        </w:rPr>
      </w:pP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13)  в статье 25:</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 часть 6 дополнить абзацами следующего содержания:</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«Депутату Совета депутатов Ачадовского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Депутату Совета депутатов Ачадовского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часть 8 изложить в следующей редакции: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«8. Осуществляющий свои полномочия на постоянной основе депутат Совета депутатов Ачадовского сельского поселения не вправе: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1) заниматься предпринимательской деятельностью лично или через доверенных лиц;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2) участвовать в управлении коммерческой или некоммерческой организацией, за исключением следующих случаев: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w:t>
      </w:r>
      <w:r w:rsidRPr="00FC4924">
        <w:rPr>
          <w:rFonts w:ascii="Times New Roman" w:hAnsi="Times New Roman"/>
        </w:rPr>
        <w:lastRenderedPageBreak/>
        <w:t xml:space="preserve">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д) иные случаи, предусмотренные федеральными законами;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часть 11 </w:t>
      </w:r>
      <w:r w:rsidRPr="00FC4924">
        <w:rPr>
          <w:rFonts w:ascii="Times New Roman" w:hAnsi="Times New Roman"/>
          <w:bCs/>
        </w:rPr>
        <w:t>дополнить словами «</w:t>
      </w:r>
      <w:r w:rsidRPr="00FC4924">
        <w:rPr>
          <w:rFonts w:ascii="Times New Roman" w:hAnsi="Times New Roman"/>
        </w:rPr>
        <w:t xml:space="preserve">, если иное не предусмотрено Федеральным законом от 6 октября </w:t>
      </w:r>
      <w:smartTag w:uri="urn:schemas-microsoft-com:office:smarttags" w:element="metricconverter">
        <w:smartTagPr>
          <w:attr w:name="ProductID" w:val="2003 г"/>
        </w:smartTagPr>
        <w:r w:rsidRPr="00FC4924">
          <w:rPr>
            <w:rFonts w:ascii="Times New Roman" w:hAnsi="Times New Roman"/>
          </w:rPr>
          <w:t>2003 г</w:t>
        </w:r>
      </w:smartTag>
      <w:r w:rsidRPr="00FC4924">
        <w:rPr>
          <w:rFonts w:ascii="Times New Roman" w:hAnsi="Times New Roman"/>
        </w:rPr>
        <w:t>. № 131-ФЗ «Об общих принципах организации местного самоуправления в Российской Федерации».»;</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части 12 - 13 изложить в следующей редакции: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«12.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20" w:history="1">
        <w:r w:rsidRPr="00FC4924">
          <w:rPr>
            <w:rStyle w:val="a3"/>
            <w:rFonts w:ascii="Times New Roman" w:hAnsi="Times New Roman"/>
          </w:rPr>
          <w:t>законодательством</w:t>
        </w:r>
      </w:hyperlink>
      <w:r w:rsidRPr="00FC4924">
        <w:rPr>
          <w:rFonts w:ascii="Times New Roman" w:hAnsi="Times New Roman"/>
        </w:rPr>
        <w:t xml:space="preserve"> Российской Федерации о противодействии коррупции депутатом Совета депутатов Ачадовского сельского поселения, проводится по решению Главы Республики Мордовия в порядке, установленном законом Республики Мордовия.</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 13. При выявлении в результате проверки, проведенной в соответствии с </w:t>
      </w:r>
      <w:hyperlink r:id="rId21" w:anchor="Par0" w:history="1">
        <w:r w:rsidRPr="00FC4924">
          <w:rPr>
            <w:rStyle w:val="a3"/>
            <w:rFonts w:ascii="Times New Roman" w:hAnsi="Times New Roman"/>
          </w:rPr>
          <w:t>частью 7.2</w:t>
        </w:r>
      </w:hyperlink>
      <w:r w:rsidRPr="00FC4924">
        <w:rPr>
          <w:rFonts w:ascii="Times New Roman" w:hAnsi="Times New Roman"/>
        </w:rPr>
        <w:t xml:space="preserve">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w:t>
      </w:r>
      <w:hyperlink r:id="rId22" w:history="1">
        <w:r w:rsidRPr="00FC4924">
          <w:rPr>
            <w:rStyle w:val="a3"/>
            <w:rFonts w:ascii="Times New Roman" w:hAnsi="Times New Roman"/>
          </w:rPr>
          <w:t>законом</w:t>
        </w:r>
      </w:hyperlink>
      <w:r w:rsidRPr="00FC4924">
        <w:rPr>
          <w:rFonts w:ascii="Times New Roman" w:hAnsi="Times New Roman"/>
        </w:rPr>
        <w:t xml:space="preserve"> от 25 декабря 2008 года № 273-ФЗ «О противодействии коррупции», Федеральным </w:t>
      </w:r>
      <w:hyperlink r:id="rId23" w:history="1">
        <w:r w:rsidRPr="00FC4924">
          <w:rPr>
            <w:rStyle w:val="a3"/>
            <w:rFonts w:ascii="Times New Roman" w:hAnsi="Times New Roman"/>
          </w:rPr>
          <w:t>законом</w:t>
        </w:r>
      </w:hyperlink>
      <w:r w:rsidRPr="00FC4924">
        <w:rPr>
          <w:rFonts w:ascii="Times New Roman" w:hAnsi="Times New Roman"/>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4" w:history="1">
        <w:r w:rsidRPr="00FC4924">
          <w:rPr>
            <w:rStyle w:val="a3"/>
            <w:rFonts w:ascii="Times New Roman" w:hAnsi="Times New Roman"/>
          </w:rPr>
          <w:t>законом</w:t>
        </w:r>
      </w:hyperlink>
      <w:r w:rsidRPr="00FC4924">
        <w:rPr>
          <w:rFonts w:ascii="Times New Roman" w:hAnsi="Times New Roman"/>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w:t>
      </w:r>
      <w:r w:rsidRPr="00FC4924">
        <w:rPr>
          <w:rFonts w:ascii="Times New Roman" w:hAnsi="Times New Roman"/>
        </w:rPr>
        <w:lastRenderedPageBreak/>
        <w:t>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Ачадовского сельского поселения или применении в отношении него иной меры ответственности в Совет депутатов Ачадовского сельского поселения, или в суд.»;</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дополнить частями 13.1-13.2 следующего содержания: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«13.1. К депутату Совета депутатов Ачадовского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13.2. Порядок принятия решения о применении к депутату Совета  депутатов Ачадовского сельского поселения мер ответственности, указанных в </w:t>
      </w:r>
      <w:hyperlink r:id="rId25" w:history="1">
        <w:r w:rsidRPr="00FC4924">
          <w:rPr>
            <w:rStyle w:val="a3"/>
            <w:rFonts w:ascii="Times New Roman" w:hAnsi="Times New Roman"/>
          </w:rPr>
          <w:t>части 7.3-1</w:t>
        </w:r>
      </w:hyperlink>
      <w:r w:rsidRPr="00FC4924">
        <w:rPr>
          <w:rFonts w:ascii="Times New Roman" w:hAnsi="Times New Roman"/>
        </w:rPr>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Ачадовского сельского поселения в соответствии со </w:t>
      </w:r>
      <w:hyperlink r:id="rId26" w:history="1">
        <w:r w:rsidRPr="00FC4924">
          <w:rPr>
            <w:rStyle w:val="a3"/>
            <w:rFonts w:ascii="Times New Roman" w:hAnsi="Times New Roman"/>
          </w:rPr>
          <w:t>статьей 12-1</w:t>
        </w:r>
      </w:hyperlink>
      <w:r w:rsidRPr="00FC4924">
        <w:rPr>
          <w:rFonts w:ascii="Times New Roman" w:hAnsi="Times New Roman"/>
        </w:rPr>
        <w:t xml:space="preserve"> Закона Республики Мордовия от 8 июня 2007 года № 54-З «О противодействии коррупции в Республике Мордовия».»;</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14) в статье 26:</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bCs/>
        </w:rPr>
        <w:t>в пункте 3 части 1 слова «</w:t>
      </w:r>
      <w:r w:rsidRPr="00FC4924">
        <w:rPr>
          <w:rFonts w:ascii="Times New Roman" w:hAnsi="Times New Roman"/>
        </w:rPr>
        <w:t>частями 3, 5 и 6.2» заменить словами «</w:t>
      </w:r>
      <w:hyperlink r:id="rId27" w:history="1">
        <w:r w:rsidRPr="00FC4924">
          <w:rPr>
            <w:rStyle w:val="a3"/>
            <w:rFonts w:ascii="Times New Roman" w:hAnsi="Times New Roman"/>
          </w:rPr>
          <w:t>частями 3</w:t>
        </w:r>
      </w:hyperlink>
      <w:r w:rsidRPr="00FC4924">
        <w:rPr>
          <w:rFonts w:ascii="Times New Roman" w:hAnsi="Times New Roman"/>
        </w:rPr>
        <w:t xml:space="preserve">, </w:t>
      </w:r>
      <w:hyperlink r:id="rId28" w:history="1">
        <w:r w:rsidRPr="00FC4924">
          <w:rPr>
            <w:rStyle w:val="a3"/>
            <w:rFonts w:ascii="Times New Roman" w:hAnsi="Times New Roman"/>
          </w:rPr>
          <w:t>3.1-1</w:t>
        </w:r>
      </w:hyperlink>
      <w:r w:rsidRPr="00FC4924">
        <w:rPr>
          <w:rFonts w:ascii="Times New Roman" w:hAnsi="Times New Roman"/>
        </w:rPr>
        <w:t xml:space="preserve">, 5, </w:t>
      </w:r>
      <w:hyperlink r:id="rId29" w:history="1">
        <w:r w:rsidRPr="00FC4924">
          <w:rPr>
            <w:rStyle w:val="a3"/>
            <w:rFonts w:ascii="Times New Roman" w:hAnsi="Times New Roman"/>
          </w:rPr>
          <w:t>6.2</w:t>
        </w:r>
      </w:hyperlink>
      <w:r w:rsidRPr="00FC4924">
        <w:rPr>
          <w:rFonts w:ascii="Times New Roman" w:hAnsi="Times New Roman"/>
        </w:rPr>
        <w:t xml:space="preserve">, </w:t>
      </w:r>
      <w:hyperlink r:id="rId30" w:history="1">
        <w:r w:rsidRPr="00FC4924">
          <w:rPr>
            <w:rStyle w:val="a3"/>
            <w:rFonts w:ascii="Times New Roman" w:hAnsi="Times New Roman"/>
          </w:rPr>
          <w:t>7.2</w:t>
        </w:r>
      </w:hyperlink>
      <w:r w:rsidRPr="00FC4924">
        <w:rPr>
          <w:rFonts w:ascii="Times New Roman" w:hAnsi="Times New Roman"/>
        </w:rPr>
        <w:t>»;</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часть 4 признать утратившей силу;</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 xml:space="preserve">15) пункт 7 части 1 статьи 27 изложить в следующей редакции: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bCs/>
        </w:rPr>
        <w:t xml:space="preserve"> «7) </w:t>
      </w:r>
      <w:r w:rsidRPr="00FC4924">
        <w:rPr>
          <w:rFonts w:ascii="Times New Roman" w:hAnsi="Times New Roman"/>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16) в статье 28:</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часть 8 изложить в следующей редакции: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«8. Осуществляющий свои полномочия на постоянной основе Глава Ачадовского сельского поселения не вправе: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1) заниматься предпринимательской деятельностью лично или через доверенных лиц;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2) участвовать в управлении коммерческой или некоммерческой организацией, за исключением следующих случаев: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w:t>
      </w:r>
      <w:r w:rsidRPr="00FC4924">
        <w:rPr>
          <w:rFonts w:ascii="Times New Roman" w:hAnsi="Times New Roman"/>
        </w:rPr>
        <w:lastRenderedPageBreak/>
        <w:t xml:space="preserve">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д) иные случаи, предусмотренные федеральными законами;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дополнить частями 8.1-8.5 следующего содержания: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«8.1.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31" w:history="1">
        <w:r w:rsidRPr="00FC4924">
          <w:rPr>
            <w:rStyle w:val="a3"/>
            <w:rFonts w:ascii="Times New Roman" w:hAnsi="Times New Roman"/>
          </w:rPr>
          <w:t>законодательством</w:t>
        </w:r>
      </w:hyperlink>
      <w:r w:rsidRPr="00FC4924">
        <w:rPr>
          <w:rFonts w:ascii="Times New Roman" w:hAnsi="Times New Roman"/>
        </w:rPr>
        <w:t xml:space="preserve"> Российской Федерации о противодействии коррупции Главой Ачадовского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8.2. При выявлении в результате проверки, проведенной в соответствии с </w:t>
      </w:r>
      <w:hyperlink r:id="rId32" w:anchor="Par0" w:history="1">
        <w:r w:rsidRPr="00FC4924">
          <w:rPr>
            <w:rStyle w:val="a3"/>
            <w:rFonts w:ascii="Times New Roman" w:hAnsi="Times New Roman"/>
          </w:rPr>
          <w:t>частью 7.2</w:t>
        </w:r>
      </w:hyperlink>
      <w:r w:rsidRPr="00FC4924">
        <w:rPr>
          <w:rFonts w:ascii="Times New Roman" w:hAnsi="Times New Roman"/>
        </w:rPr>
        <w:t xml:space="preserve">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w:t>
      </w:r>
      <w:hyperlink r:id="rId33" w:history="1">
        <w:r w:rsidRPr="00FC4924">
          <w:rPr>
            <w:rStyle w:val="a3"/>
            <w:rFonts w:ascii="Times New Roman" w:hAnsi="Times New Roman"/>
          </w:rPr>
          <w:t>законом</w:t>
        </w:r>
      </w:hyperlink>
      <w:r w:rsidRPr="00FC4924">
        <w:rPr>
          <w:rFonts w:ascii="Times New Roman" w:hAnsi="Times New Roman"/>
        </w:rPr>
        <w:t xml:space="preserve"> от 25 декабря 2008 года № 273-ФЗ «О противодействии коррупции», Федеральным </w:t>
      </w:r>
      <w:hyperlink r:id="rId34" w:history="1">
        <w:r w:rsidRPr="00FC4924">
          <w:rPr>
            <w:rStyle w:val="a3"/>
            <w:rFonts w:ascii="Times New Roman" w:hAnsi="Times New Roman"/>
          </w:rPr>
          <w:t>законом</w:t>
        </w:r>
      </w:hyperlink>
      <w:r w:rsidRPr="00FC4924">
        <w:rPr>
          <w:rFonts w:ascii="Times New Roman" w:hAnsi="Times New Roman"/>
        </w:rPr>
        <w:t xml:space="preserve"> от 3 декабря 2012 года № 230-ФЗ </w:t>
      </w:r>
      <w:r w:rsidRPr="00FC4924">
        <w:rPr>
          <w:rFonts w:ascii="Times New Roman" w:hAnsi="Times New Roman"/>
        </w:rPr>
        <w:lastRenderedPageBreak/>
        <w:t xml:space="preserve">«О контроле за соответствием расходов лиц, замещающих государственные должности, и иных лиц их доходам», Федеральным </w:t>
      </w:r>
      <w:hyperlink r:id="rId35" w:history="1">
        <w:r w:rsidRPr="00FC4924">
          <w:rPr>
            <w:rStyle w:val="a3"/>
            <w:rFonts w:ascii="Times New Roman" w:hAnsi="Times New Roman"/>
          </w:rPr>
          <w:t>законом</w:t>
        </w:r>
      </w:hyperlink>
      <w:r w:rsidRPr="00FC4924">
        <w:rPr>
          <w:rFonts w:ascii="Times New Roman" w:hAnsi="Times New Roman"/>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Ачадовского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 </w:t>
      </w:r>
      <w:bookmarkStart w:id="1" w:name="Par4"/>
      <w:bookmarkEnd w:id="1"/>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8.3. К Главе Ачадовского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8.4. Порядок принятия решения о применении к Главе Ачадовского сельского поселения мер ответственности, указанных в </w:t>
      </w:r>
      <w:hyperlink r:id="rId36" w:anchor="Par4" w:history="1">
        <w:r w:rsidRPr="00FC4924">
          <w:rPr>
            <w:rStyle w:val="a3"/>
            <w:rFonts w:ascii="Times New Roman" w:hAnsi="Times New Roman"/>
          </w:rPr>
          <w:t>части 7.3-1</w:t>
        </w:r>
      </w:hyperlink>
      <w:r w:rsidRPr="00FC4924">
        <w:rPr>
          <w:rFonts w:ascii="Times New Roman" w:hAnsi="Times New Roman"/>
        </w:rPr>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8.5. Сведения о доходах, расходах, об имуществе и обязательствах имущественного характера, представленные Главой Ачадовского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в части 12:</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пункты 7-9 признать утратившими силу;</w:t>
      </w:r>
    </w:p>
    <w:p w:rsidR="00092F1D" w:rsidRPr="00FC4924" w:rsidRDefault="00092F1D" w:rsidP="00092F1D">
      <w:pPr>
        <w:pStyle w:val="ac"/>
        <w:spacing w:before="0" w:beforeAutospacing="0" w:after="0" w:afterAutospacing="0"/>
        <w:ind w:firstLine="540"/>
        <w:jc w:val="both"/>
      </w:pPr>
      <w:r w:rsidRPr="00FC4924">
        <w:t>слова «Выплата пенсии за выслугу лет производится за счет средств бюджета Ачадовского сельского поселения.</w:t>
      </w:r>
    </w:p>
    <w:p w:rsidR="00092F1D" w:rsidRPr="00FC4924" w:rsidRDefault="00092F1D" w:rsidP="00092F1D">
      <w:pPr>
        <w:pStyle w:val="ac"/>
        <w:spacing w:before="0" w:beforeAutospacing="0" w:after="0" w:afterAutospacing="0"/>
        <w:ind w:firstLine="480"/>
        <w:jc w:val="both"/>
      </w:pPr>
      <w:r w:rsidRPr="00FC4924">
        <w:t>Условия назначения, размер и порядок выплаты пенсии за выслугу лет устанавливаются муниципальными правовыми актами.» исключить;</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дополнить частью 13 следующего содержания: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«13. Лицу, замещавшему должность Главы Ачадовского сельского поселения и осуществлявшему свои полномочия на постоянной основе, в случае потери трудоспособность или достижения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Пенсия за выслугу лет не устанавливается и не выплачивается в случае прекращения вышеуказанным лицом своих полномочий по основаниям, предусмотренным </w:t>
      </w:r>
      <w:hyperlink r:id="rId37" w:history="1">
        <w:r w:rsidRPr="00FC4924">
          <w:rPr>
            <w:rStyle w:val="a3"/>
            <w:rFonts w:ascii="Times New Roman" w:hAnsi="Times New Roman"/>
          </w:rPr>
          <w:t>абзацем вторым пункта 5.1 статьи 40</w:t>
        </w:r>
      </w:hyperlink>
      <w:r w:rsidRPr="00FC4924">
        <w:rPr>
          <w:rFonts w:ascii="Times New Roman" w:hAnsi="Times New Roman"/>
        </w:rPr>
        <w:t xml:space="preserve"> Федерального закона от 6 </w:t>
      </w:r>
      <w:r w:rsidRPr="00FC4924">
        <w:rPr>
          <w:rFonts w:ascii="Times New Roman" w:hAnsi="Times New Roman"/>
        </w:rPr>
        <w:lastRenderedPageBreak/>
        <w:t>октября 2003 года № 131-ФЗ «Об общих принципах организации местного самоуправления в Российской Федерации».</w:t>
      </w:r>
    </w:p>
    <w:p w:rsidR="00092F1D" w:rsidRPr="00FC4924" w:rsidRDefault="00092F1D" w:rsidP="00092F1D">
      <w:pPr>
        <w:autoSpaceDE w:val="0"/>
        <w:autoSpaceDN w:val="0"/>
        <w:adjustRightInd w:val="0"/>
        <w:ind w:firstLine="540"/>
        <w:rPr>
          <w:rFonts w:ascii="Times New Roman" w:hAnsi="Times New Roman"/>
        </w:rPr>
      </w:pPr>
      <w:r w:rsidRPr="00FC4924">
        <w:rPr>
          <w:rFonts w:ascii="Times New Roman" w:hAnsi="Times New Roman"/>
        </w:rPr>
        <w:t xml:space="preserve">Выплата пенсии за выслугу лет производится за счет средств бюджета Ачадовского сельского поселения. </w:t>
      </w:r>
    </w:p>
    <w:p w:rsidR="00092F1D" w:rsidRPr="00FC4924" w:rsidRDefault="00092F1D" w:rsidP="00092F1D">
      <w:pPr>
        <w:autoSpaceDE w:val="0"/>
        <w:autoSpaceDN w:val="0"/>
        <w:adjustRightInd w:val="0"/>
        <w:ind w:firstLine="540"/>
        <w:rPr>
          <w:rFonts w:ascii="Times New Roman" w:hAnsi="Times New Roman"/>
        </w:rPr>
      </w:pPr>
      <w:r w:rsidRPr="00FC4924">
        <w:rPr>
          <w:rFonts w:ascii="Times New Roman" w:hAnsi="Times New Roman"/>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устанавливаются муниципальными правовыми актами Ачадовского сельского поселения в соответствии с федеральными законами 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092F1D" w:rsidRPr="00FC4924" w:rsidRDefault="00092F1D" w:rsidP="00092F1D">
      <w:pPr>
        <w:widowControl w:val="0"/>
        <w:tabs>
          <w:tab w:val="left" w:pos="0"/>
        </w:tabs>
        <w:ind w:firstLine="709"/>
        <w:rPr>
          <w:rFonts w:ascii="Times New Roman" w:hAnsi="Times New Roman"/>
        </w:rPr>
      </w:pPr>
      <w:r w:rsidRPr="00FC4924">
        <w:rPr>
          <w:rFonts w:ascii="Times New Roman" w:hAnsi="Times New Roman"/>
        </w:rPr>
        <w:t>17) в статье 29:</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в части 1:</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bCs/>
        </w:rPr>
        <w:t>пункт 9 изложить в следующей редакции: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в пункте 12 слова «</w:t>
      </w:r>
      <w:hyperlink r:id="rId38" w:history="1">
        <w:r w:rsidRPr="00FC4924">
          <w:rPr>
            <w:rStyle w:val="a3"/>
            <w:rFonts w:ascii="Times New Roman" w:hAnsi="Times New Roman"/>
          </w:rPr>
          <w:t>частями 3</w:t>
        </w:r>
      </w:hyperlink>
      <w:r w:rsidRPr="00FC4924">
        <w:rPr>
          <w:rFonts w:ascii="Times New Roman" w:hAnsi="Times New Roman"/>
        </w:rPr>
        <w:t xml:space="preserve">, 5 и </w:t>
      </w:r>
      <w:hyperlink r:id="rId39" w:history="1">
        <w:r w:rsidRPr="00FC4924">
          <w:rPr>
            <w:rStyle w:val="a3"/>
            <w:rFonts w:ascii="Times New Roman" w:hAnsi="Times New Roman"/>
          </w:rPr>
          <w:t>6.2</w:t>
        </w:r>
      </w:hyperlink>
      <w:r w:rsidRPr="00FC4924">
        <w:rPr>
          <w:rFonts w:ascii="Times New Roman" w:hAnsi="Times New Roman"/>
        </w:rPr>
        <w:t>» заменить словами «</w:t>
      </w:r>
      <w:hyperlink r:id="rId40" w:history="1">
        <w:r w:rsidRPr="00FC4924">
          <w:rPr>
            <w:rStyle w:val="a3"/>
            <w:rFonts w:ascii="Times New Roman" w:hAnsi="Times New Roman"/>
          </w:rPr>
          <w:t>частями 3</w:t>
        </w:r>
      </w:hyperlink>
      <w:r w:rsidRPr="00FC4924">
        <w:rPr>
          <w:rFonts w:ascii="Times New Roman" w:hAnsi="Times New Roman"/>
        </w:rPr>
        <w:t xml:space="preserve">, </w:t>
      </w:r>
      <w:hyperlink r:id="rId41" w:history="1">
        <w:r w:rsidRPr="00FC4924">
          <w:rPr>
            <w:rStyle w:val="a3"/>
            <w:rFonts w:ascii="Times New Roman" w:hAnsi="Times New Roman"/>
          </w:rPr>
          <w:t>3.1-1</w:t>
        </w:r>
      </w:hyperlink>
      <w:r w:rsidRPr="00FC4924">
        <w:rPr>
          <w:rFonts w:ascii="Times New Roman" w:hAnsi="Times New Roman"/>
        </w:rPr>
        <w:t xml:space="preserve">, 5, </w:t>
      </w:r>
      <w:hyperlink r:id="rId42" w:history="1">
        <w:r w:rsidRPr="00FC4924">
          <w:rPr>
            <w:rStyle w:val="a3"/>
            <w:rFonts w:ascii="Times New Roman" w:hAnsi="Times New Roman"/>
          </w:rPr>
          <w:t>6.2</w:t>
        </w:r>
      </w:hyperlink>
      <w:r w:rsidRPr="00FC4924">
        <w:rPr>
          <w:rFonts w:ascii="Times New Roman" w:hAnsi="Times New Roman"/>
        </w:rPr>
        <w:t xml:space="preserve">, 7.2»; </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дополнить частью 2.1 следующего содержания:</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«2.1. В случае досрочного прекращения полномочий Главы Ачадовского сельского поселения избрание Главы Ачадовского сельского поселения, избираемого Советом депутатов Ачадовского сельского поселения из своего состава, осуществляется не позднее чем через шесть месяцев со дня такого прекращения полномочий.</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 xml:space="preserve">При этом если до истечения срока полномочий Совета депутатов Ачадовского сельского поселения осталось менее шести месяцев, избрание Главы Ачадовского сельского поселения из состава Совета депутатов Ачадовского сельского поселения осуществляется на первом заседании вновь избранного Совета депутатов Ачадовского сельского поселения.»;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18) в статье 31:</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абзац третий части 1 дополнить словами «, если иное не установлено федеральными законами»;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дополнить частью 3 следующего содержания: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r:id="rId43" w:history="1">
        <w:r w:rsidRPr="00FC4924">
          <w:rPr>
            <w:rStyle w:val="a3"/>
            <w:rFonts w:ascii="Times New Roman" w:hAnsi="Times New Roman"/>
          </w:rPr>
          <w:t>статьей 15</w:t>
        </w:r>
      </w:hyperlink>
      <w:r w:rsidRPr="00FC4924">
        <w:rPr>
          <w:rFonts w:ascii="Times New Roman" w:hAnsi="Times New Roman"/>
        </w:rPr>
        <w:t xml:space="preserve"> Федерального закона от 25 декабря 2008 года № 273-ФЗ «О противодействии коррупции».»;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lastRenderedPageBreak/>
        <w:t>19) пункт 1 части 4 статьи 32 признать утратившим силу;</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20) в пункте 2 части 6 статьи 34 слова «,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w:t>
      </w:r>
      <w:smartTag w:uri="urn:schemas-microsoft-com:office:smarttags" w:element="metricconverter">
        <w:smartTagPr>
          <w:attr w:name="ProductID" w:val="2002 г"/>
        </w:smartTagPr>
        <w:r w:rsidRPr="00FC4924">
          <w:rPr>
            <w:rFonts w:ascii="Times New Roman" w:hAnsi="Times New Roman"/>
          </w:rPr>
          <w:t>2002 г</w:t>
        </w:r>
      </w:smartTag>
      <w:r w:rsidRPr="00FC4924">
        <w:rPr>
          <w:rFonts w:ascii="Times New Roman" w:hAnsi="Times New Roman"/>
        </w:rPr>
        <w:t>. № 67-ФЗ</w:t>
      </w:r>
      <w:r w:rsidRPr="00FC4924">
        <w:rPr>
          <w:rStyle w:val="apple-converted-space"/>
          <w:rFonts w:ascii="Times New Roman" w:hAnsi="Times New Roman"/>
        </w:rPr>
        <w:t> </w:t>
      </w:r>
      <w:bookmarkStart w:id="2" w:name="sub_2483"/>
      <w:bookmarkEnd w:id="2"/>
      <w:r w:rsidR="005C2D2B" w:rsidRPr="00FC4924">
        <w:rPr>
          <w:rFonts w:ascii="Times New Roman" w:hAnsi="Times New Roman"/>
        </w:rPr>
        <w:fldChar w:fldCharType="begin"/>
      </w:r>
      <w:r w:rsidRPr="00FC4924">
        <w:rPr>
          <w:rFonts w:ascii="Times New Roman" w:hAnsi="Times New Roman"/>
        </w:rPr>
        <w:instrText xml:space="preserve"> HYPERLINK "http://pravo-search.minjust.ru:8080/bigs/showDocument.html?id=6785A26F-52A6-439E-A2E4-93801511E564" \t "_blank" </w:instrText>
      </w:r>
      <w:r w:rsidR="005C2D2B" w:rsidRPr="00FC4924">
        <w:rPr>
          <w:rFonts w:ascii="Times New Roman" w:hAnsi="Times New Roman"/>
        </w:rPr>
        <w:fldChar w:fldCharType="separate"/>
      </w:r>
      <w:r w:rsidRPr="00FC4924">
        <w:rPr>
          <w:rStyle w:val="hyperlink"/>
          <w:rFonts w:ascii="Times New Roman" w:hAnsi="Times New Roman"/>
        </w:rPr>
        <w:t>«Об основных гарантиях избирательных прав и права на участие в референдуме граждан Российской Федерации»</w:t>
      </w:r>
      <w:r w:rsidR="005C2D2B" w:rsidRPr="00FC4924">
        <w:rPr>
          <w:rFonts w:ascii="Times New Roman" w:hAnsi="Times New Roman"/>
        </w:rPr>
        <w:fldChar w:fldCharType="end"/>
      </w:r>
      <w:r w:rsidRPr="00FC4924">
        <w:rPr>
          <w:rFonts w:ascii="Times New Roman" w:hAnsi="Times New Roman"/>
        </w:rPr>
        <w:t xml:space="preserve"> исключить;</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21) в части 3 статьи 40:</w:t>
      </w:r>
    </w:p>
    <w:p w:rsidR="00092F1D" w:rsidRPr="00FC4924" w:rsidRDefault="005C2D2B" w:rsidP="00092F1D">
      <w:pPr>
        <w:autoSpaceDE w:val="0"/>
        <w:autoSpaceDN w:val="0"/>
        <w:adjustRightInd w:val="0"/>
        <w:ind w:firstLine="709"/>
        <w:rPr>
          <w:rFonts w:ascii="Times New Roman" w:hAnsi="Times New Roman"/>
        </w:rPr>
      </w:pPr>
      <w:hyperlink r:id="rId44" w:history="1">
        <w:r w:rsidR="00092F1D" w:rsidRPr="00FC4924">
          <w:rPr>
            <w:rStyle w:val="a3"/>
            <w:rFonts w:ascii="Times New Roman" w:hAnsi="Times New Roman"/>
          </w:rPr>
          <w:t>пункт 9</w:t>
        </w:r>
      </w:hyperlink>
      <w:r w:rsidR="00092F1D" w:rsidRPr="00FC4924">
        <w:rPr>
          <w:rFonts w:ascii="Times New Roman" w:hAnsi="Times New Roman"/>
        </w:rPr>
        <w:t xml:space="preserve"> изложить в следующей редакции: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092F1D" w:rsidRPr="00FC4924" w:rsidRDefault="005C2D2B" w:rsidP="00092F1D">
      <w:pPr>
        <w:autoSpaceDE w:val="0"/>
        <w:autoSpaceDN w:val="0"/>
        <w:adjustRightInd w:val="0"/>
        <w:ind w:firstLine="709"/>
        <w:rPr>
          <w:rFonts w:ascii="Times New Roman" w:hAnsi="Times New Roman"/>
        </w:rPr>
      </w:pPr>
      <w:hyperlink r:id="rId45" w:history="1">
        <w:r w:rsidR="00092F1D" w:rsidRPr="00FC4924">
          <w:rPr>
            <w:rStyle w:val="a3"/>
            <w:rFonts w:ascii="Times New Roman" w:hAnsi="Times New Roman"/>
          </w:rPr>
          <w:t>дополнить</w:t>
        </w:r>
      </w:hyperlink>
      <w:r w:rsidR="00092F1D" w:rsidRPr="00FC4924">
        <w:rPr>
          <w:rFonts w:ascii="Times New Roman" w:hAnsi="Times New Roman"/>
        </w:rPr>
        <w:t xml:space="preserve"> пунктом 9.1 следующего содержания: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22) в статье 41:</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в части 1: </w:t>
      </w:r>
    </w:p>
    <w:p w:rsidR="00092F1D" w:rsidRPr="00FC4924" w:rsidRDefault="005C2D2B" w:rsidP="00092F1D">
      <w:pPr>
        <w:autoSpaceDE w:val="0"/>
        <w:autoSpaceDN w:val="0"/>
        <w:adjustRightInd w:val="0"/>
        <w:ind w:firstLine="709"/>
        <w:rPr>
          <w:rFonts w:ascii="Times New Roman" w:hAnsi="Times New Roman"/>
        </w:rPr>
      </w:pPr>
      <w:hyperlink r:id="rId46" w:history="1">
        <w:r w:rsidR="00092F1D" w:rsidRPr="00FC4924">
          <w:rPr>
            <w:rStyle w:val="a3"/>
            <w:rFonts w:ascii="Times New Roman" w:hAnsi="Times New Roman"/>
          </w:rPr>
          <w:t>пункт 6</w:t>
        </w:r>
      </w:hyperlink>
      <w:r w:rsidR="00092F1D" w:rsidRPr="00FC4924">
        <w:rPr>
          <w:rFonts w:ascii="Times New Roman" w:hAnsi="Times New Roman"/>
        </w:rPr>
        <w:t xml:space="preserve"> изложить в следующей редакции: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092F1D" w:rsidRPr="00FC4924" w:rsidRDefault="005C2D2B" w:rsidP="00092F1D">
      <w:pPr>
        <w:autoSpaceDE w:val="0"/>
        <w:autoSpaceDN w:val="0"/>
        <w:adjustRightInd w:val="0"/>
        <w:ind w:firstLine="709"/>
        <w:rPr>
          <w:rFonts w:ascii="Times New Roman" w:hAnsi="Times New Roman"/>
        </w:rPr>
      </w:pPr>
      <w:hyperlink r:id="rId47" w:history="1">
        <w:r w:rsidR="00092F1D" w:rsidRPr="00FC4924">
          <w:rPr>
            <w:rStyle w:val="a3"/>
            <w:rFonts w:ascii="Times New Roman" w:hAnsi="Times New Roman"/>
          </w:rPr>
          <w:t>пункт 7</w:t>
        </w:r>
      </w:hyperlink>
      <w:r w:rsidR="00092F1D" w:rsidRPr="00FC4924">
        <w:rPr>
          <w:rFonts w:ascii="Times New Roman" w:hAnsi="Times New Roman"/>
        </w:rPr>
        <w:t xml:space="preserve"> изложить в следующей редакции: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пункт 10 изложить в следующей редакции: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w:t>
      </w:r>
      <w:r w:rsidRPr="00FC4924">
        <w:rPr>
          <w:rFonts w:ascii="Times New Roman" w:hAnsi="Times New Roman"/>
        </w:rPr>
        <w:lastRenderedPageBreak/>
        <w:t>(или)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дополнить частью 1.1 следующего содержания: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«1.1.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 дополнить частью 3 следующего содержания: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23) в части 1 статьи 42:</w:t>
      </w:r>
    </w:p>
    <w:p w:rsidR="00092F1D" w:rsidRPr="00FC4924" w:rsidRDefault="00092F1D" w:rsidP="00092F1D">
      <w:pPr>
        <w:autoSpaceDE w:val="0"/>
        <w:autoSpaceDN w:val="0"/>
        <w:adjustRightInd w:val="0"/>
        <w:ind w:firstLine="709"/>
        <w:outlineLvl w:val="0"/>
        <w:rPr>
          <w:rFonts w:ascii="Times New Roman" w:hAnsi="Times New Roman"/>
          <w:bCs/>
        </w:rPr>
      </w:pPr>
      <w:r w:rsidRPr="00FC4924">
        <w:rPr>
          <w:rFonts w:ascii="Times New Roman" w:hAnsi="Times New Roman"/>
          <w:bCs/>
        </w:rPr>
        <w:t xml:space="preserve">пункт 3 изложить в следующей редакции:  </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bCs/>
        </w:rPr>
        <w:t xml:space="preserve">«3) </w:t>
      </w:r>
      <w:r w:rsidRPr="00FC4924">
        <w:rPr>
          <w:rFonts w:ascii="Times New Roman" w:hAnsi="Times New Roman"/>
        </w:rPr>
        <w:t xml:space="preserve">участвовать в управлении коммерческой или некоммерческой организацией, за исключением следующих случаев: </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 </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w:t>
      </w:r>
      <w:r w:rsidRPr="00FC4924">
        <w:rPr>
          <w:rFonts w:ascii="Times New Roman" w:hAnsi="Times New Roman"/>
        </w:rPr>
        <w:lastRenderedPageBreak/>
        <w:t xml:space="preserve">организации либо порядок управления находящимися в муниципальной собственности акциями (долями в уставном капитале); </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 xml:space="preserve">д) иные случаи, предусмотренные федеральными законами;»; </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дополнить пунктом 3.1 следующего содержания:</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«3.1) заниматься предпринимательской деятельностью лично или через доверенных лиц;»;</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rPr>
        <w:t>24) часть 3 статьи 46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r w:rsidRPr="00FC4924">
        <w:rPr>
          <w:rFonts w:ascii="Times New Roman" w:hAnsi="Times New Roman"/>
          <w:bCs/>
        </w:rPr>
        <w:t xml:space="preserve">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25)  в статье 47:</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часть 3 дополнить пунктом 2.1 следующего содержания: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часть 6 изложить в следующей редакции: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«6. Взыскания, предусмотренные </w:t>
      </w:r>
      <w:hyperlink r:id="rId48" w:history="1">
        <w:r w:rsidRPr="00FC4924">
          <w:rPr>
            <w:rStyle w:val="a3"/>
            <w:rFonts w:ascii="Times New Roman" w:hAnsi="Times New Roman"/>
          </w:rPr>
          <w:t>статьями 14.1</w:t>
        </w:r>
      </w:hyperlink>
      <w:r w:rsidRPr="00FC4924">
        <w:rPr>
          <w:rFonts w:ascii="Times New Roman" w:hAnsi="Times New Roman"/>
        </w:rPr>
        <w:t xml:space="preserve">, </w:t>
      </w:r>
      <w:hyperlink r:id="rId49" w:history="1">
        <w:r w:rsidRPr="00FC4924">
          <w:rPr>
            <w:rStyle w:val="a3"/>
            <w:rFonts w:ascii="Times New Roman" w:hAnsi="Times New Roman"/>
          </w:rPr>
          <w:t>15</w:t>
        </w:r>
      </w:hyperlink>
      <w:r w:rsidRPr="00FC4924">
        <w:rPr>
          <w:rFonts w:ascii="Times New Roman" w:hAnsi="Times New Roman"/>
        </w:rPr>
        <w:t xml:space="preserve"> и </w:t>
      </w:r>
      <w:hyperlink r:id="rId50" w:history="1">
        <w:r w:rsidRPr="00FC4924">
          <w:rPr>
            <w:rStyle w:val="a3"/>
            <w:rFonts w:ascii="Times New Roman" w:hAnsi="Times New Roman"/>
          </w:rPr>
          <w:t>27</w:t>
        </w:r>
      </w:hyperlink>
      <w:r w:rsidRPr="00FC4924">
        <w:rPr>
          <w:rFonts w:ascii="Times New Roman" w:hAnsi="Times New Roman"/>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дополнить частью 7 следующего содержания: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51" w:history="1">
        <w:r w:rsidRPr="00FC4924">
          <w:rPr>
            <w:rStyle w:val="a3"/>
            <w:rFonts w:ascii="Times New Roman" w:hAnsi="Times New Roman"/>
          </w:rPr>
          <w:t>статьей 15</w:t>
        </w:r>
      </w:hyperlink>
      <w:r w:rsidRPr="00FC4924">
        <w:rPr>
          <w:rFonts w:ascii="Times New Roman" w:hAnsi="Times New Roman"/>
        </w:rPr>
        <w:t xml:space="preserve"> Федерального закона от 25 декабря 2008 года № 273-ФЗ «О противодействии коррупции».»;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 26) в части 3 статьи 51: </w:t>
      </w:r>
    </w:p>
    <w:p w:rsidR="00092F1D" w:rsidRPr="00FC4924" w:rsidRDefault="005C2D2B" w:rsidP="00092F1D">
      <w:pPr>
        <w:autoSpaceDE w:val="0"/>
        <w:autoSpaceDN w:val="0"/>
        <w:adjustRightInd w:val="0"/>
        <w:ind w:firstLine="709"/>
        <w:rPr>
          <w:rFonts w:ascii="Times New Roman" w:hAnsi="Times New Roman"/>
        </w:rPr>
      </w:pPr>
      <w:hyperlink r:id="rId52" w:history="1">
        <w:r w:rsidR="00092F1D" w:rsidRPr="00FC4924">
          <w:rPr>
            <w:rStyle w:val="a3"/>
            <w:rFonts w:ascii="Times New Roman" w:hAnsi="Times New Roman"/>
          </w:rPr>
          <w:t xml:space="preserve">пункт 4 </w:t>
        </w:r>
      </w:hyperlink>
      <w:r w:rsidR="00092F1D" w:rsidRPr="00FC4924">
        <w:rPr>
          <w:rFonts w:ascii="Times New Roman" w:hAnsi="Times New Roman"/>
        </w:rPr>
        <w:t xml:space="preserve"> после слов «трудовую книжку» дополнить словами «и (или) сведения о трудовой деятельности, оформленные в установленном законодательством порядке»;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в пункте 6 слова «страховое свидетельство обязательного пенсионного страхования» заменить словами «документ, подтверждающий регистрацию в системе индивидуального (персонифицированного) учета»;</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 xml:space="preserve">27) статью 52 дополнить частью 5 следующего содержания: </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 xml:space="preserve">«5.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53" w:history="1">
        <w:r w:rsidRPr="00FC4924">
          <w:rPr>
            <w:rStyle w:val="a3"/>
            <w:rFonts w:ascii="Times New Roman" w:hAnsi="Times New Roman"/>
          </w:rPr>
          <w:t>законом</w:t>
        </w:r>
      </w:hyperlink>
      <w:r w:rsidRPr="00FC4924">
        <w:rPr>
          <w:rFonts w:ascii="Times New Roman" w:hAnsi="Times New Roman"/>
        </w:rPr>
        <w:t xml:space="preserve"> от 31 июля 2020 года № 247-ФЗ «Об обязательных требованиях в Российской Федерации».»;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lastRenderedPageBreak/>
        <w:t>28) в статье 54:</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в части 6:</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 в абзаце перовом слова «со дня их»</w:t>
      </w:r>
      <w:r w:rsidRPr="00FC4924">
        <w:rPr>
          <w:rStyle w:val="apple-converted-space"/>
          <w:rFonts w:ascii="Times New Roman" w:hAnsi="Times New Roman"/>
        </w:rPr>
        <w:t> заменить словами «после их»;</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 xml:space="preserve">абзац второй изложить в следующей редакции: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bCs/>
        </w:rPr>
        <w:t>«</w:t>
      </w:r>
      <w:r w:rsidRPr="00FC4924">
        <w:rPr>
          <w:rFonts w:ascii="Times New Roman" w:hAnsi="Times New Roman"/>
        </w:rPr>
        <w:t>Изменения и дополнения, внесенные в Устав Ачадовского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Ачадовского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Ачадовского сельского поселения, принявшего муниципальный правовой акт о внесении указанных изменений и дополнений в Устав Ачадовского сельского поселения.»;</w:t>
      </w:r>
    </w:p>
    <w:p w:rsidR="00092F1D" w:rsidRPr="00FC4924" w:rsidRDefault="00092F1D" w:rsidP="00092F1D">
      <w:pPr>
        <w:autoSpaceDE w:val="0"/>
        <w:autoSpaceDN w:val="0"/>
        <w:adjustRightInd w:val="0"/>
        <w:ind w:firstLine="709"/>
        <w:rPr>
          <w:rFonts w:ascii="Times New Roman" w:hAnsi="Times New Roman"/>
          <w:bCs/>
        </w:rPr>
      </w:pPr>
      <w:r w:rsidRPr="00FC4924">
        <w:rPr>
          <w:rFonts w:ascii="Times New Roman" w:hAnsi="Times New Roman"/>
          <w:bCs/>
        </w:rPr>
        <w:t>абзац четвертый изложить в следующей редакции: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bCs/>
        </w:rPr>
        <w:t>«</w:t>
      </w:r>
      <w:r w:rsidRPr="00FC4924">
        <w:rPr>
          <w:rFonts w:ascii="Times New Roman" w:hAnsi="Times New Roman"/>
        </w:rPr>
        <w:t xml:space="preserve">Глава Ачадовского сельского поселения обязан опубликовать (обнародовать) зарегистрированные Устав Ачадовского сельского поселения, муниципальный правовой акт о внесении изменений и дополнений в Устав Ачадовского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54" w:history="1">
        <w:r w:rsidRPr="00FC4924">
          <w:rPr>
            <w:rStyle w:val="a3"/>
            <w:rFonts w:ascii="Times New Roman" w:hAnsi="Times New Roman"/>
          </w:rPr>
          <w:t>частью 6 статьи 4</w:t>
        </w:r>
      </w:hyperlink>
      <w:r w:rsidRPr="00FC4924">
        <w:rPr>
          <w:rFonts w:ascii="Times New Roman" w:hAnsi="Times New Roman"/>
        </w:rPr>
        <w:t xml:space="preserve"> Федерального закона от 21 июля 2005 года № 97-ФЗ «О государственной регистрации уставов муниципальных образований»;</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дополнить частями 7 и 8 следующего содержания: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«7. Приведение Устава Ачадовского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Ачадовского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Ачадовского сельского поселения, учета предложений граждан по нему, периодичности заседаний Совета депутатов Ачадовского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8. Изложение Устава Ачадовского сельского поселения в новой редакции муниципальным правовым актом о внесении изменений и дополнений в Устав Ачадовского сельского поселения не допускается. В этом случае принимается новый Устав Ачадовского сельского поселения, а ранее действующий Устав Ачадовского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Ачадовского сельского поселения.»;</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29) в статье 55:</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часть 1 после слов «на местном референдуме» дополнить словами «(сходе граждан)»;</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lastRenderedPageBreak/>
        <w:t>часть 2 после слов «на местном референдуме» дополнить словами «(сходе граждан)»;</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30) часть 5 статьи 56 признать утратившей силу;</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31) пункт 17 части 2 статьи 56.1 признать утратившим силу;</w:t>
      </w:r>
    </w:p>
    <w:p w:rsidR="00092F1D" w:rsidRPr="00FC4924" w:rsidRDefault="00092F1D" w:rsidP="00092F1D">
      <w:pPr>
        <w:autoSpaceDE w:val="0"/>
        <w:autoSpaceDN w:val="0"/>
        <w:adjustRightInd w:val="0"/>
        <w:ind w:firstLine="709"/>
        <w:outlineLvl w:val="0"/>
        <w:rPr>
          <w:rFonts w:ascii="Times New Roman" w:hAnsi="Times New Roman"/>
        </w:rPr>
      </w:pPr>
      <w:r w:rsidRPr="00FC4924">
        <w:rPr>
          <w:rFonts w:ascii="Times New Roman" w:hAnsi="Times New Roman"/>
        </w:rPr>
        <w:t>32) часть 3 статьи 57 изложить в следующей редакции:</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«3. Проекты муниципальных нормативных правовых актов Ачадовского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Ачадовского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1) проектов нормативных правовых актов Совета депутатов Ачадовского сельского поселения, устанавливающих, изменяющих, приостанавливающих, отменяющих местные налоги и сборы;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2) проектов нормативных правовых актов Совета депутатов Ачадовского сельского поселения, регулирующих бюджетные правоотношения;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Ачадовского сельского поселения.»;</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33) в статье 58:</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часть 3 изложить в следующей редакции:</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часть 5 дополнить абзацем следующего содержания: </w:t>
      </w:r>
    </w:p>
    <w:p w:rsidR="00092F1D" w:rsidRPr="00FC4924" w:rsidRDefault="00092F1D" w:rsidP="00092F1D">
      <w:pPr>
        <w:autoSpaceDE w:val="0"/>
        <w:autoSpaceDN w:val="0"/>
        <w:adjustRightInd w:val="0"/>
        <w:ind w:firstLine="709"/>
        <w:rPr>
          <w:rFonts w:ascii="Times New Roman" w:hAnsi="Times New Roman"/>
        </w:rPr>
      </w:pPr>
      <w:r w:rsidRPr="00FC4924">
        <w:rPr>
          <w:rFonts w:ascii="Times New Roman" w:hAnsi="Times New Roman"/>
        </w:rPr>
        <w:t xml:space="preserve">«В качестве дополнительного источника официального опубликования Устава Ачадовского сельского поселения, решений Совета депутатов Ачадовского сельского </w:t>
      </w:r>
      <w:r w:rsidRPr="00FC4924">
        <w:rPr>
          <w:rFonts w:ascii="Times New Roman" w:hAnsi="Times New Roman"/>
        </w:rPr>
        <w:lastRenderedPageBreak/>
        <w:t xml:space="preserve">поселения о внесении изменений и дополнений в Устав Ачадовского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w:t>
      </w:r>
      <w:hyperlink r:id="rId55" w:history="1">
        <w:r w:rsidRPr="00FC4924">
          <w:rPr>
            <w:rStyle w:val="a3"/>
            <w:rFonts w:ascii="Times New Roman" w:hAnsi="Times New Roman"/>
          </w:rPr>
          <w:t>http://право-минюст.рф</w:t>
        </w:r>
      </w:hyperlink>
      <w:r w:rsidRPr="00FC4924">
        <w:rPr>
          <w:rFonts w:ascii="Times New Roman" w:hAnsi="Times New Roman"/>
        </w:rPr>
        <w:t>), регистрационный номер и дата его регистрации в качестве сетевого издания – Эл № ФС77-72471 от 05.03.2018.»;</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34) дополнить статьей 65.1 следующего содержания:</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«Статья 65.1. Средства самообложения граждан</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Ачадовского сельского поселения. Размер платежей в порядке самообложения граждан устанавливается в абсолютной величине равным для всех жителей Ачадовского сельского поселения (населенного пункта (либо части его территории), входящего в состав Ачадовского сельского поселения, за исключением отдельных категорий граждан, численность которых не может превышать 30 процентов от общего числа жителей Ачадовского сельского поселения (населенного пункта (либо части его территории), входящего в состав Ачадовского сельского поселения, и для которых размер платежей может быть уменьшен. </w:t>
      </w:r>
    </w:p>
    <w:p w:rsidR="00092F1D" w:rsidRPr="00FC4924" w:rsidRDefault="00092F1D" w:rsidP="00092F1D">
      <w:pPr>
        <w:pStyle w:val="aa"/>
        <w:spacing w:after="0"/>
        <w:ind w:firstLine="709"/>
        <w:rPr>
          <w:rFonts w:ascii="Times New Roman" w:hAnsi="Times New Roman"/>
        </w:rPr>
      </w:pPr>
      <w:r w:rsidRPr="00FC4924">
        <w:rPr>
          <w:rFonts w:ascii="Times New Roman" w:hAnsi="Times New Roman"/>
        </w:rPr>
        <w:t xml:space="preserve">2. Вопросы введения и использования указанных в </w:t>
      </w:r>
      <w:hyperlink r:id="rId56" w:anchor="Par0" w:history="1">
        <w:r w:rsidRPr="00FC4924">
          <w:rPr>
            <w:rStyle w:val="a3"/>
            <w:rFonts w:ascii="Times New Roman" w:hAnsi="Times New Roman"/>
          </w:rPr>
          <w:t>части 1</w:t>
        </w:r>
      </w:hyperlink>
      <w:r w:rsidRPr="00FC4924">
        <w:rPr>
          <w:rFonts w:ascii="Times New Roman" w:hAnsi="Times New Roman"/>
        </w:rPr>
        <w:t xml:space="preserve"> настоящей статьи разовых платежей граждан решаются на местном референдуме, а в случаях, предусмотренных </w:t>
      </w:r>
      <w:hyperlink r:id="rId57" w:history="1">
        <w:r w:rsidRPr="00FC4924">
          <w:rPr>
            <w:rStyle w:val="a3"/>
            <w:rFonts w:ascii="Times New Roman" w:hAnsi="Times New Roman"/>
          </w:rPr>
          <w:t>пунктами 4</w:t>
        </w:r>
      </w:hyperlink>
      <w:r w:rsidRPr="00FC4924">
        <w:rPr>
          <w:rFonts w:ascii="Times New Roman" w:hAnsi="Times New Roman"/>
        </w:rPr>
        <w:t xml:space="preserve">, </w:t>
      </w:r>
      <w:hyperlink r:id="rId58" w:history="1">
        <w:r w:rsidRPr="00FC4924">
          <w:rPr>
            <w:rStyle w:val="a3"/>
            <w:rFonts w:ascii="Times New Roman" w:hAnsi="Times New Roman"/>
          </w:rPr>
          <w:t>4.1</w:t>
        </w:r>
      </w:hyperlink>
      <w:r w:rsidRPr="00FC4924">
        <w:rPr>
          <w:rFonts w:ascii="Times New Roman" w:hAnsi="Times New Roman"/>
        </w:rPr>
        <w:t xml:space="preserve"> и </w:t>
      </w:r>
      <w:hyperlink r:id="rId59" w:history="1">
        <w:r w:rsidRPr="00FC4924">
          <w:rPr>
            <w:rStyle w:val="a3"/>
            <w:rFonts w:ascii="Times New Roman" w:hAnsi="Times New Roman"/>
          </w:rPr>
          <w:t>4.3 части 1 статьи 25.1</w:t>
        </w:r>
      </w:hyperlink>
      <w:r w:rsidRPr="00FC4924">
        <w:rPr>
          <w:rFonts w:ascii="Times New Roman" w:hAnsi="Times New Roman"/>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092F1D" w:rsidRPr="00FC4924" w:rsidRDefault="00092F1D" w:rsidP="00092F1D">
      <w:pPr>
        <w:pStyle w:val="ac"/>
        <w:spacing w:before="0" w:beforeAutospacing="0" w:after="0" w:afterAutospacing="0"/>
        <w:ind w:firstLine="709"/>
        <w:jc w:val="both"/>
      </w:pPr>
      <w:r w:rsidRPr="00FC4924">
        <w:t xml:space="preserve">35) статью 68 изложить в следующей редакции: </w:t>
      </w:r>
    </w:p>
    <w:p w:rsidR="00092F1D" w:rsidRPr="00FC4924" w:rsidRDefault="00092F1D" w:rsidP="00092F1D">
      <w:pPr>
        <w:pStyle w:val="ac"/>
        <w:spacing w:before="0" w:beforeAutospacing="0" w:after="0" w:afterAutospacing="0"/>
        <w:ind w:firstLine="709"/>
        <w:jc w:val="both"/>
      </w:pPr>
      <w:r w:rsidRPr="00FC4924">
        <w:t>«Статья 68. Муниципальный финансовый контроль</w:t>
      </w:r>
    </w:p>
    <w:p w:rsidR="00092F1D" w:rsidRPr="00FC4924" w:rsidRDefault="00092F1D" w:rsidP="00092F1D">
      <w:pPr>
        <w:pStyle w:val="ac"/>
        <w:spacing w:before="0" w:beforeAutospacing="0" w:after="0" w:afterAutospacing="0"/>
        <w:ind w:firstLine="709"/>
        <w:jc w:val="both"/>
      </w:pPr>
      <w:r w:rsidRPr="00FC4924">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092F1D" w:rsidRPr="00FC4924" w:rsidRDefault="00092F1D" w:rsidP="00092F1D">
      <w:pPr>
        <w:pStyle w:val="ac"/>
        <w:spacing w:before="0" w:beforeAutospacing="0" w:after="0" w:afterAutospacing="0"/>
        <w:ind w:firstLine="709"/>
        <w:jc w:val="both"/>
      </w:pPr>
      <w:r w:rsidRPr="00FC4924">
        <w:t xml:space="preserve">Муниципальный финансовый контроль подразделяется на внешний и внутренний, предварительный и последующий. </w:t>
      </w:r>
    </w:p>
    <w:p w:rsidR="00092F1D" w:rsidRPr="00FC4924" w:rsidRDefault="00092F1D" w:rsidP="00092F1D">
      <w:pPr>
        <w:pStyle w:val="ac"/>
        <w:spacing w:before="0" w:beforeAutospacing="0" w:after="0" w:afterAutospacing="0"/>
        <w:ind w:firstLine="709"/>
        <w:jc w:val="both"/>
      </w:pPr>
      <w:r w:rsidRPr="00FC4924">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092F1D" w:rsidRPr="00FC4924" w:rsidRDefault="00092F1D" w:rsidP="00092F1D">
      <w:pPr>
        <w:pStyle w:val="ac"/>
        <w:spacing w:before="0" w:beforeAutospacing="0" w:after="0" w:afterAutospacing="0"/>
        <w:ind w:firstLine="709"/>
        <w:jc w:val="both"/>
      </w:pPr>
      <w:r w:rsidRPr="00FC4924">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092F1D" w:rsidRPr="00FC4924" w:rsidRDefault="00092F1D" w:rsidP="00092F1D">
      <w:pPr>
        <w:pStyle w:val="ac"/>
        <w:spacing w:before="0" w:beforeAutospacing="0" w:after="0" w:afterAutospacing="0"/>
        <w:ind w:firstLine="709"/>
        <w:jc w:val="both"/>
      </w:pPr>
      <w:r w:rsidRPr="00FC4924">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092F1D" w:rsidRPr="00FC4924" w:rsidRDefault="00092F1D" w:rsidP="00092F1D">
      <w:pPr>
        <w:pStyle w:val="ac"/>
        <w:spacing w:before="0" w:beforeAutospacing="0" w:after="0" w:afterAutospacing="0"/>
        <w:ind w:firstLine="709"/>
        <w:jc w:val="both"/>
      </w:pPr>
      <w:r w:rsidRPr="00FC4924">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092F1D" w:rsidRPr="00FC4924" w:rsidRDefault="00092F1D" w:rsidP="00092F1D">
      <w:pPr>
        <w:pStyle w:val="ac"/>
        <w:spacing w:before="0" w:beforeAutospacing="0" w:after="0" w:afterAutospacing="0"/>
        <w:ind w:firstLine="709"/>
        <w:jc w:val="both"/>
      </w:pPr>
      <w:r w:rsidRPr="00FC4924">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092F1D" w:rsidRPr="00FC4924" w:rsidRDefault="00092F1D" w:rsidP="00092F1D">
      <w:pPr>
        <w:pStyle w:val="ac"/>
        <w:spacing w:before="0" w:beforeAutospacing="0" w:after="0" w:afterAutospacing="0"/>
        <w:ind w:firstLine="709"/>
        <w:jc w:val="both"/>
      </w:pPr>
      <w:r w:rsidRPr="00FC4924">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92F1D" w:rsidRPr="00FC4924" w:rsidRDefault="00092F1D" w:rsidP="00092F1D">
      <w:pPr>
        <w:autoSpaceDE w:val="0"/>
        <w:autoSpaceDN w:val="0"/>
        <w:adjustRightInd w:val="0"/>
        <w:ind w:firstLine="540"/>
        <w:rPr>
          <w:rFonts w:ascii="Times New Roman" w:hAnsi="Times New Roman"/>
        </w:rPr>
      </w:pPr>
      <w:r w:rsidRPr="00FC4924">
        <w:rPr>
          <w:rFonts w:ascii="Times New Roman" w:hAnsi="Times New Roman"/>
        </w:rPr>
        <w:lastRenderedPageBreak/>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092F1D" w:rsidRPr="00FC4924" w:rsidRDefault="00092F1D" w:rsidP="00092F1D">
      <w:pPr>
        <w:overflowPunct w:val="0"/>
        <w:autoSpaceDE w:val="0"/>
        <w:autoSpaceDN w:val="0"/>
        <w:adjustRightInd w:val="0"/>
        <w:ind w:firstLine="709"/>
        <w:rPr>
          <w:rFonts w:ascii="Times New Roman" w:hAnsi="Times New Roman"/>
        </w:rPr>
      </w:pPr>
      <w:r w:rsidRPr="00FC4924">
        <w:rPr>
          <w:rFonts w:ascii="Times New Roman" w:hAnsi="Times New Roman"/>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092F1D" w:rsidRPr="00FC4924" w:rsidRDefault="00092F1D" w:rsidP="00092F1D">
      <w:pPr>
        <w:pStyle w:val="aa"/>
        <w:spacing w:after="0"/>
        <w:ind w:firstLine="709"/>
        <w:rPr>
          <w:rFonts w:ascii="Times New Roman" w:hAnsi="Times New Roman"/>
        </w:rPr>
      </w:pPr>
    </w:p>
    <w:p w:rsidR="00092F1D" w:rsidRPr="00FC4924" w:rsidRDefault="00092F1D" w:rsidP="00092F1D">
      <w:pPr>
        <w:autoSpaceDE w:val="0"/>
        <w:autoSpaceDN w:val="0"/>
        <w:adjustRightInd w:val="0"/>
        <w:ind w:firstLine="709"/>
        <w:rPr>
          <w:rFonts w:ascii="Times New Roman" w:hAnsi="Times New Roman"/>
        </w:rPr>
      </w:pPr>
    </w:p>
    <w:p w:rsidR="00092F1D" w:rsidRPr="00FC4924" w:rsidRDefault="00092F1D" w:rsidP="00092F1D">
      <w:pPr>
        <w:overflowPunct w:val="0"/>
        <w:autoSpaceDE w:val="0"/>
        <w:autoSpaceDN w:val="0"/>
        <w:adjustRightInd w:val="0"/>
        <w:ind w:firstLine="0"/>
        <w:rPr>
          <w:rFonts w:ascii="Times New Roman" w:hAnsi="Times New Roman"/>
        </w:rPr>
      </w:pPr>
    </w:p>
    <w:p w:rsidR="00092F1D" w:rsidRPr="00FC4924" w:rsidRDefault="00092F1D" w:rsidP="00092F1D">
      <w:pPr>
        <w:overflowPunct w:val="0"/>
        <w:autoSpaceDE w:val="0"/>
        <w:autoSpaceDN w:val="0"/>
        <w:adjustRightInd w:val="0"/>
        <w:ind w:firstLine="0"/>
        <w:rPr>
          <w:rFonts w:ascii="Times New Roman" w:hAnsi="Times New Roman"/>
        </w:rPr>
      </w:pPr>
      <w:r w:rsidRPr="00FC4924">
        <w:rPr>
          <w:rFonts w:ascii="Times New Roman" w:hAnsi="Times New Roman"/>
        </w:rPr>
        <w:t>Глава Ачадовского сельского поселения</w:t>
      </w:r>
    </w:p>
    <w:p w:rsidR="00092F1D" w:rsidRPr="00FC4924" w:rsidRDefault="00092F1D" w:rsidP="00092F1D">
      <w:pPr>
        <w:overflowPunct w:val="0"/>
        <w:autoSpaceDE w:val="0"/>
        <w:autoSpaceDN w:val="0"/>
        <w:adjustRightInd w:val="0"/>
        <w:ind w:firstLine="0"/>
        <w:rPr>
          <w:rFonts w:ascii="Times New Roman" w:hAnsi="Times New Roman"/>
        </w:rPr>
      </w:pPr>
      <w:r w:rsidRPr="00FC4924">
        <w:rPr>
          <w:rFonts w:ascii="Times New Roman" w:hAnsi="Times New Roman"/>
        </w:rPr>
        <w:t>Зубово-Полянского муниципального района</w:t>
      </w:r>
    </w:p>
    <w:p w:rsidR="00092F1D" w:rsidRPr="00FC4924" w:rsidRDefault="00092F1D" w:rsidP="00092F1D">
      <w:pPr>
        <w:overflowPunct w:val="0"/>
        <w:autoSpaceDE w:val="0"/>
        <w:autoSpaceDN w:val="0"/>
        <w:adjustRightInd w:val="0"/>
        <w:ind w:firstLine="0"/>
        <w:rPr>
          <w:rFonts w:ascii="Times New Roman" w:hAnsi="Times New Roman"/>
        </w:rPr>
      </w:pPr>
      <w:r w:rsidRPr="00FC4924">
        <w:rPr>
          <w:rFonts w:ascii="Times New Roman" w:hAnsi="Times New Roman"/>
        </w:rPr>
        <w:t>Республики Мордовия                                                         Г.Н.Галынин</w:t>
      </w: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D2583C" w:rsidRDefault="00D2583C" w:rsidP="00092F1D">
      <w:pPr>
        <w:ind w:firstLine="540"/>
        <w:rPr>
          <w:rFonts w:ascii="Times New Roman" w:hAnsi="Times New Roman"/>
        </w:rPr>
      </w:pPr>
    </w:p>
    <w:p w:rsidR="00092F1D" w:rsidRPr="00FC4924" w:rsidRDefault="00092F1D" w:rsidP="00092F1D">
      <w:pPr>
        <w:ind w:firstLine="540"/>
        <w:rPr>
          <w:rFonts w:ascii="Times New Roman" w:hAnsi="Times New Roman"/>
        </w:rPr>
      </w:pPr>
      <w:r w:rsidRPr="00FC4924">
        <w:rPr>
          <w:rFonts w:ascii="Times New Roman" w:hAnsi="Times New Roman"/>
        </w:rPr>
        <w:t xml:space="preserve"> </w:t>
      </w:r>
    </w:p>
    <w:p w:rsidR="00092F1D" w:rsidRPr="00D2583C" w:rsidRDefault="00092F1D" w:rsidP="00092F1D">
      <w:pPr>
        <w:rPr>
          <w:rFonts w:ascii="Times New Roman" w:hAnsi="Times New Roman"/>
        </w:rPr>
      </w:pPr>
    </w:p>
    <w:p w:rsidR="00D2583C" w:rsidRPr="00D2583C" w:rsidRDefault="00D2583C" w:rsidP="00D2583C">
      <w:pPr>
        <w:rPr>
          <w:rFonts w:ascii="Times New Roman" w:hAnsi="Times New Roman"/>
          <w:b/>
          <w:sz w:val="22"/>
          <w:szCs w:val="22"/>
        </w:rPr>
      </w:pPr>
      <w:r w:rsidRPr="00D2583C">
        <w:rPr>
          <w:rFonts w:ascii="Times New Roman" w:hAnsi="Times New Roman"/>
          <w:b/>
          <w:sz w:val="22"/>
          <w:szCs w:val="22"/>
        </w:rPr>
        <w:t xml:space="preserve">Редактор газеты:    </w:t>
      </w:r>
      <w:r w:rsidRPr="00D2583C">
        <w:rPr>
          <w:rFonts w:ascii="Times New Roman" w:hAnsi="Times New Roman"/>
          <w:b/>
        </w:rPr>
        <w:t xml:space="preserve">Г.Н.Галынин  – глава </w:t>
      </w:r>
      <w:r w:rsidRPr="00D2583C">
        <w:rPr>
          <w:rFonts w:ascii="Times New Roman" w:hAnsi="Times New Roman"/>
          <w:b/>
          <w:sz w:val="22"/>
          <w:szCs w:val="22"/>
        </w:rPr>
        <w:t>Ачадовского сельского поселения.</w:t>
      </w:r>
    </w:p>
    <w:p w:rsidR="00D2583C" w:rsidRPr="00D2583C" w:rsidRDefault="00D2583C" w:rsidP="00D2583C">
      <w:pPr>
        <w:rPr>
          <w:rFonts w:ascii="Times New Roman" w:hAnsi="Times New Roman"/>
          <w:b/>
          <w:sz w:val="22"/>
          <w:szCs w:val="22"/>
        </w:rPr>
      </w:pPr>
      <w:r w:rsidRPr="00D2583C">
        <w:rPr>
          <w:rFonts w:ascii="Times New Roman" w:hAnsi="Times New Roman"/>
          <w:b/>
          <w:sz w:val="22"/>
          <w:szCs w:val="22"/>
        </w:rPr>
        <w:t xml:space="preserve">Адрес: 431147 РМ, Зубово - Полянский район, село Ачадово, ул. Молодежная, д. 1.  </w:t>
      </w:r>
    </w:p>
    <w:p w:rsidR="00D2583C" w:rsidRPr="00D2583C" w:rsidRDefault="00D2583C" w:rsidP="00D2583C">
      <w:pPr>
        <w:rPr>
          <w:rFonts w:ascii="Times New Roman" w:hAnsi="Times New Roman"/>
          <w:b/>
          <w:sz w:val="22"/>
          <w:szCs w:val="22"/>
        </w:rPr>
      </w:pPr>
      <w:r w:rsidRPr="00D2583C">
        <w:rPr>
          <w:rFonts w:ascii="Times New Roman" w:hAnsi="Times New Roman"/>
          <w:b/>
          <w:sz w:val="22"/>
          <w:szCs w:val="22"/>
        </w:rPr>
        <w:t>Телефон:(883458) 3-51-41.</w:t>
      </w:r>
    </w:p>
    <w:p w:rsidR="00D2583C" w:rsidRPr="00D2583C" w:rsidRDefault="00D2583C" w:rsidP="00D2583C">
      <w:pPr>
        <w:rPr>
          <w:rFonts w:ascii="Times New Roman" w:hAnsi="Times New Roman"/>
          <w:b/>
          <w:sz w:val="22"/>
          <w:szCs w:val="22"/>
        </w:rPr>
      </w:pPr>
      <w:r w:rsidRPr="00D2583C">
        <w:rPr>
          <w:rFonts w:ascii="Times New Roman" w:hAnsi="Times New Roman"/>
          <w:b/>
          <w:sz w:val="22"/>
          <w:szCs w:val="22"/>
        </w:rPr>
        <w:t>Тираж: 50 экз.</w:t>
      </w:r>
    </w:p>
    <w:p w:rsidR="00D2583C" w:rsidRPr="00D2583C" w:rsidRDefault="00D2583C" w:rsidP="00D2583C">
      <w:pPr>
        <w:rPr>
          <w:rFonts w:ascii="Times New Roman" w:hAnsi="Times New Roman"/>
        </w:rPr>
      </w:pPr>
    </w:p>
    <w:p w:rsidR="00623858" w:rsidRPr="00FC4924" w:rsidRDefault="00623858">
      <w:pPr>
        <w:rPr>
          <w:rFonts w:ascii="Times New Roman" w:hAnsi="Times New Roman"/>
        </w:rPr>
      </w:pPr>
    </w:p>
    <w:sectPr w:rsidR="00623858" w:rsidRPr="00FC4924" w:rsidSect="00D2583C">
      <w:headerReference w:type="even" r:id="rId60"/>
      <w:headerReference w:type="default" r:id="rId61"/>
      <w:pgSz w:w="11906" w:h="16838"/>
      <w:pgMar w:top="1418" w:right="1418" w:bottom="1701" w:left="1418" w:header="709" w:footer="709" w:gutter="0"/>
      <w:pgBorders w:offsetFrom="page">
        <w:top w:val="single" w:sz="36" w:space="24" w:color="auto"/>
        <w:left w:val="single" w:sz="36" w:space="24" w:color="auto"/>
        <w:bottom w:val="single" w:sz="36" w:space="24" w:color="auto"/>
        <w:right w:val="single" w:sz="36"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0342" w:rsidRDefault="00E50342" w:rsidP="00F171A1">
      <w:r>
        <w:separator/>
      </w:r>
    </w:p>
  </w:endnote>
  <w:endnote w:type="continuationSeparator" w:id="1">
    <w:p w:rsidR="00E50342" w:rsidRDefault="00E50342" w:rsidP="00F171A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0342" w:rsidRDefault="00E50342" w:rsidP="00F171A1">
      <w:r>
        <w:separator/>
      </w:r>
    </w:p>
  </w:footnote>
  <w:footnote w:type="continuationSeparator" w:id="1">
    <w:p w:rsidR="00E50342" w:rsidRDefault="00E50342" w:rsidP="00F171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4FB" w:rsidRDefault="005C2D2B" w:rsidP="001E71BE">
    <w:pPr>
      <w:pStyle w:val="a7"/>
      <w:framePr w:wrap="around" w:vAnchor="text" w:hAnchor="margin" w:xAlign="center" w:y="1"/>
      <w:rPr>
        <w:rStyle w:val="a9"/>
      </w:rPr>
    </w:pPr>
    <w:r>
      <w:rPr>
        <w:rStyle w:val="a9"/>
      </w:rPr>
      <w:fldChar w:fldCharType="begin"/>
    </w:r>
    <w:r w:rsidR="00092F1D">
      <w:rPr>
        <w:rStyle w:val="a9"/>
      </w:rPr>
      <w:instrText xml:space="preserve">PAGE  </w:instrText>
    </w:r>
    <w:r>
      <w:rPr>
        <w:rStyle w:val="a9"/>
      </w:rPr>
      <w:fldChar w:fldCharType="end"/>
    </w:r>
  </w:p>
  <w:p w:rsidR="000F24FB" w:rsidRDefault="00E50342">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4FB" w:rsidRPr="00E175BB" w:rsidRDefault="005C2D2B" w:rsidP="001E71BE">
    <w:pPr>
      <w:pStyle w:val="a7"/>
      <w:framePr w:wrap="around" w:vAnchor="text" w:hAnchor="margin" w:xAlign="center" w:y="1"/>
      <w:rPr>
        <w:rStyle w:val="a9"/>
        <w:rFonts w:ascii="Times New Roman" w:hAnsi="Times New Roman"/>
      </w:rPr>
    </w:pPr>
    <w:r w:rsidRPr="00E175BB">
      <w:rPr>
        <w:rStyle w:val="a9"/>
        <w:rFonts w:ascii="Times New Roman" w:hAnsi="Times New Roman"/>
      </w:rPr>
      <w:fldChar w:fldCharType="begin"/>
    </w:r>
    <w:r w:rsidR="00092F1D" w:rsidRPr="00E175BB">
      <w:rPr>
        <w:rStyle w:val="a9"/>
        <w:rFonts w:ascii="Times New Roman" w:hAnsi="Times New Roman"/>
      </w:rPr>
      <w:instrText xml:space="preserve">PAGE  </w:instrText>
    </w:r>
    <w:r w:rsidRPr="00E175BB">
      <w:rPr>
        <w:rStyle w:val="a9"/>
        <w:rFonts w:ascii="Times New Roman" w:hAnsi="Times New Roman"/>
      </w:rPr>
      <w:fldChar w:fldCharType="separate"/>
    </w:r>
    <w:r w:rsidR="00D2583C">
      <w:rPr>
        <w:rStyle w:val="a9"/>
        <w:rFonts w:ascii="Times New Roman" w:hAnsi="Times New Roman"/>
        <w:noProof/>
      </w:rPr>
      <w:t>15</w:t>
    </w:r>
    <w:r w:rsidRPr="00E175BB">
      <w:rPr>
        <w:rStyle w:val="a9"/>
        <w:rFonts w:ascii="Times New Roman" w:hAnsi="Times New Roman"/>
      </w:rPr>
      <w:fldChar w:fldCharType="end"/>
    </w:r>
  </w:p>
  <w:p w:rsidR="000F24FB" w:rsidRDefault="00E50342">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92F1D"/>
    <w:rsid w:val="00092F1D"/>
    <w:rsid w:val="005C2D2B"/>
    <w:rsid w:val="00623858"/>
    <w:rsid w:val="00903F2F"/>
    <w:rsid w:val="00D2583C"/>
    <w:rsid w:val="00E50342"/>
    <w:rsid w:val="00F171A1"/>
    <w:rsid w:val="00FC49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092F1D"/>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92F1D"/>
    <w:rPr>
      <w:color w:val="0000FF"/>
      <w:u w:val="none"/>
    </w:rPr>
  </w:style>
  <w:style w:type="paragraph" w:styleId="a4">
    <w:name w:val="Body Text Indent"/>
    <w:basedOn w:val="a"/>
    <w:link w:val="a5"/>
    <w:rsid w:val="00092F1D"/>
    <w:pPr>
      <w:ind w:firstLine="1122"/>
    </w:pPr>
  </w:style>
  <w:style w:type="character" w:customStyle="1" w:styleId="a5">
    <w:name w:val="Основной текст с отступом Знак"/>
    <w:basedOn w:val="a0"/>
    <w:link w:val="a4"/>
    <w:rsid w:val="00092F1D"/>
    <w:rPr>
      <w:rFonts w:ascii="Arial" w:eastAsia="Times New Roman" w:hAnsi="Arial" w:cs="Times New Roman"/>
      <w:sz w:val="24"/>
      <w:szCs w:val="24"/>
      <w:lang w:eastAsia="ru-RU"/>
    </w:rPr>
  </w:style>
  <w:style w:type="paragraph" w:styleId="a6">
    <w:name w:val="No Spacing"/>
    <w:qFormat/>
    <w:rsid w:val="00092F1D"/>
    <w:pPr>
      <w:suppressAutoHyphens/>
      <w:spacing w:after="0" w:line="240" w:lineRule="auto"/>
    </w:pPr>
    <w:rPr>
      <w:rFonts w:ascii="Calibri" w:eastAsia="Times New Roman" w:hAnsi="Calibri" w:cs="Times New Roman"/>
      <w:lang w:eastAsia="ar-SA"/>
    </w:rPr>
  </w:style>
  <w:style w:type="paragraph" w:styleId="a7">
    <w:name w:val="header"/>
    <w:basedOn w:val="a"/>
    <w:link w:val="a8"/>
    <w:rsid w:val="00092F1D"/>
    <w:pPr>
      <w:tabs>
        <w:tab w:val="center" w:pos="4677"/>
        <w:tab w:val="right" w:pos="9355"/>
      </w:tabs>
    </w:pPr>
  </w:style>
  <w:style w:type="character" w:customStyle="1" w:styleId="a8">
    <w:name w:val="Верхний колонтитул Знак"/>
    <w:basedOn w:val="a0"/>
    <w:link w:val="a7"/>
    <w:rsid w:val="00092F1D"/>
    <w:rPr>
      <w:rFonts w:ascii="Arial" w:eastAsia="Times New Roman" w:hAnsi="Arial" w:cs="Times New Roman"/>
      <w:sz w:val="24"/>
      <w:szCs w:val="24"/>
      <w:lang w:eastAsia="ru-RU"/>
    </w:rPr>
  </w:style>
  <w:style w:type="character" w:styleId="a9">
    <w:name w:val="page number"/>
    <w:basedOn w:val="a0"/>
    <w:rsid w:val="00092F1D"/>
  </w:style>
  <w:style w:type="paragraph" w:customStyle="1" w:styleId="p3">
    <w:name w:val="p3"/>
    <w:basedOn w:val="a"/>
    <w:rsid w:val="00092F1D"/>
    <w:pPr>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rsid w:val="00092F1D"/>
  </w:style>
  <w:style w:type="character" w:customStyle="1" w:styleId="hyperlink">
    <w:name w:val="hyperlink"/>
    <w:basedOn w:val="a0"/>
    <w:rsid w:val="00092F1D"/>
  </w:style>
  <w:style w:type="paragraph" w:styleId="aa">
    <w:name w:val="Body Text"/>
    <w:basedOn w:val="a"/>
    <w:link w:val="ab"/>
    <w:rsid w:val="00092F1D"/>
    <w:pPr>
      <w:spacing w:after="120"/>
    </w:pPr>
  </w:style>
  <w:style w:type="character" w:customStyle="1" w:styleId="ab">
    <w:name w:val="Основной текст Знак"/>
    <w:basedOn w:val="a0"/>
    <w:link w:val="aa"/>
    <w:rsid w:val="00092F1D"/>
    <w:rPr>
      <w:rFonts w:ascii="Arial" w:eastAsia="Times New Roman" w:hAnsi="Arial" w:cs="Times New Roman"/>
      <w:sz w:val="24"/>
      <w:szCs w:val="24"/>
      <w:lang w:eastAsia="ru-RU"/>
    </w:rPr>
  </w:style>
  <w:style w:type="paragraph" w:styleId="ac">
    <w:name w:val="Normal (Web)"/>
    <w:basedOn w:val="a"/>
    <w:rsid w:val="00092F1D"/>
    <w:pPr>
      <w:spacing w:before="100" w:beforeAutospacing="1" w:after="100" w:afterAutospacing="1"/>
      <w:ind w:firstLine="0"/>
      <w:jc w:val="left"/>
    </w:pPr>
    <w:rPr>
      <w:rFonts w:ascii="Times New Roman" w:hAnsi="Times New Roman"/>
    </w:rPr>
  </w:style>
  <w:style w:type="paragraph" w:styleId="ad">
    <w:name w:val="List Paragraph"/>
    <w:basedOn w:val="a"/>
    <w:qFormat/>
    <w:rsid w:val="00092F1D"/>
    <w:pPr>
      <w:ind w:left="720" w:firstLine="0"/>
      <w:contextualSpacing/>
      <w:jc w:val="left"/>
    </w:pPr>
    <w:rPr>
      <w:rFonts w:ascii="Times New Roman" w:hAnsi="Times New Roman"/>
      <w:sz w:val="20"/>
      <w:szCs w:val="20"/>
    </w:rPr>
  </w:style>
  <w:style w:type="paragraph" w:customStyle="1" w:styleId="table">
    <w:name w:val="table"/>
    <w:basedOn w:val="a"/>
    <w:rsid w:val="00092F1D"/>
    <w:pPr>
      <w:spacing w:before="100" w:beforeAutospacing="1" w:after="100" w:afterAutospacing="1"/>
      <w:ind w:firstLine="0"/>
      <w:jc w:val="left"/>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F878EAE27EC65F2BCCF92BE871283796C4B46E2F735E22C1768EBF7836376413AD2C64DB68011EB473B8E7052BE5DI" TargetMode="External"/><Relationship Id="rId18" Type="http://schemas.openxmlformats.org/officeDocument/2006/relationships/hyperlink" Target="file:///C:\Users\User\Downloads\&#1040;&#1095;&#1072;&#1076;&#1086;&#1074;&#1089;&#1082;&#1086;&#1077;%20&#1089;.&#1087;.%20(&#1089;&#1077;&#1085;&#1090;&#1103;&#1073;&#1088;&#1100;-2021)%20doc.doc" TargetMode="External"/><Relationship Id="rId26" Type="http://schemas.openxmlformats.org/officeDocument/2006/relationships/hyperlink" Target="consultantplus://offline/ref=B13908CFC2E0058F64FB6CC9B2F5AD67197C3E5510379AB2A1530F8DDF6ECFECD748D2C8E53352CE6C22F31875A61ACE2B15AEA33B841B6E3586B2OAYCK" TargetMode="External"/><Relationship Id="rId39" Type="http://schemas.openxmlformats.org/officeDocument/2006/relationships/hyperlink" Target="consultantplus://offline/ref=E7B86C327EAD6465166CAF708A2F6F6EE7108D7DAA0CA4E1CD7A6AC71787964AF6582273E7BB484F9A763A65D5A3FE4B57F47EA4EACEI6L" TargetMode="External"/><Relationship Id="rId21" Type="http://schemas.openxmlformats.org/officeDocument/2006/relationships/hyperlink" Target="file:///C:\Users\User\Downloads\&#1040;&#1095;&#1072;&#1076;&#1086;&#1074;&#1089;&#1082;&#1086;&#1077;%20&#1089;.&#1087;.%20(&#1089;&#1077;&#1085;&#1090;&#1103;&#1073;&#1088;&#1100;-2021)%20doc.doc" TargetMode="External"/><Relationship Id="rId34" Type="http://schemas.openxmlformats.org/officeDocument/2006/relationships/hyperlink" Target="consultantplus://offline/ref=7313B9D7D90BC46F5DB42C3B6B1B9CB2D0CAD78B2D155FE19D41A530B73D2063E1167DB07B354EB3A67B90C768cDq0I" TargetMode="External"/><Relationship Id="rId42" Type="http://schemas.openxmlformats.org/officeDocument/2006/relationships/hyperlink" Target="consultantplus://offline/ref=E7B86C327EAD6465166CAF708A2F6F6EE7108D7DAA0CA4E1CD7A6AC71787964AF6582273E7BB484F9A763A65D5A3FE4B57F47EA4EACEI6L" TargetMode="External"/><Relationship Id="rId47" Type="http://schemas.openxmlformats.org/officeDocument/2006/relationships/hyperlink" Target="consultantplus://offline/ref=8B4811C51038BDB6C230AC0533F9B4137AACE85291A77B3FFF9CD1CBCCF4CDDDAA0AD961B7B695FBFB891EF42133442012A5E55F70C8CBEFvFgDG" TargetMode="External"/><Relationship Id="rId50" Type="http://schemas.openxmlformats.org/officeDocument/2006/relationships/hyperlink" Target="consultantplus://offline/ref=6BD9C137A05875409C47CDCE6BC115646F7B156B69B30BB958F597E87DCB841DB69F9737DCC321DB4496525B6E41FF39F20218EE1FC77C0DTCx8G" TargetMode="External"/><Relationship Id="rId55" Type="http://schemas.openxmlformats.org/officeDocument/2006/relationships/hyperlink" Target="http://&#1087;&#1088;&#1072;&#1074;&#1086;-&#1084;&#1080;&#1085;&#1102;&#1089;&#1090;.&#1088;&#1092;/" TargetMode="External"/><Relationship Id="rId63" Type="http://schemas.openxmlformats.org/officeDocument/2006/relationships/theme" Target="theme/theme1.xml"/><Relationship Id="rId7" Type="http://schemas.openxmlformats.org/officeDocument/2006/relationships/hyperlink" Target="http://pravo-search.minjust.ru:8080/bigs/showDocument.html?id=57BB5F19-144A-4532-A19D-AEC773660A6E" TargetMode="External"/><Relationship Id="rId2" Type="http://schemas.openxmlformats.org/officeDocument/2006/relationships/settings" Target="settings.xml"/><Relationship Id="rId16" Type="http://schemas.openxmlformats.org/officeDocument/2006/relationships/hyperlink" Target="consultantplus://offline/ref=41E78CAD354190E21C77A95C4C6A297D57CC8409CB0863A2A425748E82078E83A019150Fx6r6N" TargetMode="External"/><Relationship Id="rId20" Type="http://schemas.openxmlformats.org/officeDocument/2006/relationships/hyperlink" Target="consultantplus://offline/ref=7497B3B12FFC5E7A2024FF35E1983FA013F3A23E5452E00C838B724B128F1007F765C9BF89F56693AD1706AD4C126CA5D47F61F2I3G2N" TargetMode="External"/><Relationship Id="rId29" Type="http://schemas.openxmlformats.org/officeDocument/2006/relationships/hyperlink" Target="consultantplus://offline/ref=E40B7B27384439A1BD8F712C2B6FE76351CBB52108AE9B51295F385DEED5E4E67EEAF9F6C2BC8725474DE8E94D4D7A1CA6F5ED50E8i4C2L" TargetMode="External"/><Relationship Id="rId41" Type="http://schemas.openxmlformats.org/officeDocument/2006/relationships/hyperlink" Target="consultantplus://offline/ref=E7B86C327EAD6465166CAF708A2F6F6EE7108D7DAA0CA4E1CD7A6AC71787964AF6582276E5BA401FC2393B3990F0ED4A59F47CACF6E55C1CC7I2L" TargetMode="External"/><Relationship Id="rId54" Type="http://schemas.openxmlformats.org/officeDocument/2006/relationships/hyperlink" Target="consultantplus://offline/ref=EC42EED9385792AC37EEFFFC1033302E501848AC0188778F31C1BE3F6CFE974FABC739BCB24C390DD978A9BB060ED3A995154845L7nCK"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pravo-search.minjust.ru:8080/bigs/showDocument.html?id=08D15A7B-7431-487D-ADF8-6F7DF0B487C0" TargetMode="External"/><Relationship Id="rId11" Type="http://schemas.openxmlformats.org/officeDocument/2006/relationships/hyperlink" Target="http://internet.garant.ru/" TargetMode="External"/><Relationship Id="rId24" Type="http://schemas.openxmlformats.org/officeDocument/2006/relationships/hyperlink" Target="consultantplus://offline/ref=7497B3B12FFC5E7A2024FF35E1983FA013F7A43A5757E00C838B724B128F1007E56591B481FB2CC2E05C09AC4BI0GCN" TargetMode="External"/><Relationship Id="rId32" Type="http://schemas.openxmlformats.org/officeDocument/2006/relationships/hyperlink" Target="file:///C:\Users\User\Downloads\&#1040;&#1095;&#1072;&#1076;&#1086;&#1074;&#1089;&#1082;&#1086;&#1077;%20&#1089;.&#1087;.%20(&#1089;&#1077;&#1085;&#1090;&#1103;&#1073;&#1088;&#1100;-2021)%20doc.doc" TargetMode="External"/><Relationship Id="rId37" Type="http://schemas.openxmlformats.org/officeDocument/2006/relationships/hyperlink" Target="consultantplus://offline/ref=2BE101683E00AB456D93127372AABB3D17D19592BC04A366F8B5B8F64405A9FECFD39A3D2D128EF5048DEC71D58B65DA4A7F722FD3aBhCM" TargetMode="External"/><Relationship Id="rId40" Type="http://schemas.openxmlformats.org/officeDocument/2006/relationships/hyperlink" Target="consultantplus://offline/ref=E7B86C327EAD6465166CAF708A2F6F6EE7108D7DAA0CA4E1CD7A6AC71787964AF6582276E5BA411BCA393B3990F0ED4A59F47CACF6E55C1CC7I2L" TargetMode="External"/><Relationship Id="rId45" Type="http://schemas.openxmlformats.org/officeDocument/2006/relationships/hyperlink" Target="consultantplus://offline/ref=C9BF07F65B6BF58847C538241BF0F0959780AEAD0092DCB330A4AB74D4E4AB2DDF07B109D978000CBA6A8BD4565193180F9E880FAC8C589FD1bEG" TargetMode="External"/><Relationship Id="rId53" Type="http://schemas.openxmlformats.org/officeDocument/2006/relationships/hyperlink" Target="consultantplus://offline/ref=4474AB01D24E91E41F761AA495CD72827F71FE405550317A7CF8143F5CA440492273F7F3A10BA8E020E605B333W4QDK" TargetMode="External"/><Relationship Id="rId58" Type="http://schemas.openxmlformats.org/officeDocument/2006/relationships/hyperlink" Target="consultantplus://offline/ref=A5F49694AAF0F2E8E2A5E8545539AB603722CBEF47F8010B4024BB6C2D8935B8711E02DD339A554A3B4E89AD0A3A7905120B6688BACFFF82lCAFH" TargetMode="External"/><Relationship Id="rId5" Type="http://schemas.openxmlformats.org/officeDocument/2006/relationships/endnotes" Target="endnotes.xml"/><Relationship Id="rId15" Type="http://schemas.openxmlformats.org/officeDocument/2006/relationships/hyperlink" Target="consultantplus://offline/ref=41E78CAD354190E21C77A95C4C6A297D57CC8409CB0863A2A425748E82078E83A019150B64FE5879x4rFN" TargetMode="External"/><Relationship Id="rId23" Type="http://schemas.openxmlformats.org/officeDocument/2006/relationships/hyperlink" Target="consultantplus://offline/ref=7497B3B12FFC5E7A2024FF35E1983FA012FFAA395453E00C838B724B128F1007E56591B481FB2CC2E05C09AC4BI0GCN" TargetMode="External"/><Relationship Id="rId28" Type="http://schemas.openxmlformats.org/officeDocument/2006/relationships/hyperlink" Target="consultantplus://offline/ref=E40B7B27384439A1BD8F712C2B6FE76351CBB52108AE9B51295F385DEED5E4E67EEAF9F3C0BD8F751F02E9B50911691CA6F5EF59F440DDDBiFCAL" TargetMode="External"/><Relationship Id="rId36" Type="http://schemas.openxmlformats.org/officeDocument/2006/relationships/hyperlink" Target="file:///C:\Users\User\Downloads\&#1040;&#1095;&#1072;&#1076;&#1086;&#1074;&#1089;&#1082;&#1086;&#1077;%20&#1089;.&#1087;.%20(&#1089;&#1077;&#1085;&#1090;&#1103;&#1073;&#1088;&#1100;-2021)%20doc.doc" TargetMode="External"/><Relationship Id="rId49" Type="http://schemas.openxmlformats.org/officeDocument/2006/relationships/hyperlink" Target="consultantplus://offline/ref=6BD9C137A05875409C47CDCE6BC115646F7B156B69B30BB958F597E87DCB841DB69F9732DDC8778801C80B0A220AF23EE41E18EBT0x0G" TargetMode="External"/><Relationship Id="rId57" Type="http://schemas.openxmlformats.org/officeDocument/2006/relationships/hyperlink" Target="consultantplus://offline/ref=A5F49694AAF0F2E8E2A5E8545539AB603722CBEF47F8010B4024BB6C2D8935B8711E02D9379E5A1E6F0188F14E676A051D0B648FA6lCACH" TargetMode="External"/><Relationship Id="rId61" Type="http://schemas.openxmlformats.org/officeDocument/2006/relationships/header" Target="header2.xml"/><Relationship Id="rId10" Type="http://schemas.openxmlformats.org/officeDocument/2006/relationships/hyperlink" Target="consultantplus://offline/ref=B6CC4198867C4E53B930FDC6090A5C9A8A9717354F4BEF84B2CA5CEF6AAC36C9AD0C2510AD2F48E6C3FB044AF3CD90C93C864620D199FAK2aDK" TargetMode="External"/><Relationship Id="rId19" Type="http://schemas.openxmlformats.org/officeDocument/2006/relationships/hyperlink" Target="consultantplus://offline/ref=6BFD3FB564CE0E08968CB1A34A98459D5213DD8E77485C45DF698CC6AE390B91E94D7086656EFAE93EB9300F612E973F75E0F6ED472BsFn4I" TargetMode="External"/><Relationship Id="rId31" Type="http://schemas.openxmlformats.org/officeDocument/2006/relationships/hyperlink" Target="consultantplus://offline/ref=7313B9D7D90BC46F5DB42C3B6B1B9CB2D0C7DA8329105FE19D41A530B73D2063F31625BB723D04E2EA309FC769CFD36D92B8342Ec0q0I" TargetMode="External"/><Relationship Id="rId44" Type="http://schemas.openxmlformats.org/officeDocument/2006/relationships/hyperlink" Target="consultantplus://offline/ref=C9BF07F65B6BF58847C538241BF0F0959780AEAD0092DCB330A4AB74D4E4AB2DDF07B109D9780003BB6A8BD4565193180F9E880FAC8C589FD1bEG" TargetMode="External"/><Relationship Id="rId52" Type="http://schemas.openxmlformats.org/officeDocument/2006/relationships/hyperlink" Target="consultantplus://offline/ref=82B1EAFD855FF7A1978BD9505BDEC7EA55E3C22C04A3F1545313CDFB144A5D75607343DC02056494258BDDF2513F408AE97375E091921941YAo8H" TargetMode="External"/><Relationship Id="rId6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pravo-search.minjust.ru:8080/bigs/showDocument.html?id=85ADD7D0-7F69-4455-94F9-07ED803550F1" TargetMode="External"/><Relationship Id="rId14" Type="http://schemas.openxmlformats.org/officeDocument/2006/relationships/hyperlink" Target="consultantplus://offline/ref=D007C1479581079B11E1A5DB7687E47F8F85BCB76B58B791AAA25BE572466AFD07C98AA5DF123AA096A92D6AF92133D173A17D34CAbB70G" TargetMode="External"/><Relationship Id="rId22" Type="http://schemas.openxmlformats.org/officeDocument/2006/relationships/hyperlink" Target="consultantplus://offline/ref=7497B3B12FFC5E7A2024FF35E1983FA013F3A23E5452E00C838B724B128F1007E56591B481FB2CC2E05C09AC4BI0GCN" TargetMode="External"/><Relationship Id="rId27" Type="http://schemas.openxmlformats.org/officeDocument/2006/relationships/hyperlink" Target="consultantplus://offline/ref=E40B7B27384439A1BD8F712C2B6FE76351CBB52108AE9B51295F385DEED5E4E67EEAF9F3C0BD8E711702E9B50911691CA6F5EF59F440DDDBiFCAL" TargetMode="External"/><Relationship Id="rId30" Type="http://schemas.openxmlformats.org/officeDocument/2006/relationships/hyperlink" Target="consultantplus://offline/ref=E40B7B27384439A1BD8F712C2B6FE76351CBB52108AE9B51295F385DEED5E4E67EEAF9F5C2BB8725474DE8E94D4D7A1CA6F5ED50E8i4C2L" TargetMode="External"/><Relationship Id="rId35" Type="http://schemas.openxmlformats.org/officeDocument/2006/relationships/hyperlink" Target="consultantplus://offline/ref=7313B9D7D90BC46F5DB42C3B6B1B9CB2D0C7DA8329115FE19D41A530B73D2063E1167DB07B354EB3A67B90C768cDq0I" TargetMode="External"/><Relationship Id="rId43" Type="http://schemas.openxmlformats.org/officeDocument/2006/relationships/hyperlink" Target="consultantplus://offline/ref=903B741D84EE8B881F09AF2033C62F93D5195F82ECF67050FBD20071C95144F514445DE7804E2399741EAD8D8866F14C615ED1F037b3BDH" TargetMode="External"/><Relationship Id="rId48" Type="http://schemas.openxmlformats.org/officeDocument/2006/relationships/hyperlink" Target="consultantplus://offline/ref=6BD9C137A05875409C47CDCE6BC115646F7B156B69B30BB958F597E87DCB841DB69F9737DCC321D14C96525B6E41FF39F20218EE1FC77C0DTCx8G" TargetMode="External"/><Relationship Id="rId56" Type="http://schemas.openxmlformats.org/officeDocument/2006/relationships/hyperlink" Target="file:///C:\Users\User\Downloads\&#1040;&#1095;&#1072;&#1076;&#1086;&#1074;&#1089;&#1082;&#1086;&#1077;%20&#1089;.&#1087;.%20(&#1089;&#1077;&#1085;&#1090;&#1103;&#1073;&#1088;&#1100;-2021)%20doc.doc" TargetMode="External"/><Relationship Id="rId8" Type="http://schemas.openxmlformats.org/officeDocument/2006/relationships/hyperlink" Target="http://pravo-search.minjust.ru:8080/bigs/showDocument.html?id=3D995765-2A35-406D-AF2B-E788EA7B78F7" TargetMode="External"/><Relationship Id="rId51" Type="http://schemas.openxmlformats.org/officeDocument/2006/relationships/hyperlink" Target="consultantplus://offline/ref=9EE0E73ACD283503F39FBE66F82E6B4E1723DC7409E4C1FE4027FA6F180D79F3E65EBD21C0D83C29BDCA12953F226474301BD9176ChDlDH" TargetMode="External"/><Relationship Id="rId3" Type="http://schemas.openxmlformats.org/officeDocument/2006/relationships/webSettings" Target="webSettings.xml"/><Relationship Id="rId12" Type="http://schemas.openxmlformats.org/officeDocument/2006/relationships/hyperlink" Target="consultantplus://offline/ref=F2335537713EEDE50800C21C495A3838C095230613E478268B9A7C5F4FE76A89EADCD6D4E35D7EDC38E9C1A5A7BC039D8F84D3N6H6M" TargetMode="External"/><Relationship Id="rId17" Type="http://schemas.openxmlformats.org/officeDocument/2006/relationships/hyperlink" Target="consultantplus://offline/ref=6BFD3FB564CE0E08968CB1A34A98459D5213D7897D4F5C45DF698CC6AE390B91FB4D28896568E0E262F6765A6Es2nEI" TargetMode="External"/><Relationship Id="rId25" Type="http://schemas.openxmlformats.org/officeDocument/2006/relationships/hyperlink" Target="consultantplus://offline/ref=8B14D8C13F49E114538C3CC7D2A17FD3C94F27F4B0208D11B8C7B1D83C7CCE228DC4438EF96EAD369B72F79A1CAC8BC6C77008463460Y6K" TargetMode="External"/><Relationship Id="rId33" Type="http://schemas.openxmlformats.org/officeDocument/2006/relationships/hyperlink" Target="consultantplus://offline/ref=7313B9D7D90BC46F5DB42C3B6B1B9CB2D0C7DA8329105FE19D41A530B73D2063E1167DB07B354EB3A67B90C768cDq0I" TargetMode="External"/><Relationship Id="rId38" Type="http://schemas.openxmlformats.org/officeDocument/2006/relationships/hyperlink" Target="consultantplus://offline/ref=E7B86C327EAD6465166CAF708A2F6F6EE7108D7DAA0CA4E1CD7A6AC71787964AF6582276E5BA411BCA393B3990F0ED4A59F47CACF6E55C1CC7I2L" TargetMode="External"/><Relationship Id="rId46" Type="http://schemas.openxmlformats.org/officeDocument/2006/relationships/hyperlink" Target="consultantplus://offline/ref=8B4811C51038BDB6C230AC0533F9B4137AACE85291A77B3FFF9CD1CBCCF4CDDDAA0AD961B7B694F2F2891EF42133442012A5E55F70C8CBEFvFgDG" TargetMode="External"/><Relationship Id="rId59" Type="http://schemas.openxmlformats.org/officeDocument/2006/relationships/hyperlink" Target="consultantplus://offline/ref=A5F49694AAF0F2E8E2A5E8545539AB603722CBEF47F8010B4024BB6C2D8935B8711E02D5349A5A1E6F0188F14E676A051D0B648FA6lCA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22</Pages>
  <Words>10704</Words>
  <Characters>61018</Characters>
  <Application>Microsoft Office Word</Application>
  <DocSecurity>0</DocSecurity>
  <Lines>508</Lines>
  <Paragraphs>143</Paragraphs>
  <ScaleCrop>false</ScaleCrop>
  <Company>Grizli777</Company>
  <LinksUpToDate>false</LinksUpToDate>
  <CharactersWithSpaces>71579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2021-12-09T12:57:00Z</cp:lastPrinted>
  <dcterms:created xsi:type="dcterms:W3CDTF">2021-11-22T08:19:00Z</dcterms:created>
  <dcterms:modified xsi:type="dcterms:W3CDTF">2022-08-22T08:33:00Z</dcterms:modified>
</cp:coreProperties>
</file>